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1710" w:rsidRPr="006F1710" w:rsidRDefault="006F1710" w:rsidP="006F1710">
      <w:pPr>
        <w:tabs>
          <w:tab w:val="right" w:pos="1985"/>
          <w:tab w:val="center" w:pos="2552"/>
        </w:tabs>
        <w:suppressAutoHyphens w:val="0"/>
        <w:rPr>
          <w:rFonts w:ascii="Arial Narrow" w:hAnsi="Arial Narrow"/>
          <w:szCs w:val="24"/>
          <w:lang w:eastAsia="pl-PL"/>
        </w:rPr>
      </w:pPr>
      <w:bookmarkStart w:id="0" w:name="_Toc274773574"/>
      <w:bookmarkStart w:id="1" w:name="_Toc60248884"/>
      <w:bookmarkStart w:id="2" w:name="_Toc60671983"/>
      <w:bookmarkStart w:id="3" w:name="_Toc60672081"/>
      <w:bookmarkStart w:id="4" w:name="_Toc60672099"/>
      <w:bookmarkStart w:id="5" w:name="_Toc60673038"/>
      <w:r w:rsidRPr="006F1710">
        <w:rPr>
          <w:rFonts w:ascii="Arial Narrow" w:hAnsi="Arial Narrow"/>
          <w:szCs w:val="24"/>
          <w:lang w:eastAsia="pl-PL"/>
        </w:rPr>
        <w:tab/>
        <w:t>Inwestor:</w:t>
      </w:r>
      <w:r w:rsidRPr="006F1710">
        <w:rPr>
          <w:rFonts w:ascii="Arial Narrow" w:hAnsi="Arial Narrow"/>
          <w:szCs w:val="24"/>
          <w:lang w:eastAsia="pl-PL"/>
        </w:rPr>
        <w:tab/>
      </w:r>
      <w:r w:rsidRPr="006F1710">
        <w:rPr>
          <w:rFonts w:ascii="Arial Narrow" w:hAnsi="Arial Narrow"/>
          <w:szCs w:val="24"/>
          <w:lang w:eastAsia="pl-PL"/>
        </w:rPr>
        <w:tab/>
      </w:r>
      <w:bookmarkEnd w:id="0"/>
      <w:r w:rsidRPr="006F1710">
        <w:rPr>
          <w:rFonts w:ascii="Arial Narrow" w:hAnsi="Arial Narrow"/>
          <w:b/>
          <w:bCs/>
          <w:szCs w:val="24"/>
          <w:lang w:eastAsia="pl-PL"/>
        </w:rPr>
        <w:t>POLITECHNIKA WARSZAWSKA</w:t>
      </w:r>
      <w:bookmarkEnd w:id="1"/>
      <w:bookmarkEnd w:id="2"/>
      <w:bookmarkEnd w:id="3"/>
      <w:bookmarkEnd w:id="4"/>
      <w:bookmarkEnd w:id="5"/>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Adres Inwestora:</w:t>
      </w:r>
      <w:r w:rsidRPr="006F1710">
        <w:rPr>
          <w:rFonts w:ascii="Arial Narrow" w:hAnsi="Arial Narrow"/>
          <w:szCs w:val="24"/>
          <w:lang w:eastAsia="pl-PL"/>
        </w:rPr>
        <w:tab/>
      </w:r>
      <w:r w:rsidRPr="006F1710">
        <w:rPr>
          <w:rFonts w:ascii="Arial Narrow" w:hAnsi="Arial Narrow"/>
          <w:szCs w:val="24"/>
          <w:lang w:eastAsia="pl-PL"/>
        </w:rPr>
        <w:tab/>
        <w:t>Plac Politechniki 1, 00-611 Warszawa</w:t>
      </w:r>
    </w:p>
    <w:p w:rsidR="006F1710" w:rsidRPr="006F1710" w:rsidRDefault="006F1710" w:rsidP="006F1710">
      <w:pPr>
        <w:tabs>
          <w:tab w:val="right" w:pos="1985"/>
          <w:tab w:val="center" w:pos="2552"/>
        </w:tabs>
        <w:suppressAutoHyphens w:val="0"/>
        <w:rPr>
          <w:rFonts w:ascii="Arial Narrow" w:hAnsi="Arial Narrow"/>
          <w:b/>
          <w:szCs w:val="24"/>
          <w:lang w:eastAsia="pl-PL"/>
        </w:rPr>
      </w:pPr>
    </w:p>
    <w:p w:rsidR="006F1710" w:rsidRPr="006F1710" w:rsidRDefault="006F1710" w:rsidP="006F1710">
      <w:pPr>
        <w:tabs>
          <w:tab w:val="right" w:pos="1985"/>
          <w:tab w:val="center" w:pos="2552"/>
        </w:tabs>
        <w:suppressAutoHyphens w:val="0"/>
        <w:rPr>
          <w:rFonts w:ascii="Arial Narrow" w:hAnsi="Arial Narrow"/>
          <w:b/>
          <w:bCs/>
          <w:szCs w:val="24"/>
          <w:lang w:eastAsia="pl-PL"/>
        </w:rPr>
      </w:pPr>
      <w:r w:rsidRPr="006F1710">
        <w:rPr>
          <w:rFonts w:ascii="Arial Narrow" w:hAnsi="Arial Narrow"/>
          <w:szCs w:val="24"/>
          <w:lang w:eastAsia="pl-PL"/>
        </w:rPr>
        <w:tab/>
        <w:t>Tytuł projektu:</w:t>
      </w: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b/>
          <w:bCs/>
          <w:szCs w:val="24"/>
          <w:lang w:eastAsia="pl-PL"/>
        </w:rPr>
        <w:t xml:space="preserve">BUDYNEK MAGAZYNOWY </w:t>
      </w:r>
    </w:p>
    <w:p w:rsidR="006F1710" w:rsidRPr="006F1710" w:rsidRDefault="006F1710" w:rsidP="006F1710">
      <w:pPr>
        <w:tabs>
          <w:tab w:val="right" w:pos="1985"/>
          <w:tab w:val="center" w:pos="2552"/>
        </w:tabs>
        <w:suppressAutoHyphens w:val="0"/>
        <w:rPr>
          <w:rFonts w:ascii="Arial Narrow" w:hAnsi="Arial Narrow"/>
          <w:b/>
          <w:bCs/>
          <w:szCs w:val="24"/>
          <w:lang w:eastAsia="pl-PL"/>
        </w:rPr>
      </w:pPr>
      <w:r w:rsidRPr="006F1710">
        <w:rPr>
          <w:rFonts w:ascii="Arial Narrow" w:hAnsi="Arial Narrow"/>
          <w:b/>
          <w:bCs/>
          <w:szCs w:val="24"/>
          <w:lang w:eastAsia="pl-PL"/>
        </w:rPr>
        <w:tab/>
      </w:r>
      <w:r w:rsidRPr="006F1710">
        <w:rPr>
          <w:rFonts w:ascii="Arial Narrow" w:hAnsi="Arial Narrow"/>
          <w:b/>
          <w:bCs/>
          <w:szCs w:val="24"/>
          <w:lang w:eastAsia="pl-PL"/>
        </w:rPr>
        <w:tab/>
      </w:r>
      <w:r w:rsidRPr="006F1710">
        <w:rPr>
          <w:rFonts w:ascii="Arial Narrow" w:hAnsi="Arial Narrow"/>
          <w:b/>
          <w:bCs/>
          <w:szCs w:val="24"/>
          <w:lang w:eastAsia="pl-PL"/>
        </w:rPr>
        <w:tab/>
        <w:t>NA DZ. NR EW. 203/35 W SIERAKOWIE.</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Adres inwestycji:</w:t>
      </w: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b/>
          <w:bCs/>
          <w:szCs w:val="24"/>
          <w:lang w:eastAsia="pl-PL"/>
        </w:rPr>
        <w:t>SIERAKOWO, DZ. NR EW. 203/35</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b/>
          <w:bCs/>
          <w:szCs w:val="24"/>
          <w:lang w:eastAsia="pl-PL"/>
        </w:rPr>
      </w:pPr>
      <w:r w:rsidRPr="006F1710">
        <w:rPr>
          <w:rFonts w:ascii="Arial Narrow" w:hAnsi="Arial Narrow"/>
          <w:szCs w:val="24"/>
          <w:lang w:eastAsia="pl-PL"/>
        </w:rPr>
        <w:tab/>
        <w:t>Kategoria budynku:</w:t>
      </w:r>
      <w:r w:rsidRPr="006F1710">
        <w:rPr>
          <w:rFonts w:ascii="Arial Narrow" w:hAnsi="Arial Narrow"/>
          <w:szCs w:val="24"/>
          <w:lang w:eastAsia="pl-PL"/>
        </w:rPr>
        <w:tab/>
      </w:r>
      <w:r w:rsidRPr="006F1710">
        <w:rPr>
          <w:rFonts w:ascii="Arial Narrow" w:hAnsi="Arial Narrow"/>
          <w:b/>
          <w:bCs/>
          <w:szCs w:val="24"/>
          <w:lang w:eastAsia="pl-PL"/>
        </w:rPr>
        <w:tab/>
        <w:t>XVIII - BUDYNKI PRZEMYSŁOWE</w:t>
      </w:r>
      <w:r w:rsidRPr="006F1710">
        <w:rPr>
          <w:rFonts w:ascii="Arial Narrow" w:hAnsi="Arial Narrow"/>
          <w:b/>
          <w:bCs/>
          <w:szCs w:val="24"/>
          <w:lang w:eastAsia="pl-PL"/>
        </w:rPr>
        <w:tab/>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Faza:</w:t>
      </w: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b/>
          <w:bCs/>
          <w:szCs w:val="24"/>
          <w:lang w:eastAsia="pl-PL"/>
        </w:rPr>
        <w:t>PROJEKT BUDOWLANY</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Tom:</w:t>
      </w: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b/>
          <w:bCs/>
          <w:szCs w:val="24"/>
          <w:lang w:eastAsia="pl-PL"/>
        </w:rPr>
        <w:t>T</w:t>
      </w:r>
      <w:r>
        <w:rPr>
          <w:rFonts w:ascii="Arial Narrow" w:hAnsi="Arial Narrow"/>
          <w:b/>
          <w:bCs/>
          <w:szCs w:val="24"/>
          <w:lang w:eastAsia="pl-PL"/>
        </w:rPr>
        <w:t>I</w:t>
      </w:r>
      <w:r w:rsidRPr="006F1710">
        <w:rPr>
          <w:rFonts w:ascii="Arial Narrow" w:hAnsi="Arial Narrow"/>
          <w:b/>
          <w:bCs/>
          <w:szCs w:val="24"/>
          <w:lang w:eastAsia="pl-PL"/>
        </w:rPr>
        <w:t xml:space="preserve"> – PROJEKT TECHNICZNY INSTALACJI SANITARNYCH</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Tytuł opracowania:</w:t>
      </w: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b/>
          <w:bCs/>
          <w:szCs w:val="24"/>
          <w:lang w:eastAsia="pl-PL"/>
        </w:rPr>
        <w:t>CZĘŚĆ OPISOWA I RYSUNKI</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Wydanie/data:</w:t>
      </w:r>
      <w:r w:rsidRPr="006F1710">
        <w:rPr>
          <w:rFonts w:ascii="Arial Narrow" w:hAnsi="Arial Narrow"/>
          <w:szCs w:val="24"/>
          <w:lang w:eastAsia="pl-PL"/>
        </w:rPr>
        <w:tab/>
      </w:r>
      <w:r w:rsidRPr="006F1710">
        <w:rPr>
          <w:rFonts w:ascii="Arial Narrow" w:hAnsi="Arial Narrow"/>
          <w:szCs w:val="24"/>
          <w:lang w:eastAsia="pl-PL"/>
        </w:rPr>
        <w:tab/>
        <w:t>28.01.2021 r.</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Generalny Projektant:</w:t>
      </w:r>
      <w:r w:rsidRPr="006F1710">
        <w:rPr>
          <w:rFonts w:ascii="Arial Narrow" w:hAnsi="Arial Narrow"/>
          <w:szCs w:val="24"/>
          <w:lang w:eastAsia="pl-PL"/>
        </w:rPr>
        <w:tab/>
      </w:r>
      <w:r w:rsidRPr="006F1710">
        <w:rPr>
          <w:rFonts w:ascii="Arial Narrow" w:hAnsi="Arial Narrow"/>
          <w:szCs w:val="24"/>
          <w:lang w:eastAsia="pl-PL"/>
        </w:rPr>
        <w:tab/>
        <w:t>BAZA Architekci</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t>00-389 Warszawa</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t>ul. Smulikowskiego 2/7</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Branża:</w:t>
      </w:r>
      <w:r w:rsidRPr="006F1710">
        <w:rPr>
          <w:rFonts w:ascii="Arial Narrow" w:hAnsi="Arial Narrow"/>
          <w:szCs w:val="24"/>
          <w:lang w:eastAsia="pl-PL"/>
        </w:rPr>
        <w:tab/>
      </w:r>
      <w:r w:rsidRPr="006F1710">
        <w:rPr>
          <w:rFonts w:ascii="Arial Narrow" w:hAnsi="Arial Narrow"/>
          <w:b/>
          <w:bCs/>
          <w:szCs w:val="24"/>
          <w:lang w:eastAsia="pl-PL"/>
        </w:rPr>
        <w:tab/>
      </w:r>
      <w:r>
        <w:rPr>
          <w:rFonts w:ascii="Arial Narrow" w:hAnsi="Arial Narrow"/>
          <w:b/>
          <w:bCs/>
          <w:szCs w:val="24"/>
          <w:lang w:eastAsia="pl-PL"/>
        </w:rPr>
        <w:t>SANITARNA</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Projektant:</w:t>
      </w:r>
      <w:r w:rsidRPr="006F1710">
        <w:rPr>
          <w:rFonts w:ascii="Arial Narrow" w:hAnsi="Arial Narrow"/>
          <w:szCs w:val="24"/>
          <w:lang w:eastAsia="pl-PL"/>
        </w:rPr>
        <w:tab/>
      </w:r>
      <w:r w:rsidRPr="006F1710">
        <w:rPr>
          <w:rFonts w:ascii="Arial Narrow" w:hAnsi="Arial Narrow"/>
          <w:szCs w:val="24"/>
          <w:lang w:eastAsia="pl-PL"/>
        </w:rPr>
        <w:tab/>
      </w:r>
      <w:r>
        <w:rPr>
          <w:rFonts w:ascii="Arial Narrow" w:hAnsi="Arial Narrow"/>
          <w:szCs w:val="24"/>
          <w:lang w:eastAsia="pl-PL"/>
        </w:rPr>
        <w:t>mgr inż. Marta Chludzińska</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t xml:space="preserve">projektant w specjalności </w:t>
      </w:r>
      <w:r w:rsidR="009827F6">
        <w:rPr>
          <w:rFonts w:ascii="Arial Narrow" w:hAnsi="Arial Narrow"/>
          <w:szCs w:val="24"/>
          <w:lang w:eastAsia="pl-PL"/>
        </w:rPr>
        <w:t>instalacyjnej</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t xml:space="preserve">nr </w:t>
      </w:r>
      <w:proofErr w:type="spellStart"/>
      <w:r w:rsidRPr="006F1710">
        <w:rPr>
          <w:rFonts w:ascii="Arial Narrow" w:hAnsi="Arial Narrow"/>
          <w:szCs w:val="24"/>
          <w:lang w:eastAsia="pl-PL"/>
        </w:rPr>
        <w:t>upr</w:t>
      </w:r>
      <w:proofErr w:type="spellEnd"/>
      <w:r w:rsidRPr="006F1710">
        <w:rPr>
          <w:rFonts w:ascii="Arial Narrow" w:hAnsi="Arial Narrow"/>
          <w:szCs w:val="24"/>
          <w:lang w:eastAsia="pl-PL"/>
        </w:rPr>
        <w:t>.: MA</w:t>
      </w:r>
      <w:r w:rsidR="009827F6">
        <w:rPr>
          <w:rFonts w:ascii="Arial Narrow" w:hAnsi="Arial Narrow"/>
          <w:szCs w:val="24"/>
          <w:lang w:eastAsia="pl-PL"/>
        </w:rPr>
        <w:t>Z/0523/PWOS/</w:t>
      </w:r>
      <w:r w:rsidR="00E43D05">
        <w:rPr>
          <w:rFonts w:ascii="Arial Narrow" w:hAnsi="Arial Narrow"/>
          <w:szCs w:val="24"/>
          <w:lang w:eastAsia="pl-PL"/>
        </w:rPr>
        <w:t>10</w:t>
      </w:r>
    </w:p>
    <w:p w:rsidR="006F1710" w:rsidRPr="006F1710" w:rsidRDefault="006F1710" w:rsidP="006F1710">
      <w:pPr>
        <w:tabs>
          <w:tab w:val="right" w:pos="1985"/>
          <w:tab w:val="center" w:pos="2552"/>
        </w:tabs>
        <w:suppressAutoHyphens w:val="0"/>
        <w:rPr>
          <w:rFonts w:ascii="Arial Narrow" w:hAnsi="Arial Narrow"/>
          <w:szCs w:val="24"/>
          <w:lang w:eastAsia="pl-PL"/>
        </w:rPr>
      </w:pP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t>Sprawdzający:</w:t>
      </w:r>
      <w:r w:rsidRPr="006F1710">
        <w:rPr>
          <w:rFonts w:ascii="Arial Narrow" w:hAnsi="Arial Narrow"/>
          <w:szCs w:val="24"/>
          <w:lang w:eastAsia="pl-PL"/>
        </w:rPr>
        <w:tab/>
      </w:r>
      <w:r w:rsidRPr="006F1710">
        <w:rPr>
          <w:rFonts w:ascii="Arial Narrow" w:hAnsi="Arial Narrow"/>
          <w:szCs w:val="24"/>
          <w:lang w:eastAsia="pl-PL"/>
        </w:rPr>
        <w:tab/>
        <w:t xml:space="preserve">mgr inż. </w:t>
      </w:r>
      <w:r>
        <w:rPr>
          <w:rFonts w:ascii="Arial Narrow" w:hAnsi="Arial Narrow"/>
          <w:szCs w:val="24"/>
          <w:lang w:eastAsia="pl-PL"/>
        </w:rPr>
        <w:t>Grzegorz Andrych</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t xml:space="preserve">projektant w specjalności </w:t>
      </w:r>
      <w:r w:rsidR="009827F6">
        <w:rPr>
          <w:rFonts w:ascii="Arial Narrow" w:hAnsi="Arial Narrow"/>
          <w:szCs w:val="24"/>
          <w:lang w:eastAsia="pl-PL"/>
        </w:rPr>
        <w:t>instalacyjnej</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r w:rsidRPr="006F1710">
        <w:rPr>
          <w:rFonts w:ascii="Arial Narrow" w:hAnsi="Arial Narrow"/>
          <w:szCs w:val="24"/>
          <w:lang w:eastAsia="pl-PL"/>
        </w:rPr>
        <w:tab/>
      </w:r>
      <w:r w:rsidR="00E43D05">
        <w:rPr>
          <w:rFonts w:ascii="Arial Narrow" w:hAnsi="Arial Narrow"/>
          <w:szCs w:val="24"/>
          <w:lang w:eastAsia="pl-PL"/>
        </w:rPr>
        <w:t xml:space="preserve">nr </w:t>
      </w:r>
      <w:proofErr w:type="spellStart"/>
      <w:r w:rsidR="00E43D05">
        <w:rPr>
          <w:rFonts w:ascii="Arial Narrow" w:hAnsi="Arial Narrow"/>
          <w:szCs w:val="24"/>
          <w:lang w:eastAsia="pl-PL"/>
        </w:rPr>
        <w:t>upr</w:t>
      </w:r>
      <w:proofErr w:type="spellEnd"/>
      <w:r w:rsidR="00E43D05">
        <w:rPr>
          <w:rFonts w:ascii="Arial Narrow" w:hAnsi="Arial Narrow"/>
          <w:szCs w:val="24"/>
          <w:lang w:eastAsia="pl-PL"/>
        </w:rPr>
        <w:t>.: MAZ/0520/PWOS/10</w:t>
      </w:r>
    </w:p>
    <w:p w:rsidR="006F1710" w:rsidRPr="006F1710" w:rsidRDefault="006F1710" w:rsidP="006F1710">
      <w:pPr>
        <w:tabs>
          <w:tab w:val="right" w:pos="1985"/>
          <w:tab w:val="center" w:pos="2552"/>
        </w:tabs>
        <w:suppressAutoHyphens w:val="0"/>
        <w:rPr>
          <w:rFonts w:ascii="Arial Narrow" w:hAnsi="Arial Narrow"/>
          <w:szCs w:val="24"/>
          <w:lang w:eastAsia="pl-PL"/>
        </w:rPr>
      </w:pPr>
      <w:r w:rsidRPr="006F1710">
        <w:rPr>
          <w:rFonts w:ascii="Arial Narrow" w:hAnsi="Arial Narrow"/>
          <w:szCs w:val="24"/>
          <w:lang w:eastAsia="pl-PL"/>
        </w:rPr>
        <w:tab/>
      </w:r>
      <w:r w:rsidRPr="006F1710">
        <w:rPr>
          <w:rFonts w:ascii="Arial Narrow" w:hAnsi="Arial Narrow"/>
          <w:szCs w:val="24"/>
          <w:lang w:eastAsia="pl-PL"/>
        </w:rPr>
        <w:tab/>
      </w: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tabs>
          <w:tab w:val="right" w:pos="1985"/>
          <w:tab w:val="center" w:pos="2552"/>
        </w:tabs>
        <w:suppressAutoHyphens w:val="0"/>
        <w:rPr>
          <w:rFonts w:ascii="Arial Narrow" w:hAnsi="Arial Narrow"/>
          <w:szCs w:val="24"/>
          <w:lang w:eastAsia="pl-PL"/>
        </w:rPr>
      </w:pPr>
    </w:p>
    <w:p w:rsidR="006F1710" w:rsidRDefault="006F1710" w:rsidP="006F1710">
      <w:pPr>
        <w:pStyle w:val="tytuautorzy"/>
        <w:ind w:left="1702" w:firstLine="851"/>
      </w:pPr>
      <w:r w:rsidRPr="0007247A">
        <w:t xml:space="preserve">niniejszy tom stanowi integralną część </w:t>
      </w:r>
      <w:r>
        <w:t>opracowania,</w:t>
      </w:r>
    </w:p>
    <w:p w:rsidR="006F1710" w:rsidRPr="007C001C" w:rsidRDefault="006F1710" w:rsidP="006F1710">
      <w:pPr>
        <w:pStyle w:val="tytuautorzy"/>
        <w:ind w:left="1702" w:firstLine="851"/>
      </w:pPr>
      <w:r>
        <w:t xml:space="preserve">którego </w:t>
      </w:r>
      <w:r w:rsidRPr="007C001C">
        <w:t>pełny zakres stanową następujące tomy:</w:t>
      </w:r>
    </w:p>
    <w:p w:rsidR="006F1710" w:rsidRDefault="006F1710" w:rsidP="006F1710">
      <w:pPr>
        <w:pStyle w:val="tytuautorzy"/>
        <w:ind w:left="1702" w:firstLine="851"/>
        <w:rPr>
          <w:highlight w:val="yellow"/>
        </w:rPr>
      </w:pPr>
    </w:p>
    <w:p w:rsidR="006F1710" w:rsidRPr="004A293C" w:rsidRDefault="006F1710" w:rsidP="006F1710">
      <w:pPr>
        <w:pStyle w:val="tytuautorzy"/>
        <w:ind w:left="2553"/>
      </w:pPr>
      <w:r w:rsidRPr="004A293C">
        <w:t>tom TA</w:t>
      </w:r>
      <w:r w:rsidRPr="004A293C">
        <w:tab/>
        <w:t>Projekt techniczny architektury</w:t>
      </w:r>
    </w:p>
    <w:p w:rsidR="006F1710" w:rsidRPr="004A293C" w:rsidRDefault="006F1710" w:rsidP="006F1710">
      <w:pPr>
        <w:pStyle w:val="tytuautorzy"/>
        <w:ind w:left="2553"/>
      </w:pPr>
      <w:r w:rsidRPr="004A293C">
        <w:t>tom TK</w:t>
      </w:r>
      <w:r w:rsidRPr="004A293C">
        <w:tab/>
        <w:t>Projekt techniczny konstrukcji</w:t>
      </w:r>
    </w:p>
    <w:p w:rsidR="006F1710" w:rsidRPr="004A293C" w:rsidRDefault="006F1710" w:rsidP="006F1710">
      <w:pPr>
        <w:pStyle w:val="tytuautorzy"/>
        <w:ind w:left="2553"/>
      </w:pPr>
      <w:r w:rsidRPr="004A293C">
        <w:t>tom TI</w:t>
      </w:r>
      <w:r w:rsidRPr="004A293C">
        <w:tab/>
        <w:t>Projekt techniczny instalacji sanitarnych</w:t>
      </w:r>
    </w:p>
    <w:p w:rsidR="006F1710" w:rsidRPr="004A293C" w:rsidRDefault="006F1710" w:rsidP="006F1710">
      <w:pPr>
        <w:pStyle w:val="tytuautorzy"/>
        <w:ind w:left="2553"/>
      </w:pPr>
      <w:r w:rsidRPr="004A293C">
        <w:t>tom TE</w:t>
      </w:r>
      <w:r w:rsidRPr="004A293C">
        <w:tab/>
        <w:t>Projekt techniczny instalacji elektrycznych</w:t>
      </w:r>
    </w:p>
    <w:p w:rsidR="006F1710" w:rsidRPr="00E41B97" w:rsidRDefault="006F1710" w:rsidP="006F1710">
      <w:pPr>
        <w:pStyle w:val="tytuautorzy"/>
        <w:ind w:left="2553"/>
        <w:rPr>
          <w:highlight w:val="yellow"/>
        </w:rPr>
      </w:pPr>
    </w:p>
    <w:p w:rsidR="006F1710" w:rsidRPr="006F1710" w:rsidRDefault="006F1710" w:rsidP="006F1710">
      <w:pPr>
        <w:tabs>
          <w:tab w:val="right" w:pos="1985"/>
          <w:tab w:val="center" w:pos="2552"/>
        </w:tabs>
        <w:suppressAutoHyphens w:val="0"/>
        <w:rPr>
          <w:rFonts w:ascii="Arial Narrow" w:hAnsi="Arial Narrow"/>
          <w:szCs w:val="24"/>
          <w:lang w:eastAsia="pl-PL"/>
        </w:rPr>
      </w:pPr>
    </w:p>
    <w:p w:rsidR="008C4ACC" w:rsidRPr="00E41B97" w:rsidRDefault="008C4ACC" w:rsidP="008C4ACC">
      <w:pPr>
        <w:pStyle w:val="B00-strtytuowa-autorzy"/>
        <w:tabs>
          <w:tab w:val="decimal" w:pos="2016"/>
        </w:tabs>
        <w:ind w:left="2520"/>
      </w:pPr>
    </w:p>
    <w:p w:rsidR="008C4ACC" w:rsidRPr="00E41B97" w:rsidRDefault="008C4ACC" w:rsidP="008C4ACC">
      <w:pPr>
        <w:pStyle w:val="B00-strtytuowa-autorzy"/>
        <w:tabs>
          <w:tab w:val="decimal" w:pos="2016"/>
        </w:tabs>
        <w:ind w:left="2520"/>
        <w:sectPr w:rsidR="008C4ACC" w:rsidRPr="00E41B97" w:rsidSect="008C4ACC">
          <w:headerReference w:type="default" r:id="rId8"/>
          <w:headerReference w:type="first" r:id="rId9"/>
          <w:pgSz w:w="11906" w:h="16838" w:code="9"/>
          <w:pgMar w:top="2552" w:right="1418" w:bottom="1418" w:left="1418" w:header="709" w:footer="709" w:gutter="0"/>
          <w:cols w:space="708" w:equalWidth="0">
            <w:col w:w="9070" w:space="720"/>
          </w:cols>
          <w:titlePg/>
          <w:docGrid w:linePitch="360"/>
        </w:sectPr>
      </w:pPr>
    </w:p>
    <w:p w:rsidR="007F3B6C" w:rsidRPr="00E41B97" w:rsidRDefault="007F3B6C" w:rsidP="004F7BFF">
      <w:pPr>
        <w:rPr>
          <w:rFonts w:ascii="Arial Narrow" w:eastAsia="Arial" w:hAnsi="Arial Narrow"/>
          <w:b/>
          <w:bCs/>
          <w:sz w:val="32"/>
          <w:szCs w:val="32"/>
          <w:shd w:val="clear" w:color="auto" w:fill="FFFFFF"/>
        </w:rPr>
      </w:pPr>
    </w:p>
    <w:p w:rsidR="00D01ECD" w:rsidRPr="00E41B97" w:rsidRDefault="00D01ECD" w:rsidP="00DD4E2E">
      <w:pPr>
        <w:ind w:firstLine="284"/>
        <w:jc w:val="both"/>
        <w:rPr>
          <w:rFonts w:ascii="Arial Narrow" w:hAnsi="Arial Narrow" w:cs="Arial"/>
          <w:b/>
          <w:caps/>
          <w:sz w:val="22"/>
          <w:szCs w:val="22"/>
        </w:rPr>
      </w:pPr>
      <w:r w:rsidRPr="00E41B97">
        <w:rPr>
          <w:rFonts w:ascii="Arial Narrow" w:hAnsi="Arial Narrow" w:cs="Arial"/>
          <w:b/>
          <w:caps/>
          <w:sz w:val="22"/>
          <w:szCs w:val="22"/>
        </w:rPr>
        <w:t>Zawartość opracowania:</w:t>
      </w:r>
    </w:p>
    <w:p w:rsidR="005B33C9" w:rsidRPr="00E41B97" w:rsidRDefault="00CE6803" w:rsidP="00A30902">
      <w:pPr>
        <w:ind w:left="348" w:firstLine="284"/>
        <w:jc w:val="both"/>
        <w:rPr>
          <w:rFonts w:ascii="Arial Narrow" w:hAnsi="Arial Narrow" w:cs="Arial"/>
        </w:rPr>
      </w:pPr>
      <w:r w:rsidRPr="00E41B97">
        <w:rPr>
          <w:rFonts w:ascii="Arial Narrow" w:hAnsi="Arial Narrow" w:cs="Arial"/>
        </w:rPr>
        <w:t>Część opisowa p</w:t>
      </w:r>
      <w:r w:rsidR="00D01ECD" w:rsidRPr="00E41B97">
        <w:rPr>
          <w:rFonts w:ascii="Arial Narrow" w:hAnsi="Arial Narrow" w:cs="Arial"/>
        </w:rPr>
        <w:t xml:space="preserve">rojektu </w:t>
      </w:r>
      <w:r w:rsidR="00A30902">
        <w:rPr>
          <w:rFonts w:ascii="Arial Narrow" w:hAnsi="Arial Narrow" w:cs="Arial"/>
        </w:rPr>
        <w:t>technicznego</w:t>
      </w:r>
      <w:r w:rsidR="005B33C9" w:rsidRPr="00E41B97">
        <w:rPr>
          <w:rFonts w:ascii="Arial Narrow" w:hAnsi="Arial Narrow" w:cs="Arial"/>
        </w:rPr>
        <w:t xml:space="preserve"> - </w:t>
      </w:r>
      <w:r w:rsidR="00A30902" w:rsidRPr="00A30902">
        <w:rPr>
          <w:rFonts w:ascii="Arial Narrow" w:hAnsi="Arial Narrow" w:cs="Arial"/>
        </w:rPr>
        <w:t xml:space="preserve">budynek magazynowy na dz. nr ew. </w:t>
      </w:r>
      <w:r w:rsidR="00A30902">
        <w:rPr>
          <w:rFonts w:ascii="Arial Narrow" w:hAnsi="Arial Narrow" w:cs="Arial"/>
        </w:rPr>
        <w:t>203/35 w Sierakowie w zakresie i</w:t>
      </w:r>
      <w:r w:rsidR="00A30902" w:rsidRPr="00A30902">
        <w:rPr>
          <w:rFonts w:ascii="Arial Narrow" w:hAnsi="Arial Narrow" w:cs="Arial"/>
        </w:rPr>
        <w:t>nstalacj</w:t>
      </w:r>
      <w:r w:rsidR="00A30902">
        <w:rPr>
          <w:rFonts w:ascii="Arial Narrow" w:hAnsi="Arial Narrow" w:cs="Arial"/>
        </w:rPr>
        <w:t>i</w:t>
      </w:r>
      <w:r w:rsidR="00A30902" w:rsidRPr="00A30902">
        <w:rPr>
          <w:rFonts w:ascii="Arial Narrow" w:hAnsi="Arial Narrow" w:cs="Arial"/>
        </w:rPr>
        <w:t xml:space="preserve"> sanitarn</w:t>
      </w:r>
      <w:r w:rsidR="00A30902">
        <w:rPr>
          <w:rFonts w:ascii="Arial Narrow" w:hAnsi="Arial Narrow" w:cs="Arial"/>
        </w:rPr>
        <w:t>ych – tom TI</w:t>
      </w:r>
      <w:r w:rsidR="008C4ACC" w:rsidRPr="00E41B97">
        <w:rPr>
          <w:rFonts w:ascii="Arial Narrow" w:hAnsi="Arial Narrow" w:cs="Arial"/>
        </w:rPr>
        <w:t>.</w:t>
      </w:r>
    </w:p>
    <w:p w:rsidR="005B33C9" w:rsidRPr="00E41B97" w:rsidRDefault="005B33C9" w:rsidP="00DD4E2E">
      <w:pPr>
        <w:ind w:left="348" w:firstLine="284"/>
        <w:jc w:val="both"/>
        <w:rPr>
          <w:rFonts w:ascii="Arial Narrow" w:hAnsi="Arial Narrow" w:cs="Arial"/>
        </w:rPr>
      </w:pPr>
    </w:p>
    <w:p w:rsidR="00D01ECD" w:rsidRPr="00E41B97" w:rsidRDefault="00D01ECD" w:rsidP="00DD4E2E">
      <w:pPr>
        <w:ind w:left="348" w:firstLine="284"/>
        <w:jc w:val="both"/>
        <w:rPr>
          <w:rFonts w:ascii="Arial Narrow" w:hAnsi="Arial Narrow" w:cs="Arial"/>
        </w:rPr>
      </w:pPr>
    </w:p>
    <w:p w:rsidR="004D0BDD" w:rsidRPr="004D0BDD" w:rsidRDefault="00D5286C">
      <w:pPr>
        <w:pStyle w:val="Spistreci1"/>
        <w:tabs>
          <w:tab w:val="right" w:leader="dot" w:pos="9575"/>
        </w:tabs>
        <w:rPr>
          <w:rFonts w:ascii="Arial Narrow" w:eastAsiaTheme="minorEastAsia" w:hAnsi="Arial Narrow" w:cstheme="minorBidi"/>
          <w:b w:val="0"/>
          <w:bCs w:val="0"/>
          <w:caps w:val="0"/>
          <w:noProof/>
          <w:sz w:val="22"/>
          <w:szCs w:val="22"/>
          <w:lang w:eastAsia="pl-PL"/>
        </w:rPr>
      </w:pPr>
      <w:r w:rsidRPr="004D0BDD">
        <w:rPr>
          <w:rFonts w:ascii="Arial Narrow" w:hAnsi="Arial Narrow" w:cs="Arial"/>
          <w:color w:val="FF0000"/>
        </w:rPr>
        <w:fldChar w:fldCharType="begin"/>
      </w:r>
      <w:r w:rsidR="003F5282" w:rsidRPr="004D0BDD">
        <w:rPr>
          <w:rFonts w:ascii="Arial Narrow" w:hAnsi="Arial Narrow" w:cs="Arial"/>
          <w:color w:val="FF0000"/>
        </w:rPr>
        <w:instrText xml:space="preserve"> TOC \f \h \z \t "Styl1;1;Styl2;2;Styl3;3" </w:instrText>
      </w:r>
      <w:r w:rsidRPr="004D0BDD">
        <w:rPr>
          <w:rFonts w:ascii="Arial Narrow" w:hAnsi="Arial Narrow" w:cs="Arial"/>
          <w:color w:val="FF0000"/>
        </w:rPr>
        <w:fldChar w:fldCharType="separate"/>
      </w:r>
      <w:hyperlink w:anchor="_Toc61957961" w:history="1">
        <w:r w:rsidR="004D0BDD" w:rsidRPr="004D0BDD">
          <w:rPr>
            <w:rStyle w:val="Hipercze"/>
            <w:rFonts w:ascii="Arial Narrow" w:hAnsi="Arial Narrow"/>
            <w:noProof/>
          </w:rPr>
          <w:t>DECYZJNA NADANIA UPRAWNIEŃ BUDOWLANYCH -  PROJEKTANt</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_Toc61957961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1</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62" w:history="1">
        <w:r w:rsidR="004D0BDD" w:rsidRPr="004D0BDD">
          <w:rPr>
            <w:rStyle w:val="Hipercze"/>
            <w:rFonts w:ascii="Arial Narrow" w:hAnsi="Arial Narrow"/>
            <w:noProof/>
          </w:rPr>
          <w:t>PRZYNALEŻNOŚC DO PIIB -  PROJEKTANt</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_Toc61957962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2</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63" w:history="1">
        <w:r w:rsidR="004D0BDD" w:rsidRPr="004D0BDD">
          <w:rPr>
            <w:rStyle w:val="Hipercze"/>
            <w:rFonts w:ascii="Arial Narrow" w:hAnsi="Arial Narrow"/>
            <w:noProof/>
          </w:rPr>
          <w:t>DECYZJNA NADANIA UPRAWNIEŃ BUDOWLANYCH -  SPRAWDZAJĄCY</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_Toc61957963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3</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64" w:history="1">
        <w:r w:rsidR="004D0BDD" w:rsidRPr="004D0BDD">
          <w:rPr>
            <w:rStyle w:val="Hipercze"/>
            <w:rFonts w:ascii="Arial Narrow" w:hAnsi="Arial Narrow"/>
            <w:noProof/>
          </w:rPr>
          <w:t>PRZYNALEŻNOŚC DO PIIB -  SPRAWDZAJĄCY</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_Toc61957964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4</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65" w:history="1">
        <w:r w:rsidR="004D0BDD" w:rsidRPr="004D0BDD">
          <w:rPr>
            <w:rStyle w:val="Hipercze"/>
            <w:rFonts w:ascii="Arial Narrow" w:hAnsi="Arial Narrow"/>
            <w:noProof/>
          </w:rPr>
          <w:t>OŚwiadczenie</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_Toc61957965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5</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66" w:history="1">
        <w:r w:rsidR="004D0BDD" w:rsidRPr="004D0BDD">
          <w:rPr>
            <w:rStyle w:val="Hipercze"/>
            <w:rFonts w:ascii="Arial Narrow" w:hAnsi="Arial Narrow"/>
            <w:noProof/>
          </w:rPr>
          <w:t>1. Informacje ogólne:</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_Toc61957966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67" w:history="1">
        <w:r w:rsidR="004D0BDD" w:rsidRPr="004D0BDD">
          <w:rPr>
            <w:rStyle w:val="Hipercze"/>
            <w:rFonts w:ascii="Arial Narrow" w:hAnsi="Arial Narrow"/>
            <w:noProof/>
          </w:rPr>
          <w:t>1.1 Przedmiot opracowania</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_Toc61957967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bookmarkStart w:id="6" w:name="_GoBack"/>
      <w:bookmarkEnd w:id="6"/>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68" w:history="1">
        <w:r w:rsidR="004D0BDD" w:rsidRPr="004D0BDD">
          <w:rPr>
            <w:rStyle w:val="Hipercze"/>
            <w:rFonts w:ascii="Arial Narrow" w:hAnsi="Arial Narrow"/>
            <w:noProof/>
          </w:rPr>
          <w:t>1.2 Zakres opracowania</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_Toc61957968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69" w:history="1">
        <w:r w:rsidR="004D0BDD" w:rsidRPr="004D0BDD">
          <w:rPr>
            <w:rStyle w:val="Hipercze"/>
            <w:rFonts w:ascii="Arial Narrow" w:hAnsi="Arial Narrow"/>
            <w:noProof/>
          </w:rPr>
          <w:t>1.3 Podstawa opracowania</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_Toc61957969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70" w:history="1">
        <w:r w:rsidR="004D0BDD" w:rsidRPr="004D0BDD">
          <w:rPr>
            <w:rStyle w:val="Hipercze"/>
            <w:rFonts w:ascii="Arial Narrow" w:hAnsi="Arial Narrow"/>
            <w:noProof/>
          </w:rPr>
          <w:t>2. INSTALACJA kanalizacji deszczowej.</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_Toc61957970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71" w:history="1">
        <w:r w:rsidR="004D0BDD" w:rsidRPr="004D0BDD">
          <w:rPr>
            <w:rStyle w:val="Hipercze"/>
            <w:rFonts w:ascii="Arial Narrow" w:hAnsi="Arial Narrow"/>
            <w:noProof/>
          </w:rPr>
          <w:t>2.1 Instalacja zewnętrzna kanalizacji deszczowej</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_Toc61957971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6</w:t>
        </w:r>
        <w:r w:rsidR="004D0BDD" w:rsidRPr="004D0BDD">
          <w:rPr>
            <w:rFonts w:ascii="Arial Narrow" w:hAnsi="Arial Narrow"/>
            <w:noProof/>
            <w:webHidden/>
          </w:rPr>
          <w:fldChar w:fldCharType="end"/>
        </w:r>
      </w:hyperlink>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72" w:history="1">
        <w:r w:rsidR="004D0BDD" w:rsidRPr="004D0BDD">
          <w:rPr>
            <w:rStyle w:val="Hipercze"/>
            <w:rFonts w:ascii="Arial Narrow" w:hAnsi="Arial Narrow"/>
            <w:noProof/>
          </w:rPr>
          <w:t>2.2 Separator</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_Toc61957972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7</w:t>
        </w:r>
        <w:r w:rsidR="004D0BDD" w:rsidRPr="004D0BDD">
          <w:rPr>
            <w:rFonts w:ascii="Arial Narrow" w:hAnsi="Arial Narrow"/>
            <w:noProof/>
            <w:webHidden/>
          </w:rPr>
          <w:fldChar w:fldCharType="end"/>
        </w:r>
      </w:hyperlink>
    </w:p>
    <w:p w:rsidR="004D0BDD" w:rsidRPr="004D0BDD" w:rsidRDefault="00B94E67">
      <w:pPr>
        <w:pStyle w:val="Spistreci2"/>
        <w:tabs>
          <w:tab w:val="right" w:leader="dot" w:pos="9575"/>
        </w:tabs>
        <w:rPr>
          <w:rFonts w:ascii="Arial Narrow" w:eastAsiaTheme="minorEastAsia" w:hAnsi="Arial Narrow" w:cstheme="minorBidi"/>
          <w:smallCaps w:val="0"/>
          <w:noProof/>
          <w:sz w:val="22"/>
          <w:szCs w:val="22"/>
          <w:lang w:eastAsia="pl-PL"/>
        </w:rPr>
      </w:pPr>
      <w:hyperlink w:anchor="_Toc61957973" w:history="1">
        <w:r w:rsidR="004D0BDD" w:rsidRPr="004D0BDD">
          <w:rPr>
            <w:rStyle w:val="Hipercze"/>
            <w:rFonts w:ascii="Arial Narrow" w:hAnsi="Arial Narrow"/>
            <w:noProof/>
          </w:rPr>
          <w:t>2.3 Warunki wykonania i odbioru kanalizacji deszczowej</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_Toc61957973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8</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74" w:history="1">
        <w:r w:rsidR="004D0BDD" w:rsidRPr="004D0BDD">
          <w:rPr>
            <w:rStyle w:val="Hipercze"/>
            <w:rFonts w:ascii="Arial Narrow" w:hAnsi="Arial Narrow"/>
            <w:noProof/>
          </w:rPr>
          <w:t>3. uWAGI KOŃCOWE</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_Toc61957974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9</w:t>
        </w:r>
        <w:r w:rsidR="004D0BDD" w:rsidRPr="004D0BDD">
          <w:rPr>
            <w:rFonts w:ascii="Arial Narrow" w:hAnsi="Arial Narrow"/>
            <w:noProof/>
            <w:webHidden/>
          </w:rPr>
          <w:fldChar w:fldCharType="end"/>
        </w:r>
      </w:hyperlink>
    </w:p>
    <w:p w:rsidR="004D0BDD" w:rsidRPr="004D0BDD" w:rsidRDefault="00B94E67">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61957975" w:history="1">
        <w:r w:rsidR="004D0BDD" w:rsidRPr="004D0BDD">
          <w:rPr>
            <w:rStyle w:val="Hipercze"/>
            <w:rFonts w:ascii="Arial Narrow" w:hAnsi="Arial Narrow"/>
            <w:noProof/>
          </w:rPr>
          <w:t>4. wYTYCZNE EKSPLOATACYJNE</w:t>
        </w:r>
        <w:r w:rsidR="004D0BDD" w:rsidRPr="004D0BDD">
          <w:rPr>
            <w:rFonts w:ascii="Arial Narrow" w:hAnsi="Arial Narrow"/>
            <w:noProof/>
            <w:webHidden/>
          </w:rPr>
          <w:tab/>
        </w:r>
        <w:r w:rsidR="004D0BDD" w:rsidRPr="004D0BDD">
          <w:rPr>
            <w:rFonts w:ascii="Arial Narrow" w:hAnsi="Arial Narrow"/>
            <w:noProof/>
            <w:webHidden/>
          </w:rPr>
          <w:fldChar w:fldCharType="begin"/>
        </w:r>
        <w:r w:rsidR="004D0BDD" w:rsidRPr="004D0BDD">
          <w:rPr>
            <w:rFonts w:ascii="Arial Narrow" w:hAnsi="Arial Narrow"/>
            <w:noProof/>
            <w:webHidden/>
          </w:rPr>
          <w:instrText xml:space="preserve"> PAGEREF _Toc61957975 \h </w:instrText>
        </w:r>
        <w:r w:rsidR="004D0BDD" w:rsidRPr="004D0BDD">
          <w:rPr>
            <w:rFonts w:ascii="Arial Narrow" w:hAnsi="Arial Narrow"/>
            <w:noProof/>
            <w:webHidden/>
          </w:rPr>
        </w:r>
        <w:r w:rsidR="004D0BDD" w:rsidRPr="004D0BDD">
          <w:rPr>
            <w:rFonts w:ascii="Arial Narrow" w:hAnsi="Arial Narrow"/>
            <w:noProof/>
            <w:webHidden/>
          </w:rPr>
          <w:fldChar w:fldCharType="separate"/>
        </w:r>
        <w:r w:rsidR="00663C19">
          <w:rPr>
            <w:rFonts w:ascii="Arial Narrow" w:hAnsi="Arial Narrow"/>
            <w:noProof/>
            <w:webHidden/>
          </w:rPr>
          <w:t>9</w:t>
        </w:r>
        <w:r w:rsidR="004D0BDD" w:rsidRPr="004D0BDD">
          <w:rPr>
            <w:rFonts w:ascii="Arial Narrow" w:hAnsi="Arial Narrow"/>
            <w:noProof/>
            <w:webHidden/>
          </w:rPr>
          <w:fldChar w:fldCharType="end"/>
        </w:r>
      </w:hyperlink>
    </w:p>
    <w:p w:rsidR="000E241D" w:rsidRPr="00704F26" w:rsidRDefault="00D5286C" w:rsidP="00E12FD0">
      <w:pPr>
        <w:jc w:val="both"/>
        <w:rPr>
          <w:rFonts w:ascii="Arial Narrow" w:hAnsi="Arial Narrow" w:cs="Arial"/>
        </w:rPr>
      </w:pPr>
      <w:r w:rsidRPr="004D0BDD">
        <w:rPr>
          <w:rFonts w:ascii="Arial Narrow" w:hAnsi="Arial Narrow" w:cs="Arial"/>
          <w:color w:val="FF0000"/>
        </w:rPr>
        <w:fldChar w:fldCharType="end"/>
      </w:r>
    </w:p>
    <w:p w:rsidR="002A6C97" w:rsidRPr="00704F26" w:rsidRDefault="002A6C97"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4544ED" w:rsidRPr="00704F26" w:rsidRDefault="004544ED" w:rsidP="00C050AD">
      <w:pPr>
        <w:jc w:val="both"/>
        <w:rPr>
          <w:rFonts w:ascii="Arial Narrow" w:hAnsi="Arial Narrow" w:cs="Arial"/>
        </w:rPr>
      </w:pPr>
    </w:p>
    <w:p w:rsidR="000E241D" w:rsidRPr="00704F26" w:rsidRDefault="000E241D" w:rsidP="00DD0160">
      <w:pPr>
        <w:ind w:left="348" w:firstLine="284"/>
        <w:jc w:val="both"/>
        <w:rPr>
          <w:rFonts w:ascii="Arial Narrow" w:hAnsi="Arial Narrow" w:cs="Arial"/>
        </w:rPr>
      </w:pPr>
    </w:p>
    <w:p w:rsidR="00D01ECD" w:rsidRPr="00704F26" w:rsidRDefault="00D01ECD" w:rsidP="00DD0160">
      <w:pPr>
        <w:ind w:left="348" w:firstLine="284"/>
        <w:jc w:val="both"/>
        <w:rPr>
          <w:rFonts w:ascii="Arial Narrow" w:hAnsi="Arial Narrow" w:cs="Arial"/>
        </w:rPr>
      </w:pPr>
      <w:r w:rsidRPr="00704F26">
        <w:rPr>
          <w:rFonts w:ascii="Arial Narrow" w:hAnsi="Arial Narrow" w:cs="Arial"/>
        </w:rPr>
        <w:t>Część graficzna opracowania:</w:t>
      </w:r>
    </w:p>
    <w:tbl>
      <w:tblPr>
        <w:tblW w:w="8541" w:type="dxa"/>
        <w:jc w:val="center"/>
        <w:tblLayout w:type="fixed"/>
        <w:tblCellMar>
          <w:left w:w="70" w:type="dxa"/>
          <w:right w:w="70" w:type="dxa"/>
        </w:tblCellMar>
        <w:tblLook w:val="0000" w:firstRow="0" w:lastRow="0" w:firstColumn="0" w:lastColumn="0" w:noHBand="0" w:noVBand="0"/>
      </w:tblPr>
      <w:tblGrid>
        <w:gridCol w:w="1715"/>
        <w:gridCol w:w="162"/>
        <w:gridCol w:w="5006"/>
        <w:gridCol w:w="1658"/>
      </w:tblGrid>
      <w:tr w:rsidR="00704F26" w:rsidRPr="00704F26" w:rsidTr="0056718B">
        <w:trPr>
          <w:cantSplit/>
          <w:trHeight w:val="261"/>
          <w:jc w:val="center"/>
        </w:trPr>
        <w:tc>
          <w:tcPr>
            <w:tcW w:w="1715" w:type="dxa"/>
            <w:tcBorders>
              <w:top w:val="single" w:sz="4" w:space="0" w:color="auto"/>
              <w:left w:val="single" w:sz="4" w:space="0" w:color="auto"/>
              <w:bottom w:val="single" w:sz="4" w:space="0" w:color="auto"/>
              <w:right w:val="single" w:sz="4" w:space="0" w:color="auto"/>
            </w:tcBorders>
            <w:vAlign w:val="bottom"/>
          </w:tcPr>
          <w:p w:rsidR="009142B2" w:rsidRPr="00704F26" w:rsidRDefault="009142B2" w:rsidP="00DD4E2E">
            <w:pPr>
              <w:ind w:firstLine="284"/>
              <w:jc w:val="both"/>
              <w:rPr>
                <w:rFonts w:ascii="Arial Narrow" w:hAnsi="Arial Narrow" w:cs="Arial"/>
                <w:i/>
              </w:rPr>
            </w:pPr>
            <w:r w:rsidRPr="00704F26">
              <w:rPr>
                <w:rFonts w:ascii="Arial Narrow" w:hAnsi="Arial Narrow" w:cs="Arial"/>
                <w:i/>
              </w:rPr>
              <w:t>Nr rysunku</w:t>
            </w:r>
          </w:p>
        </w:tc>
        <w:tc>
          <w:tcPr>
            <w:tcW w:w="162" w:type="dxa"/>
            <w:tcBorders>
              <w:top w:val="single" w:sz="4" w:space="0" w:color="auto"/>
              <w:left w:val="single" w:sz="4" w:space="0" w:color="auto"/>
              <w:bottom w:val="single" w:sz="4" w:space="0" w:color="auto"/>
            </w:tcBorders>
            <w:vAlign w:val="bottom"/>
          </w:tcPr>
          <w:p w:rsidR="009142B2" w:rsidRPr="00704F26" w:rsidRDefault="009142B2" w:rsidP="00DD4E2E">
            <w:pPr>
              <w:ind w:firstLine="284"/>
              <w:jc w:val="both"/>
              <w:rPr>
                <w:rFonts w:ascii="Arial Narrow" w:hAnsi="Arial Narrow" w:cs="Arial"/>
                <w:i/>
              </w:rPr>
            </w:pPr>
          </w:p>
        </w:tc>
        <w:tc>
          <w:tcPr>
            <w:tcW w:w="5006" w:type="dxa"/>
            <w:tcBorders>
              <w:top w:val="single" w:sz="4" w:space="0" w:color="auto"/>
              <w:bottom w:val="single" w:sz="4" w:space="0" w:color="auto"/>
              <w:right w:val="single" w:sz="4" w:space="0" w:color="auto"/>
            </w:tcBorders>
            <w:vAlign w:val="bottom"/>
          </w:tcPr>
          <w:p w:rsidR="009142B2" w:rsidRPr="00704F26" w:rsidRDefault="009142B2" w:rsidP="00DD4E2E">
            <w:pPr>
              <w:ind w:firstLine="284"/>
              <w:jc w:val="both"/>
              <w:rPr>
                <w:rFonts w:ascii="Arial Narrow" w:hAnsi="Arial Narrow" w:cs="Arial"/>
                <w:i/>
              </w:rPr>
            </w:pPr>
            <w:r w:rsidRPr="00704F26">
              <w:rPr>
                <w:rFonts w:ascii="Arial Narrow" w:hAnsi="Arial Narrow" w:cs="Arial"/>
                <w:i/>
              </w:rPr>
              <w:t>Przedmiot</w:t>
            </w:r>
          </w:p>
        </w:tc>
        <w:tc>
          <w:tcPr>
            <w:tcW w:w="1658" w:type="dxa"/>
            <w:tcBorders>
              <w:top w:val="single" w:sz="4" w:space="0" w:color="auto"/>
              <w:left w:val="single" w:sz="4" w:space="0" w:color="auto"/>
              <w:bottom w:val="single" w:sz="4" w:space="0" w:color="auto"/>
              <w:right w:val="single" w:sz="4" w:space="0" w:color="auto"/>
            </w:tcBorders>
            <w:vAlign w:val="bottom"/>
          </w:tcPr>
          <w:p w:rsidR="009142B2" w:rsidRPr="00704F26" w:rsidRDefault="009142B2" w:rsidP="00DD4E2E">
            <w:pPr>
              <w:ind w:firstLine="284"/>
              <w:jc w:val="both"/>
              <w:rPr>
                <w:rFonts w:ascii="Arial Narrow" w:hAnsi="Arial Narrow" w:cs="Arial"/>
                <w:i/>
              </w:rPr>
            </w:pPr>
            <w:r w:rsidRPr="00704F26">
              <w:rPr>
                <w:rFonts w:ascii="Arial Narrow" w:hAnsi="Arial Narrow" w:cs="Arial"/>
                <w:i/>
              </w:rPr>
              <w:t>skala</w:t>
            </w:r>
          </w:p>
        </w:tc>
      </w:tr>
      <w:tr w:rsidR="00704F26" w:rsidRPr="00704F26" w:rsidTr="0056718B">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C32034" w:rsidRPr="00704F26" w:rsidRDefault="00704F26" w:rsidP="00C32034">
            <w:pPr>
              <w:ind w:firstLine="284"/>
              <w:rPr>
                <w:rFonts w:ascii="Arial Narrow" w:hAnsi="Arial Narrow" w:cs="Arial"/>
              </w:rPr>
            </w:pPr>
            <w:r w:rsidRPr="00704F26">
              <w:rPr>
                <w:rFonts w:ascii="Arial Narrow" w:hAnsi="Arial Narrow" w:cs="Arial"/>
              </w:rPr>
              <w:t>TI</w:t>
            </w:r>
            <w:r w:rsidR="00C32034" w:rsidRPr="00704F26">
              <w:rPr>
                <w:rFonts w:ascii="Arial Narrow" w:hAnsi="Arial Narrow" w:cs="Arial"/>
              </w:rPr>
              <w:t>.01</w:t>
            </w:r>
          </w:p>
        </w:tc>
        <w:tc>
          <w:tcPr>
            <w:tcW w:w="162" w:type="dxa"/>
            <w:tcBorders>
              <w:top w:val="single" w:sz="4" w:space="0" w:color="auto"/>
              <w:left w:val="single" w:sz="4" w:space="0" w:color="auto"/>
              <w:bottom w:val="single" w:sz="4" w:space="0" w:color="auto"/>
            </w:tcBorders>
            <w:vAlign w:val="center"/>
          </w:tcPr>
          <w:p w:rsidR="00C32034" w:rsidRPr="00704F26" w:rsidRDefault="00C32034" w:rsidP="00C32034">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C32034" w:rsidRPr="00704F26" w:rsidRDefault="009156E4" w:rsidP="0012563F">
            <w:pPr>
              <w:rPr>
                <w:rFonts w:ascii="Arial Narrow" w:hAnsi="Arial Narrow" w:cs="Arial"/>
              </w:rPr>
            </w:pPr>
            <w:r w:rsidRPr="00704F26">
              <w:rPr>
                <w:rFonts w:ascii="Arial Narrow" w:hAnsi="Arial Narrow" w:cs="Arial"/>
              </w:rPr>
              <w:t xml:space="preserve">PZT – </w:t>
            </w:r>
            <w:r w:rsidR="0012563F" w:rsidRPr="00704F26">
              <w:rPr>
                <w:rFonts w:ascii="Arial Narrow" w:hAnsi="Arial Narrow" w:cs="Arial"/>
              </w:rPr>
              <w:t xml:space="preserve">ISTALACJA </w:t>
            </w:r>
            <w:r w:rsidRPr="00704F26">
              <w:rPr>
                <w:rFonts w:ascii="Arial Narrow" w:hAnsi="Arial Narrow" w:cs="Arial"/>
              </w:rPr>
              <w:t>KANALIZACYJ</w:t>
            </w:r>
            <w:r w:rsidR="0012563F" w:rsidRPr="00704F26">
              <w:rPr>
                <w:rFonts w:ascii="Arial Narrow" w:hAnsi="Arial Narrow" w:cs="Arial"/>
              </w:rPr>
              <w:t>I DESZCZOWEJ</w:t>
            </w:r>
          </w:p>
        </w:tc>
        <w:tc>
          <w:tcPr>
            <w:tcW w:w="1658" w:type="dxa"/>
            <w:tcBorders>
              <w:top w:val="single" w:sz="4" w:space="0" w:color="auto"/>
              <w:left w:val="single" w:sz="4" w:space="0" w:color="auto"/>
              <w:bottom w:val="single" w:sz="4" w:space="0" w:color="auto"/>
              <w:right w:val="single" w:sz="4" w:space="0" w:color="auto"/>
            </w:tcBorders>
            <w:vAlign w:val="center"/>
          </w:tcPr>
          <w:p w:rsidR="00C32034" w:rsidRPr="00704F26" w:rsidRDefault="009557FA" w:rsidP="00C32034">
            <w:pPr>
              <w:ind w:firstLine="284"/>
              <w:rPr>
                <w:rFonts w:ascii="Arial Narrow" w:hAnsi="Arial Narrow" w:cs="Arial"/>
              </w:rPr>
            </w:pPr>
            <w:r>
              <w:rPr>
                <w:rFonts w:ascii="Arial Narrow" w:hAnsi="Arial Narrow" w:cs="Arial"/>
              </w:rPr>
              <w:t>1:2</w:t>
            </w:r>
            <w:r w:rsidR="0056718B" w:rsidRPr="00704F26">
              <w:rPr>
                <w:rFonts w:ascii="Arial Narrow" w:hAnsi="Arial Narrow" w:cs="Arial"/>
              </w:rPr>
              <w:t>00</w:t>
            </w:r>
          </w:p>
        </w:tc>
      </w:tr>
      <w:tr w:rsidR="00704F26" w:rsidRPr="00704F26" w:rsidTr="0056718B">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C32034" w:rsidRPr="00704F26" w:rsidRDefault="00704F26" w:rsidP="0012563F">
            <w:pPr>
              <w:ind w:firstLine="284"/>
              <w:rPr>
                <w:rFonts w:ascii="Arial Narrow" w:hAnsi="Arial Narrow" w:cs="Arial"/>
              </w:rPr>
            </w:pPr>
            <w:r w:rsidRPr="00704F26">
              <w:rPr>
                <w:rFonts w:ascii="Arial Narrow" w:hAnsi="Arial Narrow" w:cs="Arial"/>
              </w:rPr>
              <w:t>TI</w:t>
            </w:r>
            <w:r w:rsidR="00C32034" w:rsidRPr="00704F26">
              <w:rPr>
                <w:rFonts w:ascii="Arial Narrow" w:hAnsi="Arial Narrow" w:cs="Arial"/>
              </w:rPr>
              <w:t>.0</w:t>
            </w:r>
            <w:r w:rsidR="0012563F" w:rsidRPr="00704F26">
              <w:rPr>
                <w:rFonts w:ascii="Arial Narrow" w:hAnsi="Arial Narrow" w:cs="Arial"/>
              </w:rPr>
              <w:t>2</w:t>
            </w:r>
          </w:p>
        </w:tc>
        <w:tc>
          <w:tcPr>
            <w:tcW w:w="162" w:type="dxa"/>
            <w:tcBorders>
              <w:top w:val="single" w:sz="4" w:space="0" w:color="auto"/>
              <w:left w:val="single" w:sz="4" w:space="0" w:color="auto"/>
              <w:bottom w:val="single" w:sz="4" w:space="0" w:color="auto"/>
            </w:tcBorders>
            <w:vAlign w:val="center"/>
          </w:tcPr>
          <w:p w:rsidR="00C32034" w:rsidRPr="00704F26" w:rsidRDefault="00C32034" w:rsidP="00C32034">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C32034" w:rsidRPr="00704F26" w:rsidRDefault="009156E4" w:rsidP="00C32034">
            <w:pPr>
              <w:rPr>
                <w:rFonts w:ascii="Arial Narrow" w:hAnsi="Arial Narrow" w:cs="Arial"/>
              </w:rPr>
            </w:pPr>
            <w:r w:rsidRPr="00704F26">
              <w:rPr>
                <w:rFonts w:ascii="Arial Narrow" w:hAnsi="Arial Narrow" w:cs="Arial"/>
              </w:rPr>
              <w:t>PROFIL KANALIZ</w:t>
            </w:r>
            <w:r w:rsidR="0056718B" w:rsidRPr="00704F26">
              <w:rPr>
                <w:rFonts w:ascii="Arial Narrow" w:hAnsi="Arial Narrow" w:cs="Arial"/>
              </w:rPr>
              <w:t>A</w:t>
            </w:r>
            <w:r w:rsidRPr="00704F26">
              <w:rPr>
                <w:rFonts w:ascii="Arial Narrow" w:hAnsi="Arial Narrow" w:cs="Arial"/>
              </w:rPr>
              <w:t xml:space="preserve">CJI </w:t>
            </w:r>
            <w:r w:rsidR="0056718B" w:rsidRPr="00704F26">
              <w:rPr>
                <w:rFonts w:ascii="Arial Narrow" w:hAnsi="Arial Narrow" w:cs="Arial"/>
              </w:rPr>
              <w:t>DESZCZOWEJ</w:t>
            </w:r>
          </w:p>
        </w:tc>
        <w:tc>
          <w:tcPr>
            <w:tcW w:w="1658" w:type="dxa"/>
            <w:tcBorders>
              <w:top w:val="single" w:sz="4" w:space="0" w:color="auto"/>
              <w:left w:val="single" w:sz="4" w:space="0" w:color="auto"/>
              <w:bottom w:val="single" w:sz="4" w:space="0" w:color="auto"/>
              <w:right w:val="single" w:sz="4" w:space="0" w:color="auto"/>
            </w:tcBorders>
            <w:vAlign w:val="center"/>
          </w:tcPr>
          <w:p w:rsidR="00C32034" w:rsidRPr="00704F26" w:rsidRDefault="0056718B" w:rsidP="0056718B">
            <w:pPr>
              <w:ind w:firstLine="284"/>
              <w:rPr>
                <w:rFonts w:ascii="Arial Narrow" w:hAnsi="Arial Narrow" w:cs="Arial"/>
              </w:rPr>
            </w:pPr>
            <w:r w:rsidRPr="00704F26">
              <w:rPr>
                <w:rFonts w:ascii="Arial Narrow" w:hAnsi="Arial Narrow" w:cs="Arial"/>
              </w:rPr>
              <w:t>1:100/1:100</w:t>
            </w:r>
          </w:p>
        </w:tc>
      </w:tr>
      <w:tr w:rsidR="00704F26" w:rsidRPr="00704F26" w:rsidTr="0056718B">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56718B" w:rsidRPr="00704F26" w:rsidRDefault="00704F26" w:rsidP="00310ADB">
            <w:pPr>
              <w:ind w:firstLine="284"/>
              <w:rPr>
                <w:rFonts w:ascii="Arial Narrow" w:hAnsi="Arial Narrow" w:cs="Arial"/>
              </w:rPr>
            </w:pPr>
            <w:r w:rsidRPr="00704F26">
              <w:rPr>
                <w:rFonts w:ascii="Arial Narrow" w:hAnsi="Arial Narrow" w:cs="Arial"/>
              </w:rPr>
              <w:t>TI</w:t>
            </w:r>
            <w:r w:rsidR="005D08D8" w:rsidRPr="00704F26">
              <w:rPr>
                <w:rFonts w:ascii="Arial Narrow" w:hAnsi="Arial Narrow" w:cs="Arial"/>
              </w:rPr>
              <w:t>.</w:t>
            </w:r>
            <w:r w:rsidR="00310ADB" w:rsidRPr="00704F26">
              <w:rPr>
                <w:rFonts w:ascii="Arial Narrow" w:hAnsi="Arial Narrow" w:cs="Arial"/>
              </w:rPr>
              <w:t>03</w:t>
            </w:r>
          </w:p>
        </w:tc>
        <w:tc>
          <w:tcPr>
            <w:tcW w:w="162" w:type="dxa"/>
            <w:tcBorders>
              <w:top w:val="single" w:sz="4" w:space="0" w:color="auto"/>
              <w:left w:val="single" w:sz="4" w:space="0" w:color="auto"/>
              <w:bottom w:val="single" w:sz="4" w:space="0" w:color="auto"/>
            </w:tcBorders>
            <w:vAlign w:val="center"/>
          </w:tcPr>
          <w:p w:rsidR="0056718B" w:rsidRPr="00704F26" w:rsidRDefault="0056718B" w:rsidP="0056718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56718B" w:rsidRPr="00704F26" w:rsidRDefault="00067936" w:rsidP="0056718B">
            <w:pPr>
              <w:rPr>
                <w:rFonts w:ascii="Arial Narrow" w:hAnsi="Arial Narrow" w:cs="Arial"/>
              </w:rPr>
            </w:pPr>
            <w:r>
              <w:rPr>
                <w:rFonts w:ascii="Arial Narrow" w:hAnsi="Arial Narrow" w:cs="Arial"/>
              </w:rPr>
              <w:t>SZCZEGÓŁ</w:t>
            </w:r>
            <w:r w:rsidR="005D08D8" w:rsidRPr="00704F26">
              <w:rPr>
                <w:rFonts w:ascii="Arial Narrow" w:hAnsi="Arial Narrow" w:cs="Arial"/>
              </w:rPr>
              <w:t xml:space="preserve"> STUDNI 425mm</w:t>
            </w:r>
          </w:p>
        </w:tc>
        <w:tc>
          <w:tcPr>
            <w:tcW w:w="1658" w:type="dxa"/>
            <w:tcBorders>
              <w:top w:val="single" w:sz="4" w:space="0" w:color="auto"/>
              <w:left w:val="single" w:sz="4" w:space="0" w:color="auto"/>
              <w:bottom w:val="single" w:sz="4" w:space="0" w:color="auto"/>
              <w:right w:val="single" w:sz="4" w:space="0" w:color="auto"/>
            </w:tcBorders>
            <w:vAlign w:val="center"/>
          </w:tcPr>
          <w:p w:rsidR="0056718B" w:rsidRPr="00704F26" w:rsidRDefault="005D08D8" w:rsidP="0056718B">
            <w:pPr>
              <w:ind w:firstLine="284"/>
              <w:rPr>
                <w:rFonts w:ascii="Arial Narrow" w:hAnsi="Arial Narrow" w:cs="Arial"/>
              </w:rPr>
            </w:pPr>
            <w:r w:rsidRPr="00704F26">
              <w:rPr>
                <w:rFonts w:ascii="Arial Narrow" w:hAnsi="Arial Narrow" w:cs="Arial"/>
              </w:rPr>
              <w:t>-</w:t>
            </w:r>
          </w:p>
        </w:tc>
      </w:tr>
      <w:tr w:rsidR="00704F26" w:rsidRPr="00704F26" w:rsidTr="0056718B">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5D08D8" w:rsidRPr="00704F26" w:rsidRDefault="00704F26" w:rsidP="00310ADB">
            <w:pPr>
              <w:ind w:firstLine="284"/>
              <w:rPr>
                <w:rFonts w:ascii="Arial Narrow" w:hAnsi="Arial Narrow" w:cs="Arial"/>
              </w:rPr>
            </w:pPr>
            <w:r w:rsidRPr="00704F26">
              <w:rPr>
                <w:rFonts w:ascii="Arial Narrow" w:hAnsi="Arial Narrow" w:cs="Arial"/>
              </w:rPr>
              <w:t>TI</w:t>
            </w:r>
            <w:r w:rsidR="005D08D8" w:rsidRPr="00704F26">
              <w:rPr>
                <w:rFonts w:ascii="Arial Narrow" w:hAnsi="Arial Narrow" w:cs="Arial"/>
              </w:rPr>
              <w:t>.</w:t>
            </w:r>
            <w:r w:rsidR="00310ADB" w:rsidRPr="00704F26">
              <w:rPr>
                <w:rFonts w:ascii="Arial Narrow" w:hAnsi="Arial Narrow" w:cs="Arial"/>
              </w:rPr>
              <w:t>04</w:t>
            </w:r>
          </w:p>
        </w:tc>
        <w:tc>
          <w:tcPr>
            <w:tcW w:w="162" w:type="dxa"/>
            <w:tcBorders>
              <w:top w:val="single" w:sz="4" w:space="0" w:color="auto"/>
              <w:left w:val="single" w:sz="4" w:space="0" w:color="auto"/>
              <w:bottom w:val="single" w:sz="4" w:space="0" w:color="auto"/>
            </w:tcBorders>
            <w:vAlign w:val="center"/>
          </w:tcPr>
          <w:p w:rsidR="005D08D8" w:rsidRPr="00704F26" w:rsidRDefault="005D08D8" w:rsidP="005D08D8">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5D08D8" w:rsidRPr="00704F26" w:rsidRDefault="00067936" w:rsidP="00704F26">
            <w:pPr>
              <w:rPr>
                <w:rFonts w:ascii="Arial Narrow" w:hAnsi="Arial Narrow" w:cs="Arial"/>
              </w:rPr>
            </w:pPr>
            <w:r>
              <w:rPr>
                <w:rFonts w:ascii="Arial Narrow" w:hAnsi="Arial Narrow" w:cs="Arial"/>
              </w:rPr>
              <w:t>SZCZEGÓŁ</w:t>
            </w:r>
            <w:r w:rsidR="00BA4BED">
              <w:rPr>
                <w:rFonts w:ascii="Arial Narrow" w:hAnsi="Arial Narrow" w:cs="Arial"/>
              </w:rPr>
              <w:t xml:space="preserve"> STUDNI T</w:t>
            </w:r>
            <w:r w:rsidR="00704F26">
              <w:rPr>
                <w:rFonts w:ascii="Arial Narrow" w:hAnsi="Arial Narrow" w:cs="Arial"/>
              </w:rPr>
              <w:t>EGRA 1000mm</w:t>
            </w:r>
          </w:p>
        </w:tc>
        <w:tc>
          <w:tcPr>
            <w:tcW w:w="1658" w:type="dxa"/>
            <w:tcBorders>
              <w:top w:val="single" w:sz="4" w:space="0" w:color="auto"/>
              <w:left w:val="single" w:sz="4" w:space="0" w:color="auto"/>
              <w:bottom w:val="single" w:sz="4" w:space="0" w:color="auto"/>
              <w:right w:val="single" w:sz="4" w:space="0" w:color="auto"/>
            </w:tcBorders>
            <w:vAlign w:val="center"/>
          </w:tcPr>
          <w:p w:rsidR="005D08D8" w:rsidRPr="00704F26" w:rsidRDefault="005D08D8" w:rsidP="005D08D8">
            <w:pPr>
              <w:ind w:firstLine="284"/>
              <w:rPr>
                <w:rFonts w:ascii="Arial Narrow" w:hAnsi="Arial Narrow" w:cs="Arial"/>
              </w:rPr>
            </w:pPr>
            <w:r w:rsidRPr="00704F26">
              <w:rPr>
                <w:rFonts w:ascii="Arial Narrow" w:hAnsi="Arial Narrow" w:cs="Arial"/>
              </w:rPr>
              <w:t>-</w:t>
            </w:r>
          </w:p>
        </w:tc>
      </w:tr>
      <w:tr w:rsidR="00704F26" w:rsidRPr="00704F26" w:rsidTr="0056718B">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5D08D8" w:rsidRPr="00704F26" w:rsidRDefault="00704F26" w:rsidP="00310ADB">
            <w:pPr>
              <w:ind w:firstLine="284"/>
              <w:rPr>
                <w:rFonts w:ascii="Arial Narrow" w:hAnsi="Arial Narrow" w:cs="Arial"/>
              </w:rPr>
            </w:pPr>
            <w:r w:rsidRPr="00704F26">
              <w:rPr>
                <w:rFonts w:ascii="Arial Narrow" w:hAnsi="Arial Narrow" w:cs="Arial"/>
              </w:rPr>
              <w:t>TI</w:t>
            </w:r>
            <w:r w:rsidR="005D08D8" w:rsidRPr="00704F26">
              <w:rPr>
                <w:rFonts w:ascii="Arial Narrow" w:hAnsi="Arial Narrow" w:cs="Arial"/>
              </w:rPr>
              <w:t>.</w:t>
            </w:r>
            <w:r w:rsidR="00310ADB" w:rsidRPr="00704F26">
              <w:rPr>
                <w:rFonts w:ascii="Arial Narrow" w:hAnsi="Arial Narrow" w:cs="Arial"/>
              </w:rPr>
              <w:t>05</w:t>
            </w:r>
          </w:p>
        </w:tc>
        <w:tc>
          <w:tcPr>
            <w:tcW w:w="162" w:type="dxa"/>
            <w:tcBorders>
              <w:top w:val="single" w:sz="4" w:space="0" w:color="auto"/>
              <w:left w:val="single" w:sz="4" w:space="0" w:color="auto"/>
              <w:bottom w:val="single" w:sz="4" w:space="0" w:color="auto"/>
            </w:tcBorders>
            <w:vAlign w:val="center"/>
          </w:tcPr>
          <w:p w:rsidR="005D08D8" w:rsidRPr="00704F26" w:rsidRDefault="005D08D8" w:rsidP="005D08D8">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5D08D8" w:rsidRPr="00704F26" w:rsidRDefault="00310ADB" w:rsidP="00067936">
            <w:pPr>
              <w:rPr>
                <w:rFonts w:ascii="Arial Narrow" w:hAnsi="Arial Narrow" w:cs="Arial"/>
              </w:rPr>
            </w:pPr>
            <w:r w:rsidRPr="00704F26">
              <w:rPr>
                <w:rFonts w:ascii="Arial Narrow" w:hAnsi="Arial Narrow" w:cs="Arial"/>
              </w:rPr>
              <w:t>SZCZEGÓ</w:t>
            </w:r>
            <w:r w:rsidR="00067936">
              <w:rPr>
                <w:rFonts w:ascii="Arial Narrow" w:hAnsi="Arial Narrow" w:cs="Arial"/>
              </w:rPr>
              <w:t>Ł</w:t>
            </w:r>
            <w:r w:rsidRPr="00704F26">
              <w:rPr>
                <w:rFonts w:ascii="Arial Narrow" w:hAnsi="Arial Narrow" w:cs="Arial"/>
              </w:rPr>
              <w:t xml:space="preserve"> SEPARATORA </w:t>
            </w:r>
          </w:p>
        </w:tc>
        <w:tc>
          <w:tcPr>
            <w:tcW w:w="1658" w:type="dxa"/>
            <w:tcBorders>
              <w:top w:val="single" w:sz="4" w:space="0" w:color="auto"/>
              <w:left w:val="single" w:sz="4" w:space="0" w:color="auto"/>
              <w:bottom w:val="single" w:sz="4" w:space="0" w:color="auto"/>
              <w:right w:val="single" w:sz="4" w:space="0" w:color="auto"/>
            </w:tcBorders>
            <w:vAlign w:val="center"/>
          </w:tcPr>
          <w:p w:rsidR="005D08D8" w:rsidRPr="00704F26" w:rsidRDefault="005D08D8" w:rsidP="005D08D8">
            <w:pPr>
              <w:ind w:firstLine="284"/>
              <w:rPr>
                <w:rFonts w:ascii="Arial Narrow" w:hAnsi="Arial Narrow" w:cs="Arial"/>
              </w:rPr>
            </w:pPr>
            <w:r w:rsidRPr="00704F26">
              <w:rPr>
                <w:rFonts w:ascii="Arial Narrow" w:hAnsi="Arial Narrow" w:cs="Arial"/>
              </w:rPr>
              <w:t>-</w:t>
            </w:r>
          </w:p>
        </w:tc>
      </w:tr>
    </w:tbl>
    <w:p w:rsidR="0059157F" w:rsidRPr="00704F26" w:rsidRDefault="0059157F" w:rsidP="0059157F">
      <w:pPr>
        <w:ind w:firstLine="284"/>
        <w:jc w:val="both"/>
        <w:rPr>
          <w:rFonts w:ascii="Arial Narrow" w:hAnsi="Arial Narrow" w:cs="Arial"/>
        </w:rPr>
      </w:pPr>
    </w:p>
    <w:p w:rsidR="00A35FE5" w:rsidRPr="00704F26" w:rsidRDefault="00A35FE5" w:rsidP="0059157F">
      <w:pPr>
        <w:ind w:firstLine="284"/>
        <w:jc w:val="both"/>
        <w:rPr>
          <w:rFonts w:ascii="Arial Narrow" w:hAnsi="Arial Narrow" w:cs="Arial"/>
        </w:rPr>
      </w:pPr>
    </w:p>
    <w:p w:rsidR="00E927AC" w:rsidRPr="00704F26" w:rsidRDefault="00E927AC" w:rsidP="0059157F">
      <w:pPr>
        <w:ind w:firstLine="284"/>
        <w:jc w:val="both"/>
        <w:rPr>
          <w:rFonts w:ascii="Arial Narrow" w:hAnsi="Arial Narrow" w:cs="Arial"/>
        </w:rPr>
      </w:pPr>
    </w:p>
    <w:p w:rsidR="002209EC" w:rsidRPr="00704F26" w:rsidRDefault="002209EC">
      <w:pPr>
        <w:suppressAutoHyphens w:val="0"/>
        <w:rPr>
          <w:rFonts w:ascii="Arial Narrow" w:hAnsi="Arial Narrow" w:cs="Arial"/>
        </w:rPr>
      </w:pPr>
      <w:r w:rsidRPr="00704F26">
        <w:rPr>
          <w:rFonts w:ascii="Arial Narrow" w:hAnsi="Arial Narrow" w:cs="Arial"/>
        </w:rPr>
        <w:br w:type="page"/>
      </w:r>
    </w:p>
    <w:p w:rsidR="00E927AC" w:rsidRDefault="00E927AC" w:rsidP="0059157F">
      <w:pPr>
        <w:ind w:firstLine="284"/>
        <w:jc w:val="both"/>
        <w:rPr>
          <w:rFonts w:ascii="Arial Narrow" w:hAnsi="Arial Narrow" w:cs="Arial"/>
        </w:rPr>
      </w:pPr>
    </w:p>
    <w:p w:rsidR="008F16B8" w:rsidRPr="00704F26" w:rsidRDefault="008F16B8" w:rsidP="008F16B8">
      <w:pPr>
        <w:pStyle w:val="Styl1"/>
        <w:spacing w:line="276" w:lineRule="auto"/>
      </w:pPr>
      <w:bookmarkStart w:id="7" w:name="_Toc61957961"/>
      <w:r w:rsidRPr="00704F26">
        <w:t>DECYZJNA NADANIA UPRAWNIEŃ BUDOWLANYCH -  PROJEKTANt</w:t>
      </w:r>
      <w:bookmarkEnd w:id="7"/>
    </w:p>
    <w:p w:rsidR="00704F26" w:rsidRDefault="00704F26" w:rsidP="0059157F">
      <w:pPr>
        <w:ind w:firstLine="284"/>
        <w:jc w:val="both"/>
        <w:rPr>
          <w:rFonts w:ascii="Arial Narrow" w:hAnsi="Arial Narrow" w:cs="Arial"/>
        </w:rPr>
      </w:pPr>
    </w:p>
    <w:p w:rsidR="00704F26" w:rsidRDefault="00704F26" w:rsidP="0059157F">
      <w:pPr>
        <w:ind w:firstLine="284"/>
        <w:jc w:val="both"/>
        <w:rPr>
          <w:rFonts w:ascii="Arial Narrow" w:hAnsi="Arial Narrow" w:cs="Arial"/>
        </w:rPr>
      </w:pPr>
    </w:p>
    <w:p w:rsidR="00704F26" w:rsidRPr="00704F26" w:rsidRDefault="00704F26" w:rsidP="0059157F">
      <w:pPr>
        <w:ind w:firstLine="284"/>
        <w:jc w:val="both"/>
        <w:rPr>
          <w:rFonts w:ascii="Arial Narrow" w:hAnsi="Arial Narrow" w:cs="Arial"/>
        </w:rPr>
      </w:pPr>
      <w:r w:rsidRPr="0012563F">
        <w:rPr>
          <w:rFonts w:ascii="Arial Narrow" w:hAnsi="Arial Narrow" w:cs="Arial"/>
          <w:noProof/>
          <w:color w:val="FF0000"/>
          <w:lang w:eastAsia="pl-PL"/>
        </w:rPr>
        <w:drawing>
          <wp:inline distT="0" distB="0" distL="0" distR="0" wp14:anchorId="73597232" wp14:editId="497ED21D">
            <wp:extent cx="6086475" cy="7999730"/>
            <wp:effectExtent l="0" t="0" r="9525" b="1270"/>
            <wp:docPr id="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086475" cy="7999730"/>
                    </a:xfrm>
                    <a:prstGeom prst="rect">
                      <a:avLst/>
                    </a:prstGeom>
                    <a:noFill/>
                    <a:ln w="9525">
                      <a:noFill/>
                      <a:miter lim="800000"/>
                      <a:headEnd/>
                      <a:tailEnd/>
                    </a:ln>
                  </pic:spPr>
                </pic:pic>
              </a:graphicData>
            </a:graphic>
          </wp:inline>
        </w:drawing>
      </w:r>
    </w:p>
    <w:p w:rsidR="00E927AC" w:rsidRPr="00704F26" w:rsidRDefault="00E927AC" w:rsidP="0059157F">
      <w:pPr>
        <w:ind w:firstLine="284"/>
        <w:jc w:val="both"/>
        <w:rPr>
          <w:rFonts w:ascii="Arial Narrow" w:hAnsi="Arial Narrow" w:cs="Arial"/>
        </w:rPr>
      </w:pPr>
    </w:p>
    <w:p w:rsidR="00E927AC" w:rsidRDefault="00E927AC" w:rsidP="0059157F">
      <w:pPr>
        <w:ind w:firstLine="284"/>
        <w:jc w:val="both"/>
        <w:rPr>
          <w:rFonts w:ascii="Arial Narrow" w:hAnsi="Arial Narrow" w:cs="Arial"/>
        </w:rPr>
      </w:pPr>
    </w:p>
    <w:p w:rsidR="008F16B8" w:rsidRPr="00704F26" w:rsidRDefault="008F16B8" w:rsidP="0059157F">
      <w:pPr>
        <w:ind w:firstLine="284"/>
        <w:jc w:val="both"/>
        <w:rPr>
          <w:rFonts w:ascii="Arial Narrow" w:hAnsi="Arial Narrow" w:cs="Arial"/>
        </w:rPr>
      </w:pPr>
    </w:p>
    <w:p w:rsidR="00776533" w:rsidRPr="00704F26" w:rsidRDefault="00776533" w:rsidP="0059157F">
      <w:pPr>
        <w:ind w:firstLine="284"/>
        <w:jc w:val="both"/>
        <w:rPr>
          <w:rFonts w:ascii="Arial Narrow" w:hAnsi="Arial Narrow" w:cs="Arial"/>
        </w:rPr>
      </w:pPr>
    </w:p>
    <w:p w:rsidR="006E03A1" w:rsidRPr="00704F26" w:rsidRDefault="006E03A1" w:rsidP="006E03A1">
      <w:pPr>
        <w:pStyle w:val="Styl1"/>
        <w:spacing w:line="276" w:lineRule="auto"/>
      </w:pPr>
      <w:bookmarkStart w:id="8" w:name="_Toc61957962"/>
      <w:r w:rsidRPr="00704F26">
        <w:t>PRZYNALEŻNOŚC DO PIIB -  PROJEKTANt</w:t>
      </w:r>
      <w:bookmarkEnd w:id="8"/>
    </w:p>
    <w:p w:rsidR="006E03A1" w:rsidRPr="00704F26" w:rsidRDefault="006E03A1" w:rsidP="0059157F">
      <w:pPr>
        <w:ind w:firstLine="284"/>
        <w:jc w:val="both"/>
        <w:rPr>
          <w:rFonts w:ascii="Arial Narrow" w:hAnsi="Arial Narrow" w:cs="Arial"/>
          <w:sz w:val="8"/>
          <w:szCs w:val="8"/>
        </w:rPr>
      </w:pPr>
    </w:p>
    <w:p w:rsidR="00780E3D" w:rsidRPr="00704F26" w:rsidRDefault="00780E3D" w:rsidP="0059157F">
      <w:pPr>
        <w:ind w:firstLine="284"/>
        <w:jc w:val="both"/>
        <w:rPr>
          <w:rFonts w:ascii="Arial Narrow" w:hAnsi="Arial Narrow" w:cs="Arial"/>
        </w:rPr>
      </w:pPr>
    </w:p>
    <w:p w:rsidR="00780E3D" w:rsidRPr="00704F26" w:rsidRDefault="00780E3D" w:rsidP="0059157F">
      <w:pPr>
        <w:ind w:firstLine="284"/>
        <w:jc w:val="both"/>
        <w:rPr>
          <w:rFonts w:ascii="Arial Narrow" w:hAnsi="Arial Narrow" w:cs="Arial"/>
        </w:rPr>
      </w:pPr>
    </w:p>
    <w:p w:rsidR="00780E3D" w:rsidRPr="00704F26" w:rsidRDefault="00780E3D" w:rsidP="0059157F">
      <w:pPr>
        <w:ind w:firstLine="284"/>
        <w:jc w:val="both"/>
        <w:rPr>
          <w:rFonts w:ascii="Arial Narrow" w:hAnsi="Arial Narrow" w:cs="Arial"/>
        </w:rPr>
      </w:pPr>
    </w:p>
    <w:p w:rsidR="00780E3D" w:rsidRPr="00704F26" w:rsidRDefault="00780E3D" w:rsidP="0059157F">
      <w:pPr>
        <w:ind w:firstLine="284"/>
        <w:jc w:val="both"/>
        <w:rPr>
          <w:rFonts w:ascii="Arial Narrow" w:hAnsi="Arial Narrow" w:cs="Arial"/>
        </w:rPr>
      </w:pPr>
    </w:p>
    <w:p w:rsidR="002209EC" w:rsidRPr="00704F26" w:rsidRDefault="008F16B8" w:rsidP="00780E3D">
      <w:pPr>
        <w:jc w:val="both"/>
        <w:rPr>
          <w:rFonts w:ascii="Arial Narrow" w:hAnsi="Arial Narrow" w:cs="Arial"/>
        </w:rPr>
      </w:pPr>
      <w:r w:rsidRPr="008F16B8">
        <w:rPr>
          <w:rFonts w:ascii="Arial Narrow" w:hAnsi="Arial Narrow" w:cs="Arial"/>
          <w:noProof/>
          <w:lang w:eastAsia="pl-PL"/>
        </w:rPr>
        <w:drawing>
          <wp:inline distT="0" distB="0" distL="0" distR="0">
            <wp:extent cx="6042355" cy="8149431"/>
            <wp:effectExtent l="0" t="0" r="0" b="444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47282" cy="8156076"/>
                    </a:xfrm>
                    <a:prstGeom prst="rect">
                      <a:avLst/>
                    </a:prstGeom>
                    <a:noFill/>
                    <a:ln>
                      <a:noFill/>
                    </a:ln>
                  </pic:spPr>
                </pic:pic>
              </a:graphicData>
            </a:graphic>
          </wp:inline>
        </w:drawing>
      </w:r>
    </w:p>
    <w:p w:rsidR="008F16B8" w:rsidRPr="00704F26" w:rsidRDefault="008F16B8" w:rsidP="00780E3D">
      <w:pPr>
        <w:jc w:val="both"/>
        <w:rPr>
          <w:rFonts w:ascii="Arial Narrow" w:hAnsi="Arial Narrow" w:cs="Arial"/>
        </w:rPr>
      </w:pPr>
    </w:p>
    <w:p w:rsidR="006E03A1" w:rsidRPr="008F16B8" w:rsidRDefault="006E03A1" w:rsidP="006E03A1">
      <w:pPr>
        <w:pStyle w:val="Styl1"/>
        <w:spacing w:line="276" w:lineRule="auto"/>
      </w:pPr>
      <w:bookmarkStart w:id="9" w:name="_Toc61957963"/>
      <w:r w:rsidRPr="008F16B8">
        <w:t>DECYZJNA NADANIA UPRAWNIEŃ BUDOWLANYCH -  SPRAWDZAJĄCY</w:t>
      </w:r>
      <w:bookmarkEnd w:id="9"/>
    </w:p>
    <w:p w:rsidR="00C033DA" w:rsidRPr="008F16B8" w:rsidRDefault="00C033DA" w:rsidP="0059157F">
      <w:pPr>
        <w:ind w:firstLine="284"/>
        <w:jc w:val="both"/>
        <w:rPr>
          <w:rFonts w:ascii="Arial Narrow" w:hAnsi="Arial Narrow" w:cs="Arial"/>
        </w:rPr>
      </w:pPr>
    </w:p>
    <w:p w:rsidR="00780E3D" w:rsidRPr="008F16B8" w:rsidRDefault="00704F26" w:rsidP="008F16B8">
      <w:pPr>
        <w:jc w:val="both"/>
        <w:rPr>
          <w:rFonts w:ascii="Arial Narrow" w:hAnsi="Arial Narrow" w:cs="Arial"/>
        </w:rPr>
      </w:pPr>
      <w:r w:rsidRPr="008F16B8">
        <w:rPr>
          <w:rFonts w:ascii="Arial Narrow" w:hAnsi="Arial Narrow" w:cs="Arial"/>
          <w:noProof/>
          <w:lang w:eastAsia="pl-PL"/>
        </w:rPr>
        <w:drawing>
          <wp:inline distT="0" distB="0" distL="0" distR="0" wp14:anchorId="61AEFCFE" wp14:editId="112C9942">
            <wp:extent cx="6045827" cy="8492947"/>
            <wp:effectExtent l="0" t="0" r="0" b="3810"/>
            <wp:docPr id="5" name="Obraz 5" descr="uprawnienia 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rawnienia G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47199" cy="8494875"/>
                    </a:xfrm>
                    <a:prstGeom prst="rect">
                      <a:avLst/>
                    </a:prstGeom>
                    <a:noFill/>
                    <a:ln>
                      <a:noFill/>
                    </a:ln>
                  </pic:spPr>
                </pic:pic>
              </a:graphicData>
            </a:graphic>
          </wp:inline>
        </w:drawing>
      </w:r>
    </w:p>
    <w:p w:rsidR="00780E3D" w:rsidRPr="008F16B8" w:rsidRDefault="00780E3D" w:rsidP="0059157F">
      <w:pPr>
        <w:ind w:firstLine="284"/>
        <w:jc w:val="both"/>
        <w:rPr>
          <w:rFonts w:ascii="Arial Narrow" w:hAnsi="Arial Narrow" w:cs="Arial"/>
        </w:rPr>
      </w:pPr>
    </w:p>
    <w:p w:rsidR="00313AA5" w:rsidRPr="008F16B8" w:rsidRDefault="00313AA5" w:rsidP="006E03A1">
      <w:pPr>
        <w:jc w:val="both"/>
        <w:rPr>
          <w:rFonts w:ascii="Arial Narrow" w:hAnsi="Arial Narrow" w:cs="Arial"/>
        </w:rPr>
      </w:pPr>
    </w:p>
    <w:p w:rsidR="006E03A1" w:rsidRPr="008F16B8" w:rsidRDefault="006E03A1" w:rsidP="006E03A1">
      <w:pPr>
        <w:pStyle w:val="Styl1"/>
        <w:spacing w:line="276" w:lineRule="auto"/>
      </w:pPr>
      <w:bookmarkStart w:id="10" w:name="_Toc61957964"/>
      <w:r w:rsidRPr="008F16B8">
        <w:t>PRZYNALEŻNOŚC DO PIIB -  SPRAWDZAJĄCY</w:t>
      </w:r>
      <w:bookmarkEnd w:id="10"/>
    </w:p>
    <w:p w:rsidR="000F7D25" w:rsidRPr="008F16B8" w:rsidRDefault="000F7D25" w:rsidP="000F7D25">
      <w:pPr>
        <w:ind w:firstLine="284"/>
        <w:jc w:val="both"/>
        <w:rPr>
          <w:rFonts w:ascii="Arial Narrow" w:hAnsi="Arial Narrow" w:cs="Arial"/>
        </w:rPr>
      </w:pPr>
    </w:p>
    <w:p w:rsidR="005B177C" w:rsidRPr="005B177C" w:rsidRDefault="00860C54" w:rsidP="00860C54">
      <w:pPr>
        <w:jc w:val="both"/>
        <w:rPr>
          <w:rFonts w:ascii="Arial Narrow" w:hAnsi="Arial Narrow" w:cs="Arial"/>
        </w:rPr>
      </w:pPr>
      <w:r w:rsidRPr="00860C54">
        <w:rPr>
          <w:rFonts w:ascii="Arial Narrow" w:hAnsi="Arial Narrow" w:cs="Arial"/>
          <w:noProof/>
          <w:lang w:eastAsia="pl-PL"/>
        </w:rPr>
        <w:drawing>
          <wp:inline distT="0" distB="0" distL="0" distR="0">
            <wp:extent cx="6015813" cy="8588045"/>
            <wp:effectExtent l="0" t="0" r="4445"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54" cy="8595528"/>
                    </a:xfrm>
                    <a:prstGeom prst="rect">
                      <a:avLst/>
                    </a:prstGeom>
                    <a:noFill/>
                    <a:ln>
                      <a:noFill/>
                    </a:ln>
                  </pic:spPr>
                </pic:pic>
              </a:graphicData>
            </a:graphic>
          </wp:inline>
        </w:drawing>
      </w:r>
      <w:r w:rsidR="005B177C" w:rsidRPr="005B177C">
        <w:rPr>
          <w:rFonts w:ascii="Arial Narrow" w:hAnsi="Arial Narrow" w:cs="Arial"/>
        </w:rPr>
        <w:br w:type="page"/>
      </w:r>
    </w:p>
    <w:p w:rsidR="007F3B6C" w:rsidRPr="005B177C" w:rsidRDefault="007F3B6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5B177C" w:rsidRPr="005B177C" w:rsidRDefault="005B177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F3B6C" w:rsidRPr="005B177C" w:rsidRDefault="007F3B6C" w:rsidP="00E50DA1">
      <w:pPr>
        <w:pStyle w:val="Styl1"/>
        <w:spacing w:line="360" w:lineRule="auto"/>
      </w:pPr>
      <w:bookmarkStart w:id="11" w:name="_Toc232766600"/>
      <w:bookmarkStart w:id="12" w:name="_Toc61957965"/>
      <w:r w:rsidRPr="005B177C">
        <w:t>OŚwiadczenie</w:t>
      </w:r>
      <w:bookmarkEnd w:id="11"/>
      <w:bookmarkEnd w:id="12"/>
    </w:p>
    <w:p w:rsidR="007F3B6C" w:rsidRPr="005B177C" w:rsidRDefault="007F3B6C" w:rsidP="00E50DA1">
      <w:pPr>
        <w:pStyle w:val="Nagwek"/>
        <w:spacing w:line="360" w:lineRule="auto"/>
        <w:ind w:firstLine="426"/>
        <w:jc w:val="both"/>
        <w:rPr>
          <w:rFonts w:ascii="Arial" w:hAnsi="Arial" w:cs="Arial"/>
          <w:i/>
          <w:sz w:val="17"/>
          <w:szCs w:val="17"/>
        </w:rPr>
      </w:pPr>
      <w:r w:rsidRPr="005B177C">
        <w:rPr>
          <w:rFonts w:ascii="Arial Narrow" w:hAnsi="Arial Narrow" w:cs="Arial"/>
        </w:rPr>
        <w:t xml:space="preserve">Oświadczam, że projekt </w:t>
      </w:r>
      <w:r w:rsidR="005B177C" w:rsidRPr="005B177C">
        <w:rPr>
          <w:rFonts w:ascii="Arial Narrow" w:hAnsi="Arial Narrow" w:cs="Arial"/>
        </w:rPr>
        <w:t xml:space="preserve">techniczny </w:t>
      </w:r>
      <w:r w:rsidR="00727006" w:rsidRPr="005B177C">
        <w:rPr>
          <w:rFonts w:ascii="Arial Narrow" w:hAnsi="Arial Narrow" w:cs="Arial"/>
        </w:rPr>
        <w:t xml:space="preserve">- </w:t>
      </w:r>
      <w:r w:rsidR="005B177C" w:rsidRPr="005B177C">
        <w:rPr>
          <w:rFonts w:ascii="Arial Narrow" w:hAnsi="Arial Narrow" w:cs="Arial"/>
        </w:rPr>
        <w:t xml:space="preserve">budynek magazynowy na dz. nr ew. 203/35 w Sierakowie  </w:t>
      </w:r>
      <w:r w:rsidR="00780E3D" w:rsidRPr="005B177C">
        <w:rPr>
          <w:rFonts w:ascii="Arial Narrow" w:hAnsi="Arial Narrow" w:cs="Arial"/>
        </w:rPr>
        <w:t>w zakresie instalacji sanitarnych</w:t>
      </w:r>
      <w:r w:rsidR="005B177C" w:rsidRPr="005B177C">
        <w:rPr>
          <w:rFonts w:ascii="Arial Narrow" w:hAnsi="Arial Narrow" w:cs="Arial"/>
        </w:rPr>
        <w:t xml:space="preserve"> </w:t>
      </w:r>
      <w:r w:rsidRPr="005B177C">
        <w:rPr>
          <w:rFonts w:ascii="Arial Narrow" w:hAnsi="Arial Narrow" w:cs="Arial"/>
        </w:rPr>
        <w:t>został wykonany zgodnie z obowiązującymi przepisami oraz zasadami wiedzy technicznej.</w:t>
      </w:r>
    </w:p>
    <w:p w:rsidR="007F3B6C" w:rsidRPr="005B177C" w:rsidRDefault="007F3B6C" w:rsidP="007F3B6C">
      <w:pPr>
        <w:ind w:left="360"/>
        <w:jc w:val="both"/>
        <w:rPr>
          <w:rFonts w:ascii="Arial Narrow" w:hAnsi="Arial Narrow" w:cs="Arial"/>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27006" w:rsidRPr="005B177C" w:rsidRDefault="00727006" w:rsidP="007F3B6C">
      <w:pPr>
        <w:spacing w:line="276" w:lineRule="auto"/>
        <w:rPr>
          <w:rFonts w:ascii="Arial Narrow" w:hAnsi="Arial Narrow"/>
          <w:bCs/>
          <w:sz w:val="22"/>
          <w:szCs w:val="22"/>
        </w:rPr>
      </w:pPr>
    </w:p>
    <w:p w:rsidR="00727006" w:rsidRPr="005B177C" w:rsidRDefault="00727006" w:rsidP="007F3B6C">
      <w:pPr>
        <w:spacing w:line="276" w:lineRule="auto"/>
        <w:rPr>
          <w:rFonts w:ascii="Arial Narrow" w:hAnsi="Arial Narrow"/>
          <w:bCs/>
          <w:sz w:val="22"/>
          <w:szCs w:val="22"/>
        </w:rPr>
      </w:pPr>
    </w:p>
    <w:p w:rsidR="00727006" w:rsidRPr="005B177C" w:rsidRDefault="00727006"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spacing w:line="276" w:lineRule="auto"/>
        <w:rPr>
          <w:rFonts w:ascii="Arial Narrow" w:hAnsi="Arial Narrow"/>
          <w:bCs/>
          <w:sz w:val="22"/>
          <w:szCs w:val="22"/>
        </w:rPr>
      </w:pPr>
    </w:p>
    <w:p w:rsidR="007F3B6C" w:rsidRPr="005B177C" w:rsidRDefault="007F3B6C" w:rsidP="007F3B6C">
      <w:pPr>
        <w:ind w:left="709" w:firstLine="709"/>
        <w:rPr>
          <w:rFonts w:ascii="Arial Narrow" w:hAnsi="Arial Narrow"/>
          <w:bCs/>
        </w:rPr>
      </w:pPr>
      <w:r w:rsidRPr="005B177C">
        <w:rPr>
          <w:rFonts w:ascii="Arial Narrow" w:hAnsi="Arial Narrow"/>
          <w:bCs/>
        </w:rPr>
        <w:t>Sprawdzający:</w:t>
      </w:r>
      <w:r w:rsidRPr="005B177C">
        <w:rPr>
          <w:rFonts w:ascii="Arial Narrow" w:hAnsi="Arial Narrow"/>
          <w:bCs/>
        </w:rPr>
        <w:tab/>
      </w:r>
      <w:r w:rsidRPr="005B177C">
        <w:rPr>
          <w:rFonts w:ascii="Arial Narrow" w:hAnsi="Arial Narrow"/>
          <w:bCs/>
        </w:rPr>
        <w:tab/>
      </w:r>
      <w:r w:rsidRPr="005B177C">
        <w:rPr>
          <w:rFonts w:ascii="Arial Narrow" w:hAnsi="Arial Narrow"/>
          <w:bCs/>
        </w:rPr>
        <w:tab/>
      </w:r>
      <w:r w:rsidRPr="005B177C">
        <w:rPr>
          <w:rFonts w:ascii="Arial Narrow" w:hAnsi="Arial Narrow"/>
          <w:bCs/>
        </w:rPr>
        <w:tab/>
      </w:r>
      <w:r w:rsidRPr="005B177C">
        <w:rPr>
          <w:rFonts w:ascii="Arial Narrow" w:hAnsi="Arial Narrow"/>
          <w:bCs/>
        </w:rPr>
        <w:tab/>
      </w:r>
      <w:r w:rsidRPr="005B177C">
        <w:rPr>
          <w:rFonts w:ascii="Arial Narrow" w:hAnsi="Arial Narrow"/>
          <w:bCs/>
        </w:rPr>
        <w:tab/>
      </w:r>
      <w:r w:rsidRPr="005B177C">
        <w:rPr>
          <w:rFonts w:ascii="Arial Narrow" w:hAnsi="Arial Narrow"/>
          <w:bCs/>
        </w:rPr>
        <w:tab/>
        <w:t>Projektant:</w:t>
      </w:r>
    </w:p>
    <w:p w:rsidR="007F3B6C" w:rsidRPr="005B177C" w:rsidRDefault="007F3B6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F3B6C" w:rsidRPr="005B177C" w:rsidRDefault="007F3B6C" w:rsidP="0059157F">
      <w:pPr>
        <w:ind w:firstLine="284"/>
        <w:jc w:val="both"/>
        <w:rPr>
          <w:rFonts w:ascii="Arial Narrow" w:hAnsi="Arial Narrow" w:cs="Arial"/>
        </w:rPr>
      </w:pPr>
    </w:p>
    <w:p w:rsidR="00727006" w:rsidRPr="005B177C" w:rsidRDefault="00727006">
      <w:pPr>
        <w:suppressAutoHyphens w:val="0"/>
        <w:rPr>
          <w:rFonts w:ascii="Arial Narrow" w:hAnsi="Arial Narrow" w:cs="Arial"/>
        </w:rPr>
      </w:pPr>
      <w:r w:rsidRPr="005B177C">
        <w:rPr>
          <w:rFonts w:ascii="Arial Narrow" w:hAnsi="Arial Narrow" w:cs="Arial"/>
        </w:rPr>
        <w:br w:type="page"/>
      </w:r>
    </w:p>
    <w:p w:rsidR="00206619" w:rsidRPr="00727006" w:rsidRDefault="006B343D" w:rsidP="003F5282">
      <w:pPr>
        <w:pStyle w:val="Styl1"/>
      </w:pPr>
      <w:bookmarkStart w:id="13" w:name="_Toc61957966"/>
      <w:r w:rsidRPr="00727006">
        <w:lastRenderedPageBreak/>
        <w:t>1. Informacje ogólne</w:t>
      </w:r>
      <w:r w:rsidR="00206619" w:rsidRPr="00727006">
        <w:t>:</w:t>
      </w:r>
      <w:bookmarkEnd w:id="13"/>
    </w:p>
    <w:p w:rsidR="00206619" w:rsidRPr="00F7018E" w:rsidRDefault="00206619" w:rsidP="00DD4E2E">
      <w:pPr>
        <w:ind w:firstLine="284"/>
        <w:jc w:val="both"/>
        <w:rPr>
          <w:rFonts w:ascii="Arial Narrow" w:hAnsi="Arial Narrow" w:cs="Arial"/>
          <w:sz w:val="12"/>
          <w:szCs w:val="12"/>
        </w:rPr>
      </w:pPr>
    </w:p>
    <w:p w:rsidR="006446E4" w:rsidRPr="00F7018E" w:rsidRDefault="006B343D" w:rsidP="003F5282">
      <w:pPr>
        <w:pStyle w:val="Styl2"/>
      </w:pPr>
      <w:bookmarkStart w:id="14" w:name="_Toc61957967"/>
      <w:r w:rsidRPr="00F7018E">
        <w:t>1.1 Przedmiot opracowania</w:t>
      </w:r>
      <w:bookmarkEnd w:id="14"/>
    </w:p>
    <w:p w:rsidR="006A4E9A" w:rsidRPr="00F7018E" w:rsidRDefault="006B343D" w:rsidP="0013629B">
      <w:pPr>
        <w:ind w:firstLine="284"/>
        <w:jc w:val="both"/>
        <w:rPr>
          <w:rFonts w:ascii="Arial Narrow" w:eastAsia="MS Mincho" w:hAnsi="Arial Narrow"/>
          <w:lang w:eastAsia="ja-JP"/>
        </w:rPr>
      </w:pPr>
      <w:r w:rsidRPr="00F7018E">
        <w:rPr>
          <w:rFonts w:ascii="Arial Narrow" w:eastAsia="MS Mincho" w:hAnsi="Arial Narrow"/>
          <w:lang w:eastAsia="ja-JP"/>
        </w:rPr>
        <w:t xml:space="preserve">Przedmiotem opracowania jest projekt </w:t>
      </w:r>
      <w:r w:rsidR="004D0BDD">
        <w:rPr>
          <w:rFonts w:ascii="Arial Narrow" w:eastAsia="MS Mincho" w:hAnsi="Arial Narrow"/>
          <w:lang w:eastAsia="ja-JP"/>
        </w:rPr>
        <w:t>techniczny</w:t>
      </w:r>
      <w:r w:rsidR="0015727A" w:rsidRPr="00F7018E">
        <w:rPr>
          <w:rFonts w:ascii="Arial Narrow" w:eastAsia="MS Mincho" w:hAnsi="Arial Narrow"/>
          <w:lang w:eastAsia="ja-JP"/>
        </w:rPr>
        <w:t xml:space="preserve"> instalacji </w:t>
      </w:r>
      <w:r w:rsidR="008F790D">
        <w:rPr>
          <w:rFonts w:ascii="Arial Narrow" w:eastAsia="MS Mincho" w:hAnsi="Arial Narrow"/>
          <w:lang w:eastAsia="ja-JP"/>
        </w:rPr>
        <w:t xml:space="preserve">zewnętrznych kanalizacji deszczowej z projektowanego </w:t>
      </w:r>
      <w:r w:rsidR="004D0BDD">
        <w:rPr>
          <w:rFonts w:ascii="Arial Narrow" w:eastAsia="MS Mincho" w:hAnsi="Arial Narrow"/>
          <w:lang w:eastAsia="ja-JP"/>
        </w:rPr>
        <w:t>budynku magazynowego</w:t>
      </w:r>
      <w:r w:rsidR="008F790D">
        <w:rPr>
          <w:rFonts w:ascii="Arial Narrow" w:eastAsia="MS Mincho" w:hAnsi="Arial Narrow"/>
          <w:lang w:eastAsia="ja-JP"/>
        </w:rPr>
        <w:t xml:space="preserve"> </w:t>
      </w:r>
      <w:r w:rsidR="0038493B" w:rsidRPr="00F7018E">
        <w:rPr>
          <w:rFonts w:ascii="Arial Narrow" w:eastAsia="MS Mincho" w:hAnsi="Arial Narrow"/>
          <w:lang w:eastAsia="ja-JP"/>
        </w:rPr>
        <w:t>wraz z zagospodarowaniem terenu na</w:t>
      </w:r>
      <w:r w:rsidR="00F7018E" w:rsidRPr="00F7018E">
        <w:rPr>
          <w:rFonts w:ascii="Arial Narrow" w:eastAsia="MS Mincho" w:hAnsi="Arial Narrow"/>
          <w:lang w:eastAsia="ja-JP"/>
        </w:rPr>
        <w:t xml:space="preserve"> działce nr 203/35 w Sierakowie.</w:t>
      </w:r>
    </w:p>
    <w:p w:rsidR="00BE3BEE" w:rsidRPr="00F7018E" w:rsidRDefault="00C32344" w:rsidP="00104945">
      <w:pPr>
        <w:ind w:firstLine="284"/>
        <w:jc w:val="both"/>
        <w:rPr>
          <w:rFonts w:ascii="Arial Narrow" w:eastAsia="MS Mincho" w:hAnsi="Arial Narrow"/>
          <w:lang w:eastAsia="ja-JP"/>
        </w:rPr>
      </w:pPr>
      <w:r w:rsidRPr="00F7018E">
        <w:rPr>
          <w:rFonts w:ascii="Arial Narrow" w:eastAsia="MS Mincho" w:hAnsi="Arial Narrow"/>
          <w:lang w:eastAsia="ja-JP"/>
        </w:rPr>
        <w:t xml:space="preserve">Inwestor: </w:t>
      </w:r>
      <w:r w:rsidR="00104945" w:rsidRPr="00F7018E">
        <w:rPr>
          <w:rFonts w:ascii="Arial Narrow" w:eastAsia="MS Mincho" w:hAnsi="Arial Narrow"/>
          <w:lang w:eastAsia="ja-JP"/>
        </w:rPr>
        <w:t>Politechnika Warszawska, Plac Politechniki 1, 00-611 Warszawa.</w:t>
      </w:r>
    </w:p>
    <w:p w:rsidR="00A86375" w:rsidRPr="00F7018E" w:rsidRDefault="00A86375" w:rsidP="00AA0060">
      <w:pPr>
        <w:ind w:firstLine="284"/>
        <w:jc w:val="both"/>
        <w:rPr>
          <w:rFonts w:ascii="Arial Narrow" w:eastAsia="MS Mincho" w:hAnsi="Arial Narrow"/>
          <w:lang w:eastAsia="ja-JP"/>
        </w:rPr>
      </w:pPr>
    </w:p>
    <w:p w:rsidR="006B343D" w:rsidRPr="00F7018E" w:rsidRDefault="006B343D" w:rsidP="003F5282">
      <w:pPr>
        <w:pStyle w:val="Styl2"/>
      </w:pPr>
      <w:bookmarkStart w:id="15" w:name="_Toc61957968"/>
      <w:r w:rsidRPr="00F7018E">
        <w:t>1.2 Zakres opracowania</w:t>
      </w:r>
      <w:bookmarkEnd w:id="15"/>
    </w:p>
    <w:p w:rsidR="00C92CD4" w:rsidRPr="00F7018E" w:rsidRDefault="006B343D" w:rsidP="00DD4E2E">
      <w:pPr>
        <w:ind w:firstLine="284"/>
        <w:jc w:val="both"/>
        <w:rPr>
          <w:rFonts w:ascii="Arial Narrow" w:hAnsi="Arial Narrow" w:cs="Arial"/>
        </w:rPr>
      </w:pPr>
      <w:r w:rsidRPr="00F7018E">
        <w:rPr>
          <w:rFonts w:ascii="Arial Narrow" w:hAnsi="Arial Narrow" w:cs="Arial"/>
        </w:rPr>
        <w:t>Opracowanie obejmuje</w:t>
      </w:r>
      <w:r w:rsidR="00C92CD4" w:rsidRPr="00F7018E">
        <w:rPr>
          <w:rFonts w:ascii="Arial Narrow" w:hAnsi="Arial Narrow" w:cs="Arial"/>
        </w:rPr>
        <w:t xml:space="preserve"> instalacje </w:t>
      </w:r>
      <w:r w:rsidR="008F790D">
        <w:rPr>
          <w:rFonts w:ascii="Arial Narrow" w:hAnsi="Arial Narrow" w:cs="Arial"/>
        </w:rPr>
        <w:t xml:space="preserve">kanalizacji deszczowej na terenie działki. </w:t>
      </w:r>
    </w:p>
    <w:p w:rsidR="0030364B" w:rsidRPr="00F7018E" w:rsidRDefault="0030364B" w:rsidP="00DD4E2E">
      <w:pPr>
        <w:ind w:firstLine="284"/>
        <w:jc w:val="both"/>
        <w:rPr>
          <w:rFonts w:ascii="Arial Narrow" w:hAnsi="Arial Narrow" w:cs="Arial"/>
        </w:rPr>
      </w:pPr>
    </w:p>
    <w:p w:rsidR="00206619" w:rsidRPr="00F7018E" w:rsidRDefault="00206619" w:rsidP="003F5282">
      <w:pPr>
        <w:pStyle w:val="Styl2"/>
      </w:pPr>
      <w:bookmarkStart w:id="16" w:name="_Toc61957969"/>
      <w:r w:rsidRPr="00F7018E">
        <w:t>1.</w:t>
      </w:r>
      <w:r w:rsidR="006B343D" w:rsidRPr="00F7018E">
        <w:t>3</w:t>
      </w:r>
      <w:r w:rsidRPr="00F7018E">
        <w:t xml:space="preserve"> Podstawa opracowania</w:t>
      </w:r>
      <w:bookmarkEnd w:id="16"/>
    </w:p>
    <w:p w:rsidR="00206619" w:rsidRPr="00F7018E" w:rsidRDefault="00206619" w:rsidP="00DD4E2E">
      <w:pPr>
        <w:ind w:firstLine="284"/>
        <w:jc w:val="both"/>
        <w:rPr>
          <w:rFonts w:ascii="Arial Narrow" w:hAnsi="Arial Narrow" w:cs="Arial"/>
        </w:rPr>
      </w:pPr>
      <w:r w:rsidRPr="00F7018E">
        <w:rPr>
          <w:rFonts w:ascii="Arial Narrow" w:hAnsi="Arial Narrow" w:cs="Arial"/>
        </w:rPr>
        <w:t>Podstawę techniczną opracowania stanowią:</w:t>
      </w:r>
    </w:p>
    <w:p w:rsidR="00E63995" w:rsidRPr="00F7018E" w:rsidRDefault="00E63995" w:rsidP="00DD4E2E">
      <w:pPr>
        <w:ind w:firstLine="284"/>
        <w:jc w:val="both"/>
        <w:rPr>
          <w:rFonts w:ascii="Arial Narrow" w:hAnsi="Arial Narrow" w:cs="Arial"/>
          <w:sz w:val="12"/>
          <w:szCs w:val="12"/>
        </w:rPr>
      </w:pPr>
    </w:p>
    <w:p w:rsidR="00E63995" w:rsidRPr="00F7018E" w:rsidRDefault="00920009" w:rsidP="00EC30F2">
      <w:pPr>
        <w:numPr>
          <w:ilvl w:val="0"/>
          <w:numId w:val="2"/>
        </w:numPr>
        <w:jc w:val="both"/>
        <w:rPr>
          <w:rFonts w:ascii="Arial Narrow" w:hAnsi="Arial Narrow" w:cs="Arial"/>
        </w:rPr>
      </w:pPr>
      <w:r w:rsidRPr="00F7018E">
        <w:rPr>
          <w:rFonts w:ascii="Arial Narrow" w:hAnsi="Arial Narrow" w:cs="Arial"/>
        </w:rPr>
        <w:t>Zlecenie</w:t>
      </w:r>
      <w:r w:rsidR="00E63995" w:rsidRPr="00F7018E">
        <w:rPr>
          <w:rFonts w:ascii="Arial Narrow" w:hAnsi="Arial Narrow" w:cs="Arial"/>
        </w:rPr>
        <w:t>.</w:t>
      </w:r>
    </w:p>
    <w:p w:rsidR="00E63995" w:rsidRPr="00F7018E" w:rsidRDefault="002A73AA" w:rsidP="00EC30F2">
      <w:pPr>
        <w:numPr>
          <w:ilvl w:val="0"/>
          <w:numId w:val="2"/>
        </w:numPr>
        <w:jc w:val="both"/>
        <w:rPr>
          <w:rFonts w:ascii="Arial Narrow" w:hAnsi="Arial Narrow" w:cs="Arial"/>
        </w:rPr>
      </w:pPr>
      <w:r w:rsidRPr="00F7018E">
        <w:rPr>
          <w:rFonts w:ascii="Arial Narrow" w:hAnsi="Arial Narrow" w:cs="Arial"/>
        </w:rPr>
        <w:t>Projekt</w:t>
      </w:r>
      <w:r w:rsidR="004D7A11" w:rsidRPr="00F7018E">
        <w:rPr>
          <w:rFonts w:ascii="Arial Narrow" w:hAnsi="Arial Narrow" w:cs="Arial"/>
        </w:rPr>
        <w:t xml:space="preserve"> </w:t>
      </w:r>
      <w:r w:rsidR="008F790D">
        <w:rPr>
          <w:rFonts w:ascii="Arial Narrow" w:hAnsi="Arial Narrow" w:cs="Arial"/>
        </w:rPr>
        <w:t>zagospodarowania terenu</w:t>
      </w:r>
      <w:r w:rsidR="004D0BDD">
        <w:rPr>
          <w:rFonts w:ascii="Arial Narrow" w:hAnsi="Arial Narrow" w:cs="Arial"/>
        </w:rPr>
        <w:t>.</w:t>
      </w:r>
    </w:p>
    <w:p w:rsidR="00E63995" w:rsidRPr="00F7018E" w:rsidRDefault="00E63995" w:rsidP="00EC30F2">
      <w:pPr>
        <w:numPr>
          <w:ilvl w:val="0"/>
          <w:numId w:val="2"/>
        </w:numPr>
        <w:jc w:val="both"/>
        <w:rPr>
          <w:rFonts w:ascii="Arial Narrow" w:hAnsi="Arial Narrow" w:cs="Arial"/>
        </w:rPr>
      </w:pPr>
      <w:r w:rsidRPr="00F7018E">
        <w:rPr>
          <w:rFonts w:ascii="Arial Narrow" w:hAnsi="Arial Narrow" w:cs="Arial"/>
        </w:rPr>
        <w:t>Dane katalogowe producentów urządzeń</w:t>
      </w:r>
      <w:r w:rsidR="004D0BDD">
        <w:rPr>
          <w:rFonts w:ascii="Arial Narrow" w:hAnsi="Arial Narrow" w:cs="Arial"/>
        </w:rPr>
        <w:t>.</w:t>
      </w:r>
    </w:p>
    <w:p w:rsidR="00E63995" w:rsidRPr="00F7018E" w:rsidRDefault="00E63995" w:rsidP="00EC30F2">
      <w:pPr>
        <w:numPr>
          <w:ilvl w:val="0"/>
          <w:numId w:val="2"/>
        </w:numPr>
        <w:jc w:val="both"/>
        <w:rPr>
          <w:rFonts w:ascii="Arial Narrow" w:hAnsi="Arial Narrow" w:cs="Arial"/>
        </w:rPr>
      </w:pPr>
      <w:r w:rsidRPr="00F7018E">
        <w:rPr>
          <w:rFonts w:ascii="Arial Narrow" w:hAnsi="Arial Narrow" w:cs="Arial"/>
        </w:rPr>
        <w:t>Obowiązujące normy i przepisy</w:t>
      </w:r>
      <w:r w:rsidR="009036B0" w:rsidRPr="00F7018E">
        <w:rPr>
          <w:rFonts w:ascii="Arial Narrow" w:hAnsi="Arial Narrow" w:cs="Arial"/>
        </w:rPr>
        <w:t>, m.in.</w:t>
      </w:r>
      <w:r w:rsidRPr="00F7018E">
        <w:rPr>
          <w:rFonts w:ascii="Arial Narrow" w:hAnsi="Arial Narrow" w:cs="Arial"/>
        </w:rPr>
        <w:t>:</w:t>
      </w:r>
    </w:p>
    <w:p w:rsidR="00F7018E" w:rsidRPr="00F7018E" w:rsidRDefault="00F7018E" w:rsidP="00EC30F2">
      <w:pPr>
        <w:numPr>
          <w:ilvl w:val="0"/>
          <w:numId w:val="3"/>
        </w:numPr>
        <w:jc w:val="both"/>
        <w:rPr>
          <w:rFonts w:ascii="Arial Narrow" w:hAnsi="Arial Narrow" w:cs="Arial"/>
        </w:rPr>
      </w:pPr>
      <w:r w:rsidRPr="00F7018E">
        <w:rPr>
          <w:rFonts w:ascii="Arial Narrow" w:hAnsi="Arial Narrow" w:cs="Arial" w:hint="eastAsia"/>
        </w:rPr>
        <w:t>Rozporządzenie Ministra Infrastruktury z dnia 12.04.2002</w:t>
      </w:r>
      <w:r w:rsidR="002F1FD5">
        <w:rPr>
          <w:rFonts w:ascii="Arial Narrow" w:hAnsi="Arial Narrow" w:cs="Arial"/>
        </w:rPr>
        <w:t> </w:t>
      </w:r>
      <w:r w:rsidRPr="00F7018E">
        <w:rPr>
          <w:rFonts w:ascii="Arial Narrow" w:hAnsi="Arial Narrow" w:cs="Arial" w:hint="eastAsia"/>
        </w:rPr>
        <w:t>r</w:t>
      </w:r>
      <w:r w:rsidR="002F1FD5">
        <w:rPr>
          <w:rFonts w:ascii="Arial Narrow" w:hAnsi="Arial Narrow" w:cs="Arial"/>
        </w:rPr>
        <w:t>.</w:t>
      </w:r>
      <w:r w:rsidRPr="00F7018E">
        <w:rPr>
          <w:rFonts w:ascii="Arial Narrow" w:hAnsi="Arial Narrow" w:cs="Arial" w:hint="eastAsia"/>
        </w:rPr>
        <w:t xml:space="preserve">, w sprawie warunków technicznych jakim powinny odpowiadać budynki i ich usytuowanie (Dz. U. </w:t>
      </w:r>
      <w:r w:rsidR="004D0BDD">
        <w:rPr>
          <w:rFonts w:ascii="Arial Narrow" w:hAnsi="Arial Narrow" w:cs="Arial"/>
        </w:rPr>
        <w:t>2019 poz. 1065</w:t>
      </w:r>
      <w:r w:rsidRPr="00F7018E">
        <w:rPr>
          <w:rFonts w:ascii="Arial Narrow" w:hAnsi="Arial Narrow" w:cs="Arial" w:hint="eastAsia"/>
        </w:rPr>
        <w:t xml:space="preserve"> wraz z późniejszymi zmianami). </w:t>
      </w:r>
    </w:p>
    <w:p w:rsidR="00F7018E" w:rsidRPr="00F7018E" w:rsidRDefault="00F7018E" w:rsidP="00EC30F2">
      <w:pPr>
        <w:numPr>
          <w:ilvl w:val="0"/>
          <w:numId w:val="3"/>
        </w:numPr>
        <w:jc w:val="both"/>
        <w:rPr>
          <w:rFonts w:ascii="Arial Narrow" w:hAnsi="Arial Narrow" w:cs="Arial"/>
        </w:rPr>
      </w:pPr>
      <w:r w:rsidRPr="00F7018E">
        <w:rPr>
          <w:rFonts w:ascii="Arial Narrow" w:hAnsi="Arial Narrow" w:cs="Arial" w:hint="eastAsia"/>
        </w:rPr>
        <w:t>Rozporządzenie Ministra Spraw Wewnęt</w:t>
      </w:r>
      <w:r w:rsidR="002F1FD5">
        <w:rPr>
          <w:rFonts w:ascii="Arial Narrow" w:hAnsi="Arial Narrow" w:cs="Arial" w:hint="eastAsia"/>
        </w:rPr>
        <w:t>rznych i Administracji z dnia 7. </w:t>
      </w:r>
      <w:r w:rsidRPr="00F7018E">
        <w:rPr>
          <w:rFonts w:ascii="Arial Narrow" w:hAnsi="Arial Narrow" w:cs="Arial" w:hint="eastAsia"/>
        </w:rPr>
        <w:t>czerwca 2010</w:t>
      </w:r>
      <w:r w:rsidR="002F1FD5">
        <w:rPr>
          <w:rFonts w:ascii="Arial Narrow" w:hAnsi="Arial Narrow" w:cs="Arial"/>
        </w:rPr>
        <w:t> </w:t>
      </w:r>
      <w:r w:rsidRPr="00F7018E">
        <w:rPr>
          <w:rFonts w:ascii="Arial Narrow" w:hAnsi="Arial Narrow" w:cs="Arial" w:hint="eastAsia"/>
        </w:rPr>
        <w:t>r. w sprawie ochrony przeciwpożarowej budynków, innych</w:t>
      </w:r>
      <w:r w:rsidR="004B1662">
        <w:rPr>
          <w:rFonts w:ascii="Arial Narrow" w:hAnsi="Arial Narrow" w:cs="Arial" w:hint="eastAsia"/>
        </w:rPr>
        <w:t xml:space="preserve"> obiektów budowlanych i terenów.</w:t>
      </w:r>
      <w:r w:rsidRPr="00F7018E">
        <w:rPr>
          <w:rFonts w:ascii="Arial Narrow" w:hAnsi="Arial Narrow" w:cs="Arial" w:hint="eastAsia"/>
        </w:rPr>
        <w:t xml:space="preserve"> (</w:t>
      </w:r>
      <w:r w:rsidR="00857EF8">
        <w:rPr>
          <w:rFonts w:ascii="Arial Narrow" w:hAnsi="Arial Narrow" w:cs="Arial" w:hint="eastAsia"/>
        </w:rPr>
        <w:t>Dz. U. nr.109 poz. 719 z 2010).</w:t>
      </w:r>
    </w:p>
    <w:p w:rsidR="00F7018E" w:rsidRPr="00F7018E" w:rsidRDefault="008F790D" w:rsidP="00EC30F2">
      <w:pPr>
        <w:numPr>
          <w:ilvl w:val="0"/>
          <w:numId w:val="4"/>
        </w:numPr>
        <w:jc w:val="both"/>
        <w:rPr>
          <w:rFonts w:ascii="Arial Narrow" w:hAnsi="Arial Narrow" w:cs="Arial"/>
        </w:rPr>
      </w:pPr>
      <w:r>
        <w:rPr>
          <w:rFonts w:ascii="Arial Narrow" w:hAnsi="Arial Narrow" w:cs="Arial" w:hint="eastAsia"/>
        </w:rPr>
        <w:t>PN-EN 120</w:t>
      </w:r>
      <w:r w:rsidR="00F7018E" w:rsidRPr="00F7018E">
        <w:rPr>
          <w:rFonts w:ascii="Arial Narrow" w:hAnsi="Arial Narrow" w:cs="Arial" w:hint="eastAsia"/>
        </w:rPr>
        <w:t>56-</w:t>
      </w:r>
      <w:r>
        <w:rPr>
          <w:rFonts w:ascii="Arial Narrow" w:hAnsi="Arial Narrow" w:cs="Arial"/>
        </w:rPr>
        <w:t>3</w:t>
      </w:r>
      <w:r w:rsidR="00F7018E" w:rsidRPr="00F7018E">
        <w:rPr>
          <w:rFonts w:ascii="Arial Narrow" w:hAnsi="Arial Narrow" w:cs="Arial" w:hint="eastAsia"/>
        </w:rPr>
        <w:t xml:space="preserve">:2002 Systemy kanalizacji grawitacyjnej wewnątrz budynku. Część </w:t>
      </w:r>
      <w:r>
        <w:rPr>
          <w:rFonts w:ascii="Arial Narrow" w:hAnsi="Arial Narrow" w:cs="Arial"/>
        </w:rPr>
        <w:t>3</w:t>
      </w:r>
      <w:r w:rsidR="00F7018E" w:rsidRPr="00F7018E">
        <w:rPr>
          <w:rFonts w:ascii="Arial Narrow" w:hAnsi="Arial Narrow" w:cs="Arial" w:hint="eastAsia"/>
        </w:rPr>
        <w:t xml:space="preserve">: </w:t>
      </w:r>
      <w:r w:rsidR="002F1FD5">
        <w:rPr>
          <w:rFonts w:ascii="Arial Narrow" w:hAnsi="Arial Narrow" w:cs="Arial"/>
        </w:rPr>
        <w:t>Przewody deszczowe</w:t>
      </w:r>
      <w:r w:rsidR="00F7018E" w:rsidRPr="00F7018E">
        <w:rPr>
          <w:rFonts w:ascii="Arial Narrow" w:hAnsi="Arial Narrow" w:cs="Arial" w:hint="eastAsia"/>
        </w:rPr>
        <w:t>. Pro</w:t>
      </w:r>
      <w:r w:rsidR="002F1FD5">
        <w:rPr>
          <w:rFonts w:ascii="Arial Narrow" w:hAnsi="Arial Narrow" w:cs="Arial" w:hint="eastAsia"/>
        </w:rPr>
        <w:t>jektowanie układu i obliczenia.</w:t>
      </w:r>
    </w:p>
    <w:p w:rsidR="00F7018E" w:rsidRPr="00F7018E" w:rsidRDefault="00F7018E" w:rsidP="00EC30F2">
      <w:pPr>
        <w:numPr>
          <w:ilvl w:val="0"/>
          <w:numId w:val="4"/>
        </w:numPr>
        <w:jc w:val="both"/>
        <w:rPr>
          <w:rFonts w:ascii="Arial Narrow" w:hAnsi="Arial Narrow" w:cs="Arial"/>
        </w:rPr>
      </w:pPr>
      <w:r w:rsidRPr="00F7018E">
        <w:rPr>
          <w:rFonts w:ascii="Arial Narrow" w:hAnsi="Arial Narrow" w:cs="Arial" w:hint="eastAsia"/>
        </w:rPr>
        <w:t>Inne akty prawne, normy i wytyczne związane z opracowaniem </w:t>
      </w:r>
    </w:p>
    <w:p w:rsidR="0030600F" w:rsidRDefault="0030600F" w:rsidP="003F7145">
      <w:pPr>
        <w:ind w:firstLine="284"/>
        <w:jc w:val="both"/>
        <w:rPr>
          <w:rFonts w:ascii="Arial Narrow" w:hAnsi="Arial Narrow" w:cs="Arial"/>
        </w:rPr>
      </w:pPr>
    </w:p>
    <w:p w:rsidR="009A796A" w:rsidRPr="00420E37" w:rsidRDefault="009A796A" w:rsidP="003F7145">
      <w:pPr>
        <w:ind w:firstLine="284"/>
        <w:jc w:val="both"/>
        <w:rPr>
          <w:rFonts w:ascii="Arial Narrow" w:hAnsi="Arial Narrow" w:cs="Arial"/>
        </w:rPr>
      </w:pPr>
    </w:p>
    <w:p w:rsidR="008F17BF" w:rsidRPr="000504F4" w:rsidRDefault="008F790D" w:rsidP="008F17BF">
      <w:pPr>
        <w:pStyle w:val="Styl1"/>
      </w:pPr>
      <w:bookmarkStart w:id="17" w:name="_Toc61957970"/>
      <w:r>
        <w:t>2</w:t>
      </w:r>
      <w:r w:rsidR="008F17BF" w:rsidRPr="000504F4">
        <w:t xml:space="preserve">. INSTALACJA </w:t>
      </w:r>
      <w:r>
        <w:t>kanalizacji deszczowej</w:t>
      </w:r>
      <w:bookmarkEnd w:id="17"/>
    </w:p>
    <w:p w:rsidR="00D84F34" w:rsidRPr="003C24FB" w:rsidRDefault="00D84F34" w:rsidP="00D84F34">
      <w:pPr>
        <w:ind w:firstLine="284"/>
        <w:jc w:val="both"/>
        <w:rPr>
          <w:rFonts w:ascii="Arial Narrow" w:hAnsi="Arial Narrow" w:cs="Arial"/>
        </w:rPr>
      </w:pPr>
    </w:p>
    <w:p w:rsidR="00422392" w:rsidRPr="00482F7F" w:rsidRDefault="008F790D" w:rsidP="009F62ED">
      <w:pPr>
        <w:pStyle w:val="Styl2"/>
      </w:pPr>
      <w:bookmarkStart w:id="18" w:name="_Toc61957971"/>
      <w:r>
        <w:t>2</w:t>
      </w:r>
      <w:r w:rsidR="00482F7F" w:rsidRPr="00482F7F">
        <w:t>.</w:t>
      </w:r>
      <w:r>
        <w:t>1</w:t>
      </w:r>
      <w:r w:rsidR="00422392" w:rsidRPr="00482F7F">
        <w:t xml:space="preserve"> Instalacja </w:t>
      </w:r>
      <w:r w:rsidR="00DC59BC">
        <w:t xml:space="preserve">zewnętrzna </w:t>
      </w:r>
      <w:r w:rsidR="00422392" w:rsidRPr="00482F7F">
        <w:t xml:space="preserve">kanalizacji </w:t>
      </w:r>
      <w:r w:rsidR="00646996" w:rsidRPr="00482F7F">
        <w:t>deszczowej</w:t>
      </w:r>
      <w:bookmarkEnd w:id="18"/>
    </w:p>
    <w:p w:rsidR="00DB0A6E" w:rsidRDefault="00482F7F" w:rsidP="00482F7F">
      <w:pPr>
        <w:pStyle w:val="B00-normalny"/>
        <w:ind w:firstLine="284"/>
        <w:jc w:val="both"/>
      </w:pPr>
      <w:r w:rsidRPr="003C24FB">
        <w:rPr>
          <w:rFonts w:cs="Arial"/>
          <w:szCs w:val="20"/>
          <w:lang w:eastAsia="ar-SA"/>
        </w:rPr>
        <w:t xml:space="preserve">Ścieki deszczowe z dachu budynku </w:t>
      </w:r>
      <w:r w:rsidR="00C75D7A">
        <w:rPr>
          <w:rFonts w:cs="Arial"/>
          <w:szCs w:val="20"/>
          <w:lang w:eastAsia="ar-SA"/>
        </w:rPr>
        <w:t xml:space="preserve">dwuspadkowego </w:t>
      </w:r>
      <w:r w:rsidR="008F790D">
        <w:rPr>
          <w:rFonts w:cs="Arial"/>
          <w:szCs w:val="20"/>
          <w:lang w:eastAsia="ar-SA"/>
        </w:rPr>
        <w:t xml:space="preserve">hangaru </w:t>
      </w:r>
      <w:r w:rsidRPr="003C24FB">
        <w:rPr>
          <w:rFonts w:cs="Arial"/>
          <w:szCs w:val="20"/>
          <w:lang w:eastAsia="ar-SA"/>
        </w:rPr>
        <w:t xml:space="preserve">odprowadzane będą grawitacyjnie </w:t>
      </w:r>
      <w:r w:rsidR="008F790D">
        <w:rPr>
          <w:rFonts w:cs="Arial"/>
          <w:szCs w:val="20"/>
          <w:lang w:eastAsia="ar-SA"/>
        </w:rPr>
        <w:t>4</w:t>
      </w:r>
      <w:r w:rsidRPr="003C24FB">
        <w:rPr>
          <w:rFonts w:cs="Arial"/>
          <w:szCs w:val="20"/>
          <w:lang w:eastAsia="ar-SA"/>
        </w:rPr>
        <w:t xml:space="preserve"> </w:t>
      </w:r>
      <w:r w:rsidR="004B1662">
        <w:rPr>
          <w:rFonts w:cs="Arial"/>
          <w:szCs w:val="20"/>
          <w:lang w:eastAsia="ar-SA"/>
        </w:rPr>
        <w:t xml:space="preserve">rurami </w:t>
      </w:r>
      <w:r w:rsidR="008F790D">
        <w:rPr>
          <w:rFonts w:cs="Arial"/>
          <w:szCs w:val="20"/>
          <w:lang w:eastAsia="ar-SA"/>
        </w:rPr>
        <w:t xml:space="preserve">spustowymi </w:t>
      </w:r>
      <w:r w:rsidR="004B1662">
        <w:rPr>
          <w:rFonts w:cs="Arial"/>
          <w:szCs w:val="20"/>
          <w:lang w:eastAsia="ar-SA"/>
        </w:rPr>
        <w:t xml:space="preserve">rynny </w:t>
      </w:r>
      <w:r w:rsidR="008F790D">
        <w:rPr>
          <w:rFonts w:cs="Arial"/>
          <w:szCs w:val="20"/>
          <w:lang w:eastAsia="ar-SA"/>
        </w:rPr>
        <w:t xml:space="preserve">o średnicy 100mm poprzez rynny okapowe 150mm (materiał zgodnie z proj. architektury). </w:t>
      </w:r>
    </w:p>
    <w:p w:rsidR="00482F7F" w:rsidRPr="00482F7F" w:rsidRDefault="00482F7F" w:rsidP="00482F7F">
      <w:pPr>
        <w:pStyle w:val="B00-normalny"/>
        <w:ind w:firstLine="284"/>
        <w:jc w:val="both"/>
      </w:pPr>
      <w:r w:rsidRPr="00482F7F">
        <w:t>Ścieki z terenów utwardzonych odprowadzane będą wpust</w:t>
      </w:r>
      <w:r w:rsidR="004B1662">
        <w:t>em</w:t>
      </w:r>
      <w:r w:rsidR="00DB0A6E">
        <w:t xml:space="preserve"> ulicznym Wd1 oraz odwodnienie liniowe Wl1 wzdłuż bramy rozsuwanej hangaru</w:t>
      </w:r>
      <w:r w:rsidRPr="00482F7F">
        <w:t xml:space="preserve"> do </w:t>
      </w:r>
      <w:r w:rsidR="00C75D7A" w:rsidRPr="00482F7F">
        <w:t>studzienki</w:t>
      </w:r>
      <w:r w:rsidRPr="00482F7F">
        <w:t xml:space="preserve"> rewizyjnych SD2</w:t>
      </w:r>
      <w:r w:rsidR="00DB0A6E">
        <w:t>.2. Wpust</w:t>
      </w:r>
      <w:r w:rsidRPr="00482F7F">
        <w:t xml:space="preserve"> uliczn</w:t>
      </w:r>
      <w:r w:rsidR="00DB0A6E">
        <w:t>y (Wd1</w:t>
      </w:r>
      <w:r w:rsidRPr="00482F7F">
        <w:t xml:space="preserve">) zainstalowane będą na studzienkach wpustowych </w:t>
      </w:r>
      <w:r w:rsidRPr="00482F7F">
        <w:sym w:font="Symbol" w:char="F0C6"/>
      </w:r>
      <w:r w:rsidRPr="00482F7F">
        <w:t xml:space="preserve">425 z osadnikiem </w:t>
      </w:r>
      <w:r w:rsidR="00DB0A6E">
        <w:t>o wysokości 1,0m</w:t>
      </w:r>
      <w:r w:rsidRPr="00482F7F">
        <w:t>.</w:t>
      </w:r>
      <w:r w:rsidR="00ED7679">
        <w:t xml:space="preserve"> Zaprojektowano 2 studnie o średnicy 425mm oraz jedną studnię o średnicy 1000mm.</w:t>
      </w:r>
    </w:p>
    <w:p w:rsidR="007157D7" w:rsidRDefault="00482F7F" w:rsidP="00482F7F">
      <w:pPr>
        <w:ind w:firstLine="284"/>
        <w:jc w:val="both"/>
        <w:rPr>
          <w:rFonts w:ascii="Arial Narrow" w:hAnsi="Arial Narrow"/>
        </w:rPr>
      </w:pPr>
      <w:r w:rsidRPr="00482F7F">
        <w:rPr>
          <w:rFonts w:ascii="Arial Narrow" w:hAnsi="Arial Narrow"/>
        </w:rPr>
        <w:t>Wody opadowe z</w:t>
      </w:r>
      <w:r w:rsidR="004B1662">
        <w:rPr>
          <w:rFonts w:ascii="Arial Narrow" w:hAnsi="Arial Narrow"/>
        </w:rPr>
        <w:t xml:space="preserve"> przedniej części (rury spustowe Rs1 oraz Rs2)</w:t>
      </w:r>
      <w:r w:rsidRPr="00482F7F">
        <w:rPr>
          <w:rFonts w:ascii="Arial Narrow" w:hAnsi="Arial Narrow"/>
        </w:rPr>
        <w:t xml:space="preserve"> dachu budynku oraz terenów utwardzonych wprowadzane będą do </w:t>
      </w:r>
      <w:r w:rsidR="00DB0A6E">
        <w:rPr>
          <w:rFonts w:ascii="Arial Narrow" w:hAnsi="Arial Narrow"/>
        </w:rPr>
        <w:t>istniejąc</w:t>
      </w:r>
      <w:r w:rsidR="00FB2F5E">
        <w:rPr>
          <w:rFonts w:ascii="Arial Narrow" w:hAnsi="Arial Narrow"/>
        </w:rPr>
        <w:t>ej</w:t>
      </w:r>
      <w:r w:rsidR="00DB0A6E">
        <w:rPr>
          <w:rFonts w:ascii="Arial Narrow" w:hAnsi="Arial Narrow"/>
        </w:rPr>
        <w:t xml:space="preserve"> </w:t>
      </w:r>
      <w:r w:rsidRPr="00482F7F">
        <w:rPr>
          <w:rFonts w:ascii="Arial Narrow" w:hAnsi="Arial Narrow"/>
        </w:rPr>
        <w:t>studni rewizyjn</w:t>
      </w:r>
      <w:r w:rsidR="00FB2F5E">
        <w:rPr>
          <w:rFonts w:ascii="Arial Narrow" w:hAnsi="Arial Narrow"/>
        </w:rPr>
        <w:t>ej</w:t>
      </w:r>
      <w:r w:rsidRPr="00482F7F">
        <w:rPr>
          <w:rFonts w:ascii="Arial Narrow" w:hAnsi="Arial Narrow"/>
        </w:rPr>
        <w:t xml:space="preserve"> SD4 o rzędnych 115/39/113,56 na kanale d400 w ulicy na działce o numerze 203/129.</w:t>
      </w:r>
      <w:r w:rsidR="004B1662" w:rsidRPr="004B1662">
        <w:t xml:space="preserve"> </w:t>
      </w:r>
      <w:r w:rsidR="004B1662">
        <w:rPr>
          <w:rFonts w:ascii="Arial Narrow" w:hAnsi="Arial Narrow"/>
        </w:rPr>
        <w:t>Ścieki z dachu poprzez rury</w:t>
      </w:r>
      <w:r w:rsidR="004B1662" w:rsidRPr="004B1662">
        <w:rPr>
          <w:rFonts w:ascii="Arial Narrow" w:hAnsi="Arial Narrow"/>
        </w:rPr>
        <w:t xml:space="preserve"> spustowe Rs3 i Rs4 odprowadzane będą na teren zielony działki Inwestora.</w:t>
      </w:r>
    </w:p>
    <w:p w:rsidR="007157D7" w:rsidRDefault="007157D7" w:rsidP="00482F7F">
      <w:pPr>
        <w:ind w:firstLine="284"/>
        <w:jc w:val="both"/>
        <w:rPr>
          <w:rFonts w:ascii="Arial Narrow" w:hAnsi="Arial Narrow"/>
        </w:rPr>
      </w:pPr>
    </w:p>
    <w:p w:rsidR="00482F7F" w:rsidRDefault="007157D7" w:rsidP="00482F7F">
      <w:pPr>
        <w:ind w:firstLine="284"/>
        <w:jc w:val="both"/>
        <w:rPr>
          <w:rFonts w:ascii="Arial Narrow" w:hAnsi="Arial Narrow"/>
        </w:rPr>
      </w:pPr>
      <w:r>
        <w:rPr>
          <w:rFonts w:ascii="Arial Narrow" w:hAnsi="Arial Narrow"/>
        </w:rPr>
        <w:t xml:space="preserve">Przed bramą rozsuwaną zaprojektowano odwodnienie liniowe </w:t>
      </w:r>
      <w:r w:rsidRPr="007157D7">
        <w:rPr>
          <w:rFonts w:ascii="Arial Narrow" w:hAnsi="Arial Narrow"/>
        </w:rPr>
        <w:t xml:space="preserve">ACO </w:t>
      </w:r>
      <w:proofErr w:type="spellStart"/>
      <w:r w:rsidRPr="007157D7">
        <w:rPr>
          <w:rFonts w:ascii="Arial Narrow" w:hAnsi="Arial Narrow"/>
        </w:rPr>
        <w:t>Multiline</w:t>
      </w:r>
      <w:proofErr w:type="spellEnd"/>
      <w:r w:rsidRPr="007157D7">
        <w:rPr>
          <w:rFonts w:ascii="Arial Narrow" w:hAnsi="Arial Narrow"/>
        </w:rPr>
        <w:t xml:space="preserve"> V150 z zamknięciem </w:t>
      </w:r>
      <w:proofErr w:type="spellStart"/>
      <w:r w:rsidRPr="007157D7">
        <w:rPr>
          <w:rFonts w:ascii="Arial Narrow" w:hAnsi="Arial Narrow"/>
        </w:rPr>
        <w:t>Drainlock</w:t>
      </w:r>
      <w:proofErr w:type="spellEnd"/>
      <w:r w:rsidRPr="007157D7">
        <w:rPr>
          <w:rFonts w:ascii="Arial Narrow" w:hAnsi="Arial Narrow"/>
        </w:rPr>
        <w:t>,</w:t>
      </w:r>
      <w:r w:rsidRPr="007157D7">
        <w:t xml:space="preserve"> </w:t>
      </w:r>
      <w:r w:rsidRPr="007157D7">
        <w:rPr>
          <w:rFonts w:ascii="Arial Narrow" w:hAnsi="Arial Narrow"/>
        </w:rPr>
        <w:t>ruszt z żeliwa sferoidalnego w klasie D400 l=1,0m</w:t>
      </w:r>
      <w:r>
        <w:rPr>
          <w:rFonts w:ascii="Arial Narrow" w:hAnsi="Arial Narrow"/>
        </w:rPr>
        <w:t xml:space="preserve"> ze spadkiem 0,5% o sumarycznej długości 30,8m oraz jedną studnię osadnikową z wyjściem o średnicy 160mm i długości 0,5m. </w:t>
      </w:r>
    </w:p>
    <w:p w:rsidR="00DA1B71" w:rsidRDefault="00DA1B71" w:rsidP="00482F7F">
      <w:pPr>
        <w:ind w:firstLine="284"/>
        <w:jc w:val="both"/>
        <w:rPr>
          <w:rFonts w:ascii="Arial Narrow" w:hAnsi="Arial Narrow"/>
        </w:rPr>
      </w:pPr>
    </w:p>
    <w:p w:rsidR="00DA1B71" w:rsidRPr="00DA1B71" w:rsidRDefault="00D82A5F" w:rsidP="00DA1B71">
      <w:pPr>
        <w:spacing w:line="276" w:lineRule="auto"/>
        <w:ind w:firstLine="360"/>
        <w:jc w:val="both"/>
        <w:rPr>
          <w:rFonts w:ascii="Arial Narrow" w:hAnsi="Arial Narrow" w:cs="Arial"/>
        </w:rPr>
      </w:pPr>
      <w:r>
        <w:rPr>
          <w:rFonts w:ascii="Arial Narrow" w:hAnsi="Arial Narrow" w:cs="Arial"/>
        </w:rPr>
        <w:t>Kanały</w:t>
      </w:r>
      <w:r w:rsidR="00DA1B71" w:rsidRPr="00DA1B71">
        <w:rPr>
          <w:rFonts w:ascii="Arial Narrow" w:hAnsi="Arial Narrow" w:cs="Arial"/>
        </w:rPr>
        <w:t xml:space="preserve"> kanalizacji deszczowej projektuje się z rur litych wykonanych z polichlorku winylu SN = 8kN/m2 w zakresie średnic DN</w:t>
      </w:r>
      <w:r w:rsidR="00DA1B71">
        <w:rPr>
          <w:rFonts w:ascii="Arial Narrow" w:hAnsi="Arial Narrow" w:cs="Arial"/>
        </w:rPr>
        <w:t>160</w:t>
      </w:r>
      <w:r w:rsidR="00DA1B71" w:rsidRPr="00DA1B71">
        <w:rPr>
          <w:rFonts w:ascii="Arial Narrow" w:hAnsi="Arial Narrow" w:cs="Arial"/>
        </w:rPr>
        <w:t>-</w:t>
      </w:r>
      <w:r w:rsidR="00DA1B71">
        <w:rPr>
          <w:rFonts w:ascii="Arial Narrow" w:hAnsi="Arial Narrow" w:cs="Arial"/>
        </w:rPr>
        <w:t>2</w:t>
      </w:r>
      <w:r w:rsidR="00DA1B71" w:rsidRPr="00DA1B71">
        <w:rPr>
          <w:rFonts w:ascii="Arial Narrow" w:hAnsi="Arial Narrow" w:cs="Arial"/>
        </w:rPr>
        <w:t xml:space="preserve">00m. </w:t>
      </w:r>
    </w:p>
    <w:p w:rsidR="00DA1B71" w:rsidRPr="00482F7F" w:rsidRDefault="00DA1B71" w:rsidP="00482F7F">
      <w:pPr>
        <w:ind w:firstLine="284"/>
        <w:jc w:val="both"/>
        <w:rPr>
          <w:rFonts w:ascii="Arial Narrow" w:hAnsi="Arial Narrow"/>
        </w:rPr>
      </w:pPr>
    </w:p>
    <w:p w:rsidR="00944F46" w:rsidRPr="00482F7F" w:rsidRDefault="00944F46" w:rsidP="00646996">
      <w:pPr>
        <w:jc w:val="both"/>
        <w:rPr>
          <w:rFonts w:ascii="Arial Narrow" w:hAnsi="Arial Narrow"/>
        </w:rPr>
      </w:pPr>
    </w:p>
    <w:p w:rsidR="00482F7F" w:rsidRPr="00482F7F" w:rsidRDefault="00482F7F" w:rsidP="00482F7F">
      <w:pPr>
        <w:rPr>
          <w:rFonts w:ascii="Arial Narrow" w:hAnsi="Arial Narrow"/>
          <w:b/>
          <w:i/>
          <w:u w:val="single"/>
        </w:rPr>
      </w:pPr>
      <w:r w:rsidRPr="00482F7F">
        <w:rPr>
          <w:rFonts w:ascii="Arial Narrow" w:hAnsi="Arial Narrow"/>
          <w:b/>
          <w:i/>
          <w:u w:val="single"/>
        </w:rPr>
        <w:t>Obliczenia ilości wód opadowych</w:t>
      </w:r>
    </w:p>
    <w:p w:rsidR="00482F7F" w:rsidRDefault="00482F7F" w:rsidP="00482F7F">
      <w:pPr>
        <w:rPr>
          <w:rFonts w:ascii="Arial Narrow" w:hAnsi="Arial Narrow"/>
          <w:i/>
        </w:rPr>
      </w:pPr>
    </w:p>
    <w:p w:rsidR="00482F7F" w:rsidRPr="00482F7F" w:rsidRDefault="00482F7F" w:rsidP="00482F7F">
      <w:pPr>
        <w:rPr>
          <w:rFonts w:ascii="Arial Narrow" w:hAnsi="Arial Narrow"/>
          <w:i/>
          <w:u w:val="single"/>
        </w:rPr>
      </w:pPr>
      <w:r w:rsidRPr="00482F7F">
        <w:rPr>
          <w:rFonts w:ascii="Arial Narrow" w:hAnsi="Arial Narrow"/>
          <w:i/>
          <w:u w:val="single"/>
        </w:rPr>
        <w:t>Odwodnienie dachu</w:t>
      </w:r>
      <w:r w:rsidR="00297379">
        <w:rPr>
          <w:rFonts w:ascii="Arial Narrow" w:hAnsi="Arial Narrow"/>
          <w:i/>
          <w:u w:val="single"/>
        </w:rPr>
        <w:t xml:space="preserve"> </w:t>
      </w:r>
      <w:r w:rsidR="00D82A5F">
        <w:rPr>
          <w:rFonts w:ascii="Arial Narrow" w:hAnsi="Arial Narrow"/>
          <w:i/>
          <w:u w:val="single"/>
        </w:rPr>
        <w:t>budynku magazynowego (projektowanego)</w:t>
      </w:r>
    </w:p>
    <w:p w:rsidR="00482F7F" w:rsidRDefault="00482F7F" w:rsidP="00482F7F">
      <w:pPr>
        <w:pStyle w:val="B00-normalny"/>
        <w:jc w:val="both"/>
      </w:pPr>
      <w:r>
        <w:t>Ilość wód opadowych odprowadzaną z dachu obliczono ze wzoru:</w:t>
      </w:r>
    </w:p>
    <w:p w:rsidR="00482F7F" w:rsidRDefault="00482F7F" w:rsidP="00482F7F">
      <w:pPr>
        <w:pStyle w:val="B00-normalny"/>
        <w:jc w:val="both"/>
      </w:pPr>
      <w:r>
        <w:t>Q = F x ψ x q, l/s</w:t>
      </w:r>
    </w:p>
    <w:p w:rsidR="00482F7F" w:rsidRDefault="00482F7F" w:rsidP="00482F7F">
      <w:pPr>
        <w:pStyle w:val="B00-normalny"/>
        <w:jc w:val="both"/>
      </w:pPr>
      <w:r>
        <w:t>gdzie:</w:t>
      </w:r>
    </w:p>
    <w:p w:rsidR="00482F7F" w:rsidRDefault="00482F7F" w:rsidP="00482F7F">
      <w:pPr>
        <w:pStyle w:val="B00-normalny"/>
        <w:jc w:val="both"/>
      </w:pPr>
      <w:r>
        <w:t>F – powierzchnia dachu, ha</w:t>
      </w:r>
    </w:p>
    <w:p w:rsidR="00482F7F" w:rsidRDefault="00482F7F" w:rsidP="00482F7F">
      <w:pPr>
        <w:pStyle w:val="B00-normalny"/>
        <w:jc w:val="both"/>
      </w:pPr>
      <w:r>
        <w:t>ψ - współczynnik spływu (dach płaski - przyjęto: ψ=</w:t>
      </w:r>
      <w:r w:rsidR="001C6B73">
        <w:t>1,0</w:t>
      </w:r>
      <w:r>
        <w:t>)</w:t>
      </w:r>
    </w:p>
    <w:p w:rsidR="00482F7F" w:rsidRDefault="00482F7F" w:rsidP="00482F7F">
      <w:pPr>
        <w:pStyle w:val="B00-normalny"/>
        <w:jc w:val="both"/>
      </w:pPr>
      <w:r>
        <w:t>q – natężenie deszczu miarodajnego, (l/s)/ha</w:t>
      </w:r>
    </w:p>
    <w:p w:rsidR="00482F7F" w:rsidRDefault="00482F7F" w:rsidP="00482F7F">
      <w:pPr>
        <w:pStyle w:val="B00-normalny"/>
        <w:jc w:val="both"/>
      </w:pPr>
      <w:r w:rsidRPr="00F83C05">
        <w:t xml:space="preserve">Łączna powierzchnia dachu do odwodnienia wynosi </w:t>
      </w:r>
      <w:r w:rsidR="001C6B73">
        <w:t>500</w:t>
      </w:r>
      <w:r w:rsidRPr="00F83C05">
        <w:t xml:space="preserve"> m</w:t>
      </w:r>
      <w:r w:rsidRPr="00F83C05">
        <w:rPr>
          <w:vertAlign w:val="superscript"/>
        </w:rPr>
        <w:t>2</w:t>
      </w:r>
      <w:r>
        <w:t xml:space="preserve"> =</w:t>
      </w:r>
      <w:r w:rsidRPr="00F83C05">
        <w:t xml:space="preserve"> 0,0</w:t>
      </w:r>
      <w:r w:rsidR="001C6B73">
        <w:t>500</w:t>
      </w:r>
      <w:r w:rsidRPr="00F83C05">
        <w:t xml:space="preserve"> ha</w:t>
      </w:r>
      <w:r>
        <w:t>.</w:t>
      </w:r>
    </w:p>
    <w:p w:rsidR="00482F7F" w:rsidRDefault="00482F7F" w:rsidP="00482F7F">
      <w:pPr>
        <w:pStyle w:val="B00-normalny"/>
        <w:jc w:val="both"/>
      </w:pPr>
      <w:r>
        <w:t xml:space="preserve">Natężenie deszczu miarodajnego do wymiarowania odwodnienia dachów przyjęto </w:t>
      </w:r>
      <w:r w:rsidR="00297379">
        <w:t>130</w:t>
      </w:r>
      <w:r>
        <w:t xml:space="preserve"> (l/s)/ha.</w:t>
      </w:r>
    </w:p>
    <w:p w:rsidR="00482F7F" w:rsidRDefault="00482F7F" w:rsidP="00482F7F">
      <w:pPr>
        <w:pStyle w:val="B00-normalny"/>
        <w:jc w:val="both"/>
      </w:pPr>
      <w:r>
        <w:lastRenderedPageBreak/>
        <w:t>Łączn</w:t>
      </w:r>
      <w:r w:rsidR="00B22D39">
        <w:t>a</w:t>
      </w:r>
      <w:r>
        <w:t xml:space="preserve"> ilość wód opadowych odprowadzana z dachu budynku wynosi: </w:t>
      </w:r>
      <w:r w:rsidR="001C6B73">
        <w:t>6,50</w:t>
      </w:r>
      <w:r>
        <w:t xml:space="preserve"> l/s</w:t>
      </w:r>
      <w:r w:rsidR="00B22D39">
        <w:t>.</w:t>
      </w:r>
    </w:p>
    <w:p w:rsidR="00482F7F" w:rsidRDefault="00B22D39" w:rsidP="00482F7F">
      <w:pPr>
        <w:pStyle w:val="B00-normalny"/>
        <w:jc w:val="both"/>
      </w:pPr>
      <w:r>
        <w:t xml:space="preserve">Ilość odprowadzonej wody poprzez rynny spustowe Rs1, Rs2 poprzez projektowaną kanalizacje deszczową do </w:t>
      </w:r>
      <w:r w:rsidR="00FB2F5E">
        <w:t>studzienki na terenie działki</w:t>
      </w:r>
      <w:r>
        <w:t xml:space="preserve"> wynosić będzie </w:t>
      </w:r>
      <w:r w:rsidR="001C6B73">
        <w:t>3,25</w:t>
      </w:r>
      <w:r>
        <w:t xml:space="preserve"> l/s. Pozostałe wody opadowe z dachu poprzez Rs3 i Rs4 w ilości </w:t>
      </w:r>
      <w:r w:rsidR="001C6B73">
        <w:t>3,25</w:t>
      </w:r>
      <w:r>
        <w:t xml:space="preserve"> l/s odprowadzone będą na teren zielony działki Inwestora. </w:t>
      </w:r>
    </w:p>
    <w:p w:rsidR="0074334D" w:rsidRDefault="0074334D" w:rsidP="00482F7F">
      <w:pPr>
        <w:pStyle w:val="B00-normalny"/>
        <w:jc w:val="both"/>
      </w:pPr>
    </w:p>
    <w:p w:rsidR="00491F3B" w:rsidRPr="00482F7F" w:rsidRDefault="00491F3B" w:rsidP="00491F3B">
      <w:pPr>
        <w:rPr>
          <w:rFonts w:ascii="Arial Narrow" w:hAnsi="Arial Narrow"/>
          <w:i/>
          <w:u w:val="single"/>
        </w:rPr>
      </w:pPr>
      <w:r w:rsidRPr="00482F7F">
        <w:rPr>
          <w:rFonts w:ascii="Arial Narrow" w:hAnsi="Arial Narrow"/>
          <w:i/>
          <w:u w:val="single"/>
        </w:rPr>
        <w:t>Odwodnienie dachu</w:t>
      </w:r>
      <w:r>
        <w:rPr>
          <w:rFonts w:ascii="Arial Narrow" w:hAnsi="Arial Narrow"/>
          <w:i/>
          <w:u w:val="single"/>
        </w:rPr>
        <w:t xml:space="preserve"> budynku</w:t>
      </w:r>
      <w:r w:rsidR="00D82A5F">
        <w:rPr>
          <w:rFonts w:ascii="Arial Narrow" w:hAnsi="Arial Narrow"/>
          <w:i/>
          <w:u w:val="single"/>
        </w:rPr>
        <w:t xml:space="preserve"> istniejącego</w:t>
      </w:r>
    </w:p>
    <w:p w:rsidR="00491F3B" w:rsidRDefault="00491F3B" w:rsidP="00491F3B">
      <w:pPr>
        <w:pStyle w:val="B00-normalny"/>
        <w:jc w:val="both"/>
      </w:pPr>
      <w:r>
        <w:t>Ilość wód opadowych odprowadzaną z dachu obliczono ze wzoru:</w:t>
      </w:r>
    </w:p>
    <w:p w:rsidR="00491F3B" w:rsidRDefault="00491F3B" w:rsidP="00491F3B">
      <w:pPr>
        <w:pStyle w:val="B00-normalny"/>
        <w:jc w:val="both"/>
      </w:pPr>
      <w:r>
        <w:t>Q = F x ψ x q, l/s</w:t>
      </w:r>
    </w:p>
    <w:p w:rsidR="00491F3B" w:rsidRDefault="00491F3B" w:rsidP="00491F3B">
      <w:pPr>
        <w:pStyle w:val="B00-normalny"/>
        <w:jc w:val="both"/>
      </w:pPr>
      <w:r>
        <w:t>gdzie:</w:t>
      </w:r>
    </w:p>
    <w:p w:rsidR="00491F3B" w:rsidRDefault="00491F3B" w:rsidP="00491F3B">
      <w:pPr>
        <w:pStyle w:val="B00-normalny"/>
        <w:jc w:val="both"/>
      </w:pPr>
      <w:r>
        <w:t>F – powierzchnia dachu, ha</w:t>
      </w:r>
    </w:p>
    <w:p w:rsidR="00491F3B" w:rsidRDefault="00491F3B" w:rsidP="00491F3B">
      <w:pPr>
        <w:pStyle w:val="B00-normalny"/>
        <w:jc w:val="both"/>
      </w:pPr>
      <w:r>
        <w:t>ψ - współczynnik spływu (dach płaski - przyjęto: ψ=0,8)</w:t>
      </w:r>
    </w:p>
    <w:p w:rsidR="00491F3B" w:rsidRDefault="00491F3B" w:rsidP="00491F3B">
      <w:pPr>
        <w:pStyle w:val="B00-normalny"/>
        <w:jc w:val="both"/>
      </w:pPr>
      <w:r>
        <w:t>q – natężenie deszczu miarodajnego, (l/s)/ha</w:t>
      </w:r>
    </w:p>
    <w:p w:rsidR="00491F3B" w:rsidRDefault="00491F3B" w:rsidP="00491F3B">
      <w:pPr>
        <w:pStyle w:val="B00-normalny"/>
        <w:jc w:val="both"/>
      </w:pPr>
      <w:r w:rsidRPr="00F83C05">
        <w:t>Łączna powierzchnia dachu do odwodnienia wynosi 2</w:t>
      </w:r>
      <w:r w:rsidR="001C6B73">
        <w:t>90</w:t>
      </w:r>
      <w:r w:rsidRPr="00F83C05">
        <w:t xml:space="preserve"> m</w:t>
      </w:r>
      <w:r w:rsidRPr="00F83C05">
        <w:rPr>
          <w:vertAlign w:val="superscript"/>
        </w:rPr>
        <w:t>2</w:t>
      </w:r>
      <w:r>
        <w:t xml:space="preserve"> =</w:t>
      </w:r>
      <w:r w:rsidRPr="00F83C05">
        <w:t xml:space="preserve"> 0,02</w:t>
      </w:r>
      <w:r w:rsidR="001C6B73">
        <w:t>90</w:t>
      </w:r>
      <w:r w:rsidRPr="00F83C05">
        <w:t xml:space="preserve"> ha</w:t>
      </w:r>
      <w:r>
        <w:t>.</w:t>
      </w:r>
    </w:p>
    <w:p w:rsidR="00491F3B" w:rsidRDefault="00491F3B" w:rsidP="00491F3B">
      <w:pPr>
        <w:pStyle w:val="B00-normalny"/>
        <w:jc w:val="both"/>
      </w:pPr>
      <w:r>
        <w:t>Natężenie deszczu miarodajnego do wymiarowania odwodnienia dachów przyjęto 130 (l/s)/ha.</w:t>
      </w:r>
    </w:p>
    <w:p w:rsidR="00491F3B" w:rsidRDefault="00491F3B" w:rsidP="00491F3B">
      <w:pPr>
        <w:pStyle w:val="B00-normalny"/>
        <w:jc w:val="both"/>
      </w:pPr>
      <w:r>
        <w:t xml:space="preserve">Łączn ilość wód opadowych odprowadzana z dachu budynku wynosi: </w:t>
      </w:r>
      <w:r w:rsidR="001C6B73">
        <w:t>3,02</w:t>
      </w:r>
      <w:r>
        <w:t xml:space="preserve"> l/s</w:t>
      </w:r>
    </w:p>
    <w:p w:rsidR="0074334D" w:rsidRDefault="0074334D" w:rsidP="00482F7F">
      <w:pPr>
        <w:pStyle w:val="B00-normalny"/>
        <w:jc w:val="both"/>
      </w:pPr>
    </w:p>
    <w:p w:rsidR="00482F7F" w:rsidRPr="00482F7F" w:rsidRDefault="00482F7F" w:rsidP="00482F7F">
      <w:pPr>
        <w:rPr>
          <w:rFonts w:ascii="Arial Narrow" w:hAnsi="Arial Narrow"/>
          <w:i/>
          <w:u w:val="single"/>
        </w:rPr>
      </w:pPr>
      <w:r w:rsidRPr="00482F7F">
        <w:rPr>
          <w:rFonts w:ascii="Arial Narrow" w:hAnsi="Arial Narrow"/>
          <w:i/>
          <w:u w:val="single"/>
        </w:rPr>
        <w:t>Odwodnienie terenów utwardzonych</w:t>
      </w:r>
    </w:p>
    <w:p w:rsidR="00482F7F" w:rsidRDefault="00482F7F" w:rsidP="00482F7F">
      <w:pPr>
        <w:pStyle w:val="B00-normalny"/>
        <w:jc w:val="both"/>
      </w:pPr>
      <w:r>
        <w:t>Wody deszczowe z terenu pochodzić będą z nawierzchni utwardzonej jezdni i parkingu (nawierzchnia asfaltowa) i chodników o łącznej powierzchni : 14</w:t>
      </w:r>
      <w:r w:rsidR="00297379">
        <w:t>66</w:t>
      </w:r>
      <w:r>
        <w:t xml:space="preserve"> m</w:t>
      </w:r>
      <w:r w:rsidRPr="003B085C">
        <w:rPr>
          <w:vertAlign w:val="superscript"/>
        </w:rPr>
        <w:t>2</w:t>
      </w:r>
      <w:r>
        <w:t>.</w:t>
      </w:r>
    </w:p>
    <w:p w:rsidR="00482F7F" w:rsidRDefault="00482F7F" w:rsidP="00482F7F">
      <w:pPr>
        <w:pStyle w:val="B00-normalny"/>
        <w:jc w:val="both"/>
      </w:pPr>
      <w:r>
        <w:t>Bilansu wód deszczowych dokonano w oparciu o wytyczne projektowe sieci kanalizacyjnych deszczowych, posługując się wzorem:</w:t>
      </w:r>
    </w:p>
    <w:p w:rsidR="00482F7F" w:rsidRDefault="00482F7F" w:rsidP="00482F7F">
      <w:pPr>
        <w:pStyle w:val="B00-normalny"/>
        <w:jc w:val="both"/>
      </w:pPr>
      <w:r>
        <w:t>Q=F x ψ x q, l/s</w:t>
      </w:r>
    </w:p>
    <w:p w:rsidR="00482F7F" w:rsidRDefault="00482F7F" w:rsidP="00482F7F">
      <w:pPr>
        <w:pStyle w:val="B00-normalny"/>
        <w:jc w:val="both"/>
      </w:pPr>
      <w:r>
        <w:t>gdzie:</w:t>
      </w:r>
    </w:p>
    <w:p w:rsidR="00482F7F" w:rsidRDefault="00482F7F" w:rsidP="00482F7F">
      <w:pPr>
        <w:pStyle w:val="B00-normalny"/>
        <w:jc w:val="both"/>
      </w:pPr>
      <w:r>
        <w:t>F – powierzchnia zlewni, ha</w:t>
      </w:r>
    </w:p>
    <w:p w:rsidR="00482F7F" w:rsidRDefault="00482F7F" w:rsidP="00482F7F">
      <w:pPr>
        <w:pStyle w:val="B00-normalny"/>
        <w:jc w:val="both"/>
      </w:pPr>
      <w:r>
        <w:t>ψ - współczynnik spływu (parkingi, ulice - przyjęto: ψ=0,9)</w:t>
      </w:r>
    </w:p>
    <w:p w:rsidR="00482F7F" w:rsidRDefault="00482F7F" w:rsidP="00482F7F">
      <w:pPr>
        <w:pStyle w:val="B00-normalny"/>
        <w:jc w:val="both"/>
      </w:pPr>
      <w:r>
        <w:t>q – natężenie deszczu miarodajnego, (l/s)/ha</w:t>
      </w:r>
    </w:p>
    <w:p w:rsidR="00482F7F" w:rsidRDefault="00482F7F" w:rsidP="00482F7F">
      <w:pPr>
        <w:pStyle w:val="B00-normalny"/>
        <w:jc w:val="both"/>
      </w:pPr>
      <w:r>
        <w:t>Natężenie deszczu miarodajnego wyznaczono z zależności:</w:t>
      </w:r>
    </w:p>
    <w:p w:rsidR="00482F7F" w:rsidRPr="00FF338A" w:rsidRDefault="00482F7F" w:rsidP="00482F7F">
      <w:pPr>
        <w:jc w:val="center"/>
        <w:rPr>
          <w:rFonts w:ascii="Arial" w:hAnsi="Arial" w:cs="Arial"/>
          <w:szCs w:val="18"/>
        </w:rPr>
      </w:pPr>
      <w:r w:rsidRPr="00FF338A">
        <w:rPr>
          <w:rFonts w:ascii="Arial" w:hAnsi="Arial" w:cs="Arial"/>
          <w:szCs w:val="18"/>
        </w:rPr>
        <w:t xml:space="preserve">q = </w:t>
      </w:r>
      <w:r w:rsidR="00D5286C" w:rsidRPr="00FF338A">
        <w:rPr>
          <w:rFonts w:ascii="Arial" w:hAnsi="Arial" w:cs="Arial"/>
          <w:szCs w:val="18"/>
          <w:lang w:val="en-US"/>
        </w:rPr>
        <w:fldChar w:fldCharType="begin"/>
      </w:r>
      <w:r w:rsidRPr="00921336">
        <w:rPr>
          <w:rFonts w:ascii="Arial" w:hAnsi="Arial" w:cs="Arial"/>
          <w:szCs w:val="18"/>
        </w:rPr>
        <w:instrText xml:space="preserve"> EQ </w:instrText>
      </w:r>
      <w:r w:rsidR="00D5286C" w:rsidRPr="00FF338A">
        <w:rPr>
          <w:rFonts w:ascii="Arial" w:hAnsi="Arial" w:cs="Arial"/>
          <w:szCs w:val="18"/>
          <w:lang w:val="en-US"/>
        </w:rPr>
        <w:fldChar w:fldCharType="end"/>
      </w:r>
      <w:r w:rsidRPr="00FF338A">
        <w:rPr>
          <w:rFonts w:ascii="Arial" w:hAnsi="Arial" w:cs="Arial"/>
          <w:position w:val="-24"/>
          <w:szCs w:val="18"/>
          <w:lang w:val="en-US"/>
        </w:rPr>
        <w:object w:dxaOrig="9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5pt;height:35.05pt" o:ole="">
            <v:imagedata r:id="rId14" o:title=""/>
          </v:shape>
          <o:OLEObject Type="Embed" ProgID="Equation.3" ShapeID="_x0000_i1025" DrawAspect="Content" ObjectID="_1673363146" r:id="rId15"/>
        </w:object>
      </w:r>
      <w:r w:rsidRPr="00FF338A">
        <w:rPr>
          <w:rFonts w:ascii="Arial" w:hAnsi="Arial" w:cs="Arial"/>
          <w:szCs w:val="18"/>
        </w:rPr>
        <w:tab/>
      </w:r>
      <w:r w:rsidRPr="00FF338A">
        <w:rPr>
          <w:rFonts w:ascii="Arial" w:hAnsi="Arial" w:cs="Arial"/>
          <w:szCs w:val="18"/>
        </w:rPr>
        <w:tab/>
        <w:t>[(l/s)/ha)]</w:t>
      </w:r>
    </w:p>
    <w:p w:rsidR="00482F7F" w:rsidRDefault="00482F7F" w:rsidP="00482F7F">
      <w:pPr>
        <w:pStyle w:val="B00-normalny"/>
        <w:jc w:val="both"/>
      </w:pPr>
      <w:r>
        <w:t>gdzie:</w:t>
      </w:r>
    </w:p>
    <w:p w:rsidR="00482F7F" w:rsidRDefault="00482F7F" w:rsidP="00482F7F">
      <w:pPr>
        <w:pStyle w:val="B00-normalny"/>
        <w:jc w:val="both"/>
      </w:pPr>
      <w:r>
        <w:t>t – czas trwania deszczu miarodajnego (przyjęto 15 min)</w:t>
      </w:r>
    </w:p>
    <w:p w:rsidR="00482F7F" w:rsidRDefault="00482F7F" w:rsidP="00482F7F">
      <w:pPr>
        <w:pStyle w:val="B00-normalny"/>
        <w:jc w:val="both"/>
      </w:pPr>
      <w:r>
        <w:t>C – częstotliwość pojawienia się deszczu (przyjęto C=5 lat ; odpowiednio prawdopodobieństwo pojawienia się deszczu p=20%)</w:t>
      </w:r>
    </w:p>
    <w:p w:rsidR="00482F7F" w:rsidRDefault="00482F7F" w:rsidP="00482F7F">
      <w:pPr>
        <w:pStyle w:val="B00-normalny"/>
        <w:jc w:val="both"/>
      </w:pPr>
      <w:r>
        <w:t>Na tej podstawie wyznaczono natężenie deszczu miarodajnego q=1</w:t>
      </w:r>
      <w:r w:rsidR="00297379">
        <w:t>3</w:t>
      </w:r>
      <w:r>
        <w:t>0 (l/s)/ha.</w:t>
      </w:r>
    </w:p>
    <w:p w:rsidR="00297379" w:rsidRDefault="00297379" w:rsidP="00482F7F">
      <w:pPr>
        <w:pStyle w:val="B00-normalny"/>
        <w:jc w:val="both"/>
      </w:pPr>
    </w:p>
    <w:p w:rsidR="00482F7F" w:rsidRDefault="00482F7F" w:rsidP="00482F7F">
      <w:pPr>
        <w:pStyle w:val="B00-normalny"/>
        <w:jc w:val="both"/>
      </w:pPr>
      <w:r>
        <w:t xml:space="preserve">Powierzchnia zlewni </w:t>
      </w:r>
      <w:r w:rsidR="00297379">
        <w:t xml:space="preserve">istniejącego </w:t>
      </w:r>
      <w:r>
        <w:t>wpustu ulicznego WU1 wynosi 750 m</w:t>
      </w:r>
      <w:r w:rsidRPr="00FF338A">
        <w:rPr>
          <w:vertAlign w:val="superscript"/>
        </w:rPr>
        <w:t>2</w:t>
      </w:r>
      <w:r>
        <w:t>, a przepływ wód opadowych 8,78 l/s</w:t>
      </w:r>
    </w:p>
    <w:p w:rsidR="00482F7F" w:rsidRDefault="00482F7F" w:rsidP="00482F7F">
      <w:pPr>
        <w:pStyle w:val="B00-normalny"/>
        <w:jc w:val="both"/>
      </w:pPr>
      <w:r>
        <w:t>Powierzchnia zlewni wpustu ulicznego W</w:t>
      </w:r>
      <w:r w:rsidR="00297379">
        <w:t>d1</w:t>
      </w:r>
      <w:r>
        <w:t xml:space="preserve"> i odwodnienia liniowego wynosi </w:t>
      </w:r>
      <w:r w:rsidR="00297379">
        <w:t>716</w:t>
      </w:r>
      <w:r>
        <w:t xml:space="preserve"> m</w:t>
      </w:r>
      <w:r w:rsidRPr="00FF338A">
        <w:rPr>
          <w:vertAlign w:val="superscript"/>
        </w:rPr>
        <w:t>2</w:t>
      </w:r>
      <w:r>
        <w:t xml:space="preserve">, a przepływ wód opadowych </w:t>
      </w:r>
      <w:r w:rsidR="00297379">
        <w:t>8,38</w:t>
      </w:r>
      <w:r>
        <w:t xml:space="preserve"> l/s</w:t>
      </w:r>
    </w:p>
    <w:p w:rsidR="00482F7F" w:rsidRDefault="00482F7F" w:rsidP="00482F7F">
      <w:pPr>
        <w:rPr>
          <w:rFonts w:ascii="Arial Narrow" w:hAnsi="Arial Narrow"/>
        </w:rPr>
      </w:pPr>
    </w:p>
    <w:p w:rsidR="00482F7F" w:rsidRDefault="00482F7F" w:rsidP="00482F7F">
      <w:pPr>
        <w:rPr>
          <w:rFonts w:ascii="Arial Narrow" w:hAnsi="Arial Narrow"/>
        </w:rPr>
      </w:pPr>
      <w:r w:rsidRPr="00CC02A3">
        <w:rPr>
          <w:rFonts w:ascii="Arial Narrow" w:hAnsi="Arial Narrow"/>
        </w:rPr>
        <w:t xml:space="preserve">Łączna ilość wód opadowych odprowadzana z dachu i terenów utwardzonych </w:t>
      </w:r>
      <w:r w:rsidR="0067454F">
        <w:rPr>
          <w:rFonts w:ascii="Arial Narrow" w:hAnsi="Arial Narrow"/>
        </w:rPr>
        <w:t xml:space="preserve">do kanalizacji deszczowej </w:t>
      </w:r>
      <w:r w:rsidRPr="00CC02A3">
        <w:rPr>
          <w:rFonts w:ascii="Arial Narrow" w:hAnsi="Arial Narrow"/>
        </w:rPr>
        <w:t xml:space="preserve">wynosi: </w:t>
      </w:r>
      <w:r w:rsidR="001C6B73">
        <w:rPr>
          <w:rFonts w:ascii="Arial Narrow" w:hAnsi="Arial Narrow"/>
        </w:rPr>
        <w:t>3,25</w:t>
      </w:r>
      <w:r w:rsidR="0067454F">
        <w:rPr>
          <w:rFonts w:ascii="Arial Narrow" w:hAnsi="Arial Narrow"/>
        </w:rPr>
        <w:t>+</w:t>
      </w:r>
      <w:r w:rsidR="001C6B73">
        <w:rPr>
          <w:rFonts w:ascii="Arial Narrow" w:hAnsi="Arial Narrow"/>
        </w:rPr>
        <w:t>3,02</w:t>
      </w:r>
      <w:r w:rsidR="0067454F">
        <w:rPr>
          <w:rFonts w:ascii="Arial Narrow" w:hAnsi="Arial Narrow"/>
        </w:rPr>
        <w:t xml:space="preserve">+8,78+8,38 = </w:t>
      </w:r>
      <w:r w:rsidR="001C6B73" w:rsidRPr="00DC59BC">
        <w:rPr>
          <w:rFonts w:ascii="Arial Narrow" w:hAnsi="Arial Narrow"/>
          <w:b/>
        </w:rPr>
        <w:t>23,43</w:t>
      </w:r>
      <w:r w:rsidRPr="00DC59BC">
        <w:rPr>
          <w:rFonts w:ascii="Arial Narrow" w:hAnsi="Arial Narrow"/>
          <w:b/>
        </w:rPr>
        <w:t xml:space="preserve"> l/s.</w:t>
      </w:r>
    </w:p>
    <w:p w:rsidR="001C6B73" w:rsidRDefault="001C6B73" w:rsidP="00482F7F">
      <w:pPr>
        <w:rPr>
          <w:rFonts w:ascii="Arial Narrow" w:hAnsi="Arial Narrow"/>
        </w:rPr>
      </w:pPr>
    </w:p>
    <w:p w:rsidR="00DC59BC" w:rsidRPr="00482F7F" w:rsidRDefault="00DC59BC" w:rsidP="00DC59BC">
      <w:pPr>
        <w:jc w:val="both"/>
        <w:rPr>
          <w:rFonts w:ascii="Arial Narrow" w:hAnsi="Arial Narrow"/>
        </w:rPr>
      </w:pPr>
    </w:p>
    <w:p w:rsidR="00DC59BC" w:rsidRPr="00DC59BC" w:rsidRDefault="00DC59BC" w:rsidP="00DC59BC">
      <w:pPr>
        <w:pStyle w:val="Styl2"/>
      </w:pPr>
      <w:bookmarkStart w:id="19" w:name="_Toc61957972"/>
      <w:r>
        <w:t>2</w:t>
      </w:r>
      <w:r w:rsidRPr="00482F7F">
        <w:t>.</w:t>
      </w:r>
      <w:r>
        <w:t>2</w:t>
      </w:r>
      <w:r w:rsidRPr="00482F7F">
        <w:t xml:space="preserve"> </w:t>
      </w:r>
      <w:r>
        <w:t>Separator</w:t>
      </w:r>
      <w:bookmarkEnd w:id="19"/>
      <w:r>
        <w:t xml:space="preserve"> </w:t>
      </w:r>
    </w:p>
    <w:p w:rsidR="00DC59BC" w:rsidRPr="00DC59BC" w:rsidRDefault="00DC59BC" w:rsidP="00DC59BC">
      <w:pPr>
        <w:spacing w:line="276" w:lineRule="auto"/>
        <w:ind w:firstLine="600"/>
        <w:jc w:val="both"/>
        <w:rPr>
          <w:rFonts w:ascii="Arial Narrow" w:hAnsi="Arial Narrow"/>
          <w:szCs w:val="24"/>
          <w:lang w:eastAsia="pl-PL"/>
        </w:rPr>
      </w:pPr>
      <w:r w:rsidRPr="00DC59BC">
        <w:rPr>
          <w:rFonts w:ascii="Arial Narrow" w:hAnsi="Arial Narrow"/>
          <w:szCs w:val="24"/>
          <w:lang w:eastAsia="pl-PL"/>
        </w:rPr>
        <w:t xml:space="preserve">Zgodnie z Rozporządzeniem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wody opadowe lub roztopowe, ujęte w otwarte lub zamknięte systemy kanalizacyjne mogą być wprowadzane do wód lub do urządzeń wodnych o ile nie </w:t>
      </w:r>
      <w:r w:rsidRPr="00DC59BC">
        <w:rPr>
          <w:rFonts w:ascii="Arial Narrow" w:hAnsi="Arial Narrow"/>
          <w:szCs w:val="24"/>
          <w:lang w:eastAsia="pl-PL"/>
        </w:rPr>
        <w:lastRenderedPageBreak/>
        <w:t>zawierają substancji zanieczyszczających w ilościach przekraczających 100 mg/l zawiesiny ogólnej oraz 15 mg/l węglowodorów ropopochodnych.</w:t>
      </w:r>
    </w:p>
    <w:p w:rsidR="00DC59BC" w:rsidRPr="00DC59BC" w:rsidRDefault="00DC59BC" w:rsidP="00DC59BC">
      <w:pPr>
        <w:spacing w:line="276" w:lineRule="auto"/>
        <w:ind w:firstLine="600"/>
        <w:jc w:val="both"/>
        <w:rPr>
          <w:rFonts w:ascii="Arial Narrow" w:hAnsi="Arial Narrow"/>
          <w:szCs w:val="24"/>
          <w:lang w:eastAsia="pl-PL"/>
        </w:rPr>
      </w:pPr>
      <w:r w:rsidRPr="00DC59BC">
        <w:rPr>
          <w:rFonts w:ascii="Arial Narrow" w:hAnsi="Arial Narrow"/>
          <w:szCs w:val="24"/>
          <w:lang w:eastAsia="pl-PL"/>
        </w:rPr>
        <w:t xml:space="preserve">Projektowane </w:t>
      </w:r>
      <w:r w:rsidR="00A44ACF">
        <w:rPr>
          <w:rFonts w:ascii="Arial Narrow" w:hAnsi="Arial Narrow"/>
          <w:szCs w:val="24"/>
          <w:lang w:eastAsia="pl-PL"/>
        </w:rPr>
        <w:t>utwardzenie</w:t>
      </w:r>
      <w:r w:rsidRPr="00DC59BC">
        <w:rPr>
          <w:rFonts w:ascii="Arial Narrow" w:hAnsi="Arial Narrow"/>
          <w:szCs w:val="24"/>
          <w:lang w:eastAsia="pl-PL"/>
        </w:rPr>
        <w:t xml:space="preserve"> jest zaliczone do parkingów o powierzchni po</w:t>
      </w:r>
      <w:r w:rsidR="00A44ACF">
        <w:rPr>
          <w:rFonts w:ascii="Arial Narrow" w:hAnsi="Arial Narrow"/>
          <w:szCs w:val="24"/>
          <w:lang w:eastAsia="pl-PL"/>
        </w:rPr>
        <w:t>wyżej</w:t>
      </w:r>
      <w:r>
        <w:rPr>
          <w:rFonts w:ascii="Arial Narrow" w:hAnsi="Arial Narrow"/>
          <w:szCs w:val="24"/>
          <w:lang w:eastAsia="pl-PL"/>
        </w:rPr>
        <w:t xml:space="preserve"> </w:t>
      </w:r>
      <w:r w:rsidRPr="00DC59BC">
        <w:rPr>
          <w:rFonts w:ascii="Arial Narrow" w:hAnsi="Arial Narrow"/>
          <w:szCs w:val="24"/>
          <w:lang w:eastAsia="pl-PL"/>
        </w:rPr>
        <w:t>0,1 ha w związku z powyższym konieczne jest podczyszczenie wód opadowych z danej inwestycji  w ilości, jaka powstaje z opadów o natężeniu co najmniej 15 l na sekundę na 1 ha.</w:t>
      </w:r>
    </w:p>
    <w:p w:rsidR="00DC59BC" w:rsidRPr="00DC59BC" w:rsidRDefault="00DC59BC" w:rsidP="00DC59BC">
      <w:pPr>
        <w:spacing w:line="276" w:lineRule="auto"/>
        <w:ind w:firstLine="600"/>
        <w:jc w:val="both"/>
        <w:rPr>
          <w:rFonts w:ascii="Arial Narrow" w:hAnsi="Arial Narrow"/>
          <w:szCs w:val="24"/>
          <w:lang w:eastAsia="pl-PL"/>
        </w:rPr>
      </w:pPr>
      <w:r w:rsidRPr="00DC59BC">
        <w:rPr>
          <w:rFonts w:ascii="Arial Narrow" w:hAnsi="Arial Narrow"/>
          <w:szCs w:val="24"/>
          <w:lang w:eastAsia="pl-PL"/>
        </w:rPr>
        <w:t xml:space="preserve">W związku z powyższym dla wyznaczenia przepływu nominalnego </w:t>
      </w: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do doboru urządzeń podczyszczających posłużono się wzorem </w:t>
      </w: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 </w:t>
      </w: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x </w:t>
      </w:r>
      <w:proofErr w:type="spellStart"/>
      <w:r w:rsidRPr="00DC59BC">
        <w:rPr>
          <w:rFonts w:ascii="Arial Narrow" w:hAnsi="Arial Narrow"/>
          <w:szCs w:val="24"/>
          <w:lang w:eastAsia="pl-PL"/>
        </w:rPr>
        <w:t>Azr</w:t>
      </w:r>
      <w:proofErr w:type="spellEnd"/>
      <w:r w:rsidRPr="00DC59BC">
        <w:rPr>
          <w:rFonts w:ascii="Arial Narrow" w:hAnsi="Arial Narrow"/>
          <w:szCs w:val="24"/>
          <w:lang w:eastAsia="pl-PL"/>
        </w:rPr>
        <w:t xml:space="preserve"> gdzie:</w:t>
      </w:r>
    </w:p>
    <w:p w:rsidR="00DC59BC" w:rsidRPr="00DC59BC" w:rsidRDefault="00DC59BC" w:rsidP="00DC59BC">
      <w:pPr>
        <w:spacing w:line="276" w:lineRule="auto"/>
        <w:jc w:val="both"/>
        <w:rPr>
          <w:rFonts w:ascii="Arial Narrow" w:hAnsi="Arial Narrow"/>
          <w:szCs w:val="24"/>
          <w:lang w:eastAsia="pl-PL"/>
        </w:rPr>
      </w:pP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 natężenie deszczu (zgodnie z powyższym przyjęto 15l/s na 1 ha) </w:t>
      </w:r>
    </w:p>
    <w:p w:rsidR="00DC59BC" w:rsidRPr="00DC59BC" w:rsidRDefault="00DC59BC" w:rsidP="00DC59BC">
      <w:pPr>
        <w:spacing w:line="276" w:lineRule="auto"/>
        <w:jc w:val="both"/>
        <w:rPr>
          <w:rFonts w:ascii="Arial Narrow" w:hAnsi="Arial Narrow"/>
          <w:szCs w:val="24"/>
          <w:lang w:eastAsia="pl-PL"/>
        </w:rPr>
      </w:pPr>
      <w:proofErr w:type="spellStart"/>
      <w:r w:rsidRPr="00DC59BC">
        <w:rPr>
          <w:rFonts w:ascii="Arial Narrow" w:hAnsi="Arial Narrow"/>
          <w:szCs w:val="24"/>
          <w:lang w:eastAsia="pl-PL"/>
        </w:rPr>
        <w:t>Azr</w:t>
      </w:r>
      <w:proofErr w:type="spellEnd"/>
      <w:r w:rsidRPr="00DC59BC">
        <w:rPr>
          <w:rFonts w:ascii="Arial Narrow" w:hAnsi="Arial Narrow"/>
          <w:szCs w:val="24"/>
          <w:lang w:eastAsia="pl-PL"/>
        </w:rPr>
        <w:t xml:space="preserve"> – powierzchnia zredukowana zlewni (zgodnie z </w:t>
      </w:r>
      <w:r w:rsidR="00A44ACF">
        <w:rPr>
          <w:rFonts w:ascii="Arial Narrow" w:hAnsi="Arial Narrow"/>
          <w:szCs w:val="24"/>
          <w:lang w:eastAsia="pl-PL"/>
        </w:rPr>
        <w:t>2</w:t>
      </w:r>
      <w:r w:rsidRPr="00DC59BC">
        <w:rPr>
          <w:rFonts w:ascii="Arial Narrow" w:hAnsi="Arial Narrow"/>
          <w:szCs w:val="24"/>
          <w:lang w:eastAsia="pl-PL"/>
        </w:rPr>
        <w:t>.2 bilans wód opadowych)</w:t>
      </w:r>
    </w:p>
    <w:p w:rsidR="00DC59BC" w:rsidRPr="00DC59BC" w:rsidRDefault="00DC59BC" w:rsidP="00DC59BC">
      <w:pPr>
        <w:spacing w:line="276" w:lineRule="auto"/>
        <w:jc w:val="both"/>
        <w:rPr>
          <w:rFonts w:ascii="Arial Narrow" w:hAnsi="Arial Narrow"/>
          <w:szCs w:val="24"/>
          <w:lang w:eastAsia="pl-PL"/>
        </w:rPr>
      </w:pPr>
      <w:r w:rsidRPr="00DC59BC">
        <w:rPr>
          <w:rFonts w:ascii="Arial Narrow" w:hAnsi="Arial Narrow"/>
          <w:szCs w:val="24"/>
          <w:lang w:eastAsia="pl-PL"/>
        </w:rPr>
        <w:t xml:space="preserve">dla zlewni </w:t>
      </w: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 15 x 0,</w:t>
      </w:r>
      <w:r w:rsidR="00A44ACF">
        <w:rPr>
          <w:rFonts w:ascii="Arial Narrow" w:hAnsi="Arial Narrow"/>
          <w:szCs w:val="24"/>
          <w:lang w:eastAsia="pl-PL"/>
        </w:rPr>
        <w:t>1466</w:t>
      </w:r>
      <w:r w:rsidRPr="00DC59BC">
        <w:rPr>
          <w:rFonts w:ascii="Arial Narrow" w:hAnsi="Arial Narrow"/>
          <w:szCs w:val="24"/>
          <w:lang w:eastAsia="pl-PL"/>
        </w:rPr>
        <w:t xml:space="preserve"> = </w:t>
      </w:r>
      <w:r w:rsidR="00A44ACF">
        <w:rPr>
          <w:rFonts w:ascii="Arial Narrow" w:hAnsi="Arial Narrow"/>
          <w:szCs w:val="24"/>
          <w:lang w:eastAsia="pl-PL"/>
        </w:rPr>
        <w:t>2,2</w:t>
      </w:r>
      <w:r w:rsidRPr="00DC59BC">
        <w:rPr>
          <w:rFonts w:ascii="Arial Narrow" w:hAnsi="Arial Narrow"/>
          <w:szCs w:val="24"/>
          <w:lang w:eastAsia="pl-PL"/>
        </w:rPr>
        <w:t xml:space="preserve"> [l/s]</w:t>
      </w:r>
    </w:p>
    <w:p w:rsidR="00DC59BC" w:rsidRPr="00DC59BC" w:rsidRDefault="00DC59BC" w:rsidP="00DC59BC">
      <w:pPr>
        <w:spacing w:line="276" w:lineRule="auto"/>
        <w:jc w:val="both"/>
        <w:rPr>
          <w:rFonts w:ascii="Arial Narrow" w:hAnsi="Arial Narrow"/>
          <w:szCs w:val="24"/>
          <w:lang w:eastAsia="pl-PL"/>
        </w:rPr>
      </w:pPr>
    </w:p>
    <w:p w:rsidR="00DC59BC" w:rsidRPr="00DC59BC" w:rsidRDefault="00DC59BC" w:rsidP="00DC59BC">
      <w:pPr>
        <w:spacing w:line="276" w:lineRule="auto"/>
        <w:jc w:val="both"/>
        <w:rPr>
          <w:rFonts w:ascii="Arial Narrow" w:hAnsi="Arial Narrow"/>
          <w:szCs w:val="24"/>
          <w:lang w:eastAsia="pl-PL"/>
        </w:rPr>
      </w:pPr>
      <w:r w:rsidRPr="00DC59BC">
        <w:rPr>
          <w:rFonts w:ascii="Arial Narrow" w:hAnsi="Arial Narrow"/>
          <w:szCs w:val="24"/>
          <w:lang w:eastAsia="pl-PL"/>
        </w:rPr>
        <w:t xml:space="preserve">Efekt oczyszczania &lt; </w:t>
      </w:r>
      <w:r w:rsidR="00A44ACF">
        <w:rPr>
          <w:rFonts w:ascii="Arial Narrow" w:hAnsi="Arial Narrow"/>
          <w:szCs w:val="24"/>
          <w:lang w:eastAsia="pl-PL"/>
        </w:rPr>
        <w:t>1</w:t>
      </w:r>
      <w:r w:rsidRPr="00DC59BC">
        <w:rPr>
          <w:rFonts w:ascii="Arial Narrow" w:hAnsi="Arial Narrow"/>
          <w:szCs w:val="24"/>
          <w:lang w:eastAsia="pl-PL"/>
        </w:rPr>
        <w:t>5 mg/dm</w:t>
      </w:r>
      <w:r w:rsidR="00D82A5F">
        <w:rPr>
          <w:rFonts w:ascii="Arial Narrow" w:hAnsi="Arial Narrow"/>
          <w:szCs w:val="24"/>
          <w:lang w:eastAsia="pl-PL"/>
        </w:rPr>
        <w:t>³</w:t>
      </w:r>
      <w:r w:rsidRPr="00DC59BC">
        <w:rPr>
          <w:rFonts w:ascii="Arial Narrow" w:hAnsi="Arial Narrow"/>
          <w:szCs w:val="24"/>
          <w:lang w:eastAsia="pl-PL"/>
        </w:rPr>
        <w:t xml:space="preserve"> substancji ropopochodnych na odpływie przy przepływie nominalnym. Maksymalny przepływ ścieków kierowany do urządzenia nie może przekraczać </w:t>
      </w:r>
      <w:proofErr w:type="spellStart"/>
      <w:r w:rsidRPr="00DC59BC">
        <w:rPr>
          <w:rFonts w:ascii="Arial Narrow" w:hAnsi="Arial Narrow"/>
          <w:szCs w:val="24"/>
          <w:lang w:eastAsia="pl-PL"/>
        </w:rPr>
        <w:t>Qmax</w:t>
      </w:r>
      <w:proofErr w:type="spellEnd"/>
      <w:r w:rsidRPr="00DC59BC">
        <w:rPr>
          <w:rFonts w:ascii="Arial Narrow" w:hAnsi="Arial Narrow"/>
          <w:szCs w:val="24"/>
          <w:lang w:eastAsia="pl-PL"/>
        </w:rPr>
        <w:t xml:space="preserve">. Do doboru separatora minimalny Q nom nie może być mniejszy niż </w:t>
      </w:r>
      <w:r w:rsidR="00A44ACF">
        <w:rPr>
          <w:rFonts w:ascii="Arial Narrow" w:hAnsi="Arial Narrow"/>
          <w:szCs w:val="24"/>
          <w:lang w:eastAsia="pl-PL"/>
        </w:rPr>
        <w:t>3</w:t>
      </w:r>
      <w:r w:rsidRPr="00DC59BC">
        <w:rPr>
          <w:rFonts w:ascii="Arial Narrow" w:hAnsi="Arial Narrow"/>
          <w:szCs w:val="24"/>
          <w:lang w:eastAsia="pl-PL"/>
        </w:rPr>
        <w:t xml:space="preserve"> l/s (obliczenia powyżej). </w:t>
      </w:r>
    </w:p>
    <w:p w:rsidR="00DC59BC" w:rsidRDefault="00DC59BC" w:rsidP="00DC59BC">
      <w:pPr>
        <w:spacing w:line="276" w:lineRule="auto"/>
        <w:jc w:val="both"/>
        <w:rPr>
          <w:rFonts w:ascii="Arial Narrow" w:hAnsi="Arial Narrow"/>
          <w:szCs w:val="24"/>
          <w:lang w:eastAsia="pl-PL"/>
        </w:rPr>
      </w:pPr>
      <w:r w:rsidRPr="00DC59BC">
        <w:rPr>
          <w:rFonts w:ascii="Arial Narrow" w:hAnsi="Arial Narrow"/>
          <w:szCs w:val="24"/>
          <w:lang w:eastAsia="pl-PL"/>
        </w:rPr>
        <w:t xml:space="preserve"> </w:t>
      </w:r>
    </w:p>
    <w:p w:rsidR="00DA1B71" w:rsidRPr="00DA1B71" w:rsidRDefault="00DA1B71" w:rsidP="00DA1B71">
      <w:pPr>
        <w:spacing w:line="276" w:lineRule="auto"/>
        <w:ind w:firstLine="600"/>
        <w:jc w:val="both"/>
        <w:rPr>
          <w:rFonts w:ascii="Arial Narrow" w:hAnsi="Arial Narrow"/>
          <w:szCs w:val="24"/>
          <w:lang w:eastAsia="pl-PL"/>
        </w:rPr>
      </w:pPr>
      <w:r>
        <w:rPr>
          <w:rFonts w:ascii="Arial Narrow" w:hAnsi="Arial Narrow"/>
          <w:szCs w:val="24"/>
          <w:lang w:eastAsia="pl-PL"/>
        </w:rPr>
        <w:t>D</w:t>
      </w:r>
      <w:r w:rsidRPr="00DC59BC">
        <w:rPr>
          <w:rFonts w:ascii="Arial Narrow" w:hAnsi="Arial Narrow"/>
          <w:szCs w:val="24"/>
          <w:lang w:eastAsia="pl-PL"/>
        </w:rPr>
        <w:t>obrano wysokosprawn</w:t>
      </w:r>
      <w:r>
        <w:rPr>
          <w:rFonts w:ascii="Arial Narrow" w:hAnsi="Arial Narrow"/>
          <w:szCs w:val="24"/>
          <w:lang w:eastAsia="pl-PL"/>
        </w:rPr>
        <w:t>y</w:t>
      </w:r>
      <w:r w:rsidRPr="00DC59BC">
        <w:rPr>
          <w:rFonts w:ascii="Arial Narrow" w:hAnsi="Arial Narrow"/>
          <w:szCs w:val="24"/>
          <w:lang w:eastAsia="pl-PL"/>
        </w:rPr>
        <w:t xml:space="preserve"> separator </w:t>
      </w:r>
      <w:proofErr w:type="spellStart"/>
      <w:r w:rsidRPr="00DC59BC">
        <w:rPr>
          <w:rFonts w:ascii="Arial Narrow" w:hAnsi="Arial Narrow"/>
          <w:szCs w:val="24"/>
          <w:lang w:eastAsia="pl-PL"/>
        </w:rPr>
        <w:t>lamelow</w:t>
      </w:r>
      <w:r>
        <w:rPr>
          <w:rFonts w:ascii="Arial Narrow" w:hAnsi="Arial Narrow"/>
          <w:szCs w:val="24"/>
          <w:lang w:eastAsia="pl-PL"/>
        </w:rPr>
        <w:t>y</w:t>
      </w:r>
      <w:proofErr w:type="spellEnd"/>
      <w:r w:rsidRPr="00DC59BC">
        <w:rPr>
          <w:rFonts w:ascii="Arial Narrow" w:hAnsi="Arial Narrow"/>
          <w:szCs w:val="24"/>
          <w:lang w:eastAsia="pl-PL"/>
        </w:rPr>
        <w:t xml:space="preserve"> </w:t>
      </w:r>
      <w:r w:rsidRPr="00DA1B71">
        <w:rPr>
          <w:rFonts w:ascii="Arial Narrow" w:hAnsi="Arial Narrow"/>
          <w:szCs w:val="24"/>
          <w:lang w:eastAsia="pl-PL"/>
        </w:rPr>
        <w:t xml:space="preserve">SLEKOTW-B – separator </w:t>
      </w:r>
      <w:proofErr w:type="spellStart"/>
      <w:r w:rsidRPr="00DA1B71">
        <w:rPr>
          <w:rFonts w:ascii="Arial Narrow" w:hAnsi="Arial Narrow"/>
          <w:szCs w:val="24"/>
          <w:lang w:eastAsia="pl-PL"/>
        </w:rPr>
        <w:t>lamelowy</w:t>
      </w:r>
      <w:proofErr w:type="spellEnd"/>
      <w:r w:rsidRPr="00DA1B71">
        <w:rPr>
          <w:rFonts w:ascii="Arial Narrow" w:hAnsi="Arial Narrow"/>
          <w:szCs w:val="24"/>
          <w:lang w:eastAsia="pl-PL"/>
        </w:rPr>
        <w:t xml:space="preserve"> z by-</w:t>
      </w:r>
      <w:proofErr w:type="spellStart"/>
      <w:r w:rsidRPr="00DA1B71">
        <w:rPr>
          <w:rFonts w:ascii="Arial Narrow" w:hAnsi="Arial Narrow"/>
          <w:szCs w:val="24"/>
          <w:lang w:eastAsia="pl-PL"/>
        </w:rPr>
        <w:t>pass’em</w:t>
      </w:r>
      <w:proofErr w:type="spellEnd"/>
      <w:r w:rsidRPr="00DA1B71">
        <w:rPr>
          <w:rFonts w:ascii="Arial Narrow" w:hAnsi="Arial Narrow"/>
          <w:szCs w:val="24"/>
          <w:lang w:eastAsia="pl-PL"/>
        </w:rPr>
        <w:t>, zintegrowany z osadnikiem – do zabudowy podziemnej (zbiornik żelbetowy)</w:t>
      </w:r>
      <w:r>
        <w:rPr>
          <w:rFonts w:ascii="Arial Narrow" w:hAnsi="Arial Narrow"/>
          <w:szCs w:val="24"/>
          <w:lang w:eastAsia="pl-PL"/>
        </w:rPr>
        <w:t xml:space="preserve"> </w:t>
      </w:r>
      <w:r w:rsidRPr="00DC59BC">
        <w:rPr>
          <w:rFonts w:ascii="Arial Narrow" w:hAnsi="Arial Narrow"/>
          <w:szCs w:val="24"/>
          <w:lang w:eastAsia="pl-PL"/>
        </w:rPr>
        <w:t xml:space="preserve">dla  </w:t>
      </w:r>
      <w:proofErr w:type="spellStart"/>
      <w:r w:rsidRPr="00DC59BC">
        <w:rPr>
          <w:rFonts w:ascii="Arial Narrow" w:hAnsi="Arial Narrow"/>
          <w:szCs w:val="24"/>
          <w:lang w:eastAsia="pl-PL"/>
        </w:rPr>
        <w:t>Qnom</w:t>
      </w:r>
      <w:proofErr w:type="spellEnd"/>
      <w:r w:rsidRPr="00DC59BC">
        <w:rPr>
          <w:rFonts w:ascii="Arial Narrow" w:hAnsi="Arial Narrow"/>
          <w:szCs w:val="24"/>
          <w:lang w:eastAsia="pl-PL"/>
        </w:rPr>
        <w:t xml:space="preserve"> = </w:t>
      </w:r>
      <w:r>
        <w:rPr>
          <w:rFonts w:ascii="Arial Narrow" w:hAnsi="Arial Narrow"/>
          <w:szCs w:val="24"/>
          <w:lang w:eastAsia="pl-PL"/>
        </w:rPr>
        <w:t>6</w:t>
      </w:r>
      <w:r w:rsidRPr="00DC59BC">
        <w:rPr>
          <w:rFonts w:ascii="Arial Narrow" w:hAnsi="Arial Narrow"/>
          <w:szCs w:val="24"/>
          <w:lang w:eastAsia="pl-PL"/>
        </w:rPr>
        <w:t xml:space="preserve"> l/s i </w:t>
      </w:r>
      <w:proofErr w:type="spellStart"/>
      <w:r w:rsidRPr="00DC59BC">
        <w:rPr>
          <w:rFonts w:ascii="Arial Narrow" w:hAnsi="Arial Narrow"/>
          <w:szCs w:val="24"/>
          <w:lang w:eastAsia="pl-PL"/>
        </w:rPr>
        <w:t>Qmax</w:t>
      </w:r>
      <w:proofErr w:type="spellEnd"/>
      <w:r w:rsidRPr="00DC59BC">
        <w:rPr>
          <w:rFonts w:ascii="Arial Narrow" w:hAnsi="Arial Narrow"/>
          <w:szCs w:val="24"/>
          <w:lang w:eastAsia="pl-PL"/>
        </w:rPr>
        <w:t xml:space="preserve"> = </w:t>
      </w:r>
      <w:r>
        <w:rPr>
          <w:rFonts w:ascii="Arial Narrow" w:hAnsi="Arial Narrow"/>
          <w:szCs w:val="24"/>
          <w:lang w:eastAsia="pl-PL"/>
        </w:rPr>
        <w:t>6</w:t>
      </w:r>
      <w:r w:rsidRPr="00DC59BC">
        <w:rPr>
          <w:rFonts w:ascii="Arial Narrow" w:hAnsi="Arial Narrow"/>
          <w:szCs w:val="24"/>
          <w:lang w:eastAsia="pl-PL"/>
        </w:rPr>
        <w:t>0 l/s</w:t>
      </w:r>
      <w:r>
        <w:rPr>
          <w:rFonts w:ascii="Arial Narrow" w:hAnsi="Arial Narrow"/>
          <w:szCs w:val="24"/>
          <w:lang w:eastAsia="pl-PL"/>
        </w:rPr>
        <w:t xml:space="preserve"> firmy UGOS. </w:t>
      </w:r>
    </w:p>
    <w:p w:rsidR="00DA1B71" w:rsidRPr="00DA1B71" w:rsidRDefault="00DA1B71" w:rsidP="00DA1B71">
      <w:pPr>
        <w:spacing w:line="276" w:lineRule="auto"/>
        <w:ind w:firstLine="600"/>
        <w:jc w:val="both"/>
        <w:rPr>
          <w:rFonts w:ascii="Arial Narrow" w:hAnsi="Arial Narrow"/>
          <w:szCs w:val="24"/>
          <w:lang w:eastAsia="pl-PL"/>
        </w:rPr>
      </w:pPr>
      <w:r w:rsidRPr="00DA1B71">
        <w:rPr>
          <w:rFonts w:ascii="Arial Narrow" w:hAnsi="Arial Narrow"/>
          <w:szCs w:val="24"/>
          <w:lang w:eastAsia="pl-PL"/>
        </w:rPr>
        <w:t xml:space="preserve">Wyposażenie standardowe układu stanowi: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zbiornik żelbetowy (na bazie betonu C 35/45)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króćce wlot / wylot z PE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wewnętrzne obejście burzowe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wydzielony przedział osadnika i separacji ropopochodnych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filtr </w:t>
      </w:r>
      <w:proofErr w:type="spellStart"/>
      <w:r w:rsidRPr="00DA1B71">
        <w:rPr>
          <w:rFonts w:ascii="Arial Narrow" w:hAnsi="Arial Narrow"/>
          <w:szCs w:val="24"/>
          <w:lang w:eastAsia="pl-PL"/>
        </w:rPr>
        <w:t>lamelowy</w:t>
      </w:r>
      <w:proofErr w:type="spellEnd"/>
      <w:r w:rsidRPr="00DA1B71">
        <w:rPr>
          <w:rFonts w:ascii="Arial Narrow" w:hAnsi="Arial Narrow"/>
          <w:szCs w:val="24"/>
          <w:lang w:eastAsia="pl-PL"/>
        </w:rPr>
        <w:t xml:space="preserve">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automatyczne zamknięcie odpływu </w:t>
      </w:r>
    </w:p>
    <w:p w:rsidR="00DA1B71" w:rsidRPr="00DA1B71" w:rsidRDefault="00DA1B71" w:rsidP="00EC30F2">
      <w:pPr>
        <w:pStyle w:val="Akapitzlist"/>
        <w:numPr>
          <w:ilvl w:val="0"/>
          <w:numId w:val="5"/>
        </w:numPr>
        <w:spacing w:line="276" w:lineRule="auto"/>
        <w:jc w:val="both"/>
        <w:rPr>
          <w:rFonts w:ascii="Arial Narrow" w:hAnsi="Arial Narrow"/>
          <w:szCs w:val="24"/>
          <w:lang w:eastAsia="pl-PL"/>
        </w:rPr>
      </w:pPr>
      <w:r w:rsidRPr="00DA1B71">
        <w:rPr>
          <w:rFonts w:ascii="Arial Narrow" w:hAnsi="Arial Narrow"/>
          <w:szCs w:val="24"/>
          <w:lang w:eastAsia="pl-PL"/>
        </w:rPr>
        <w:t xml:space="preserve">otwór rewizyjny, zamknięty włazem </w:t>
      </w:r>
    </w:p>
    <w:p w:rsidR="00DA1B71" w:rsidRPr="00DC59BC" w:rsidRDefault="00DA1B71" w:rsidP="00DC59BC">
      <w:pPr>
        <w:spacing w:line="276" w:lineRule="auto"/>
        <w:jc w:val="both"/>
        <w:rPr>
          <w:rFonts w:ascii="Arial Narrow" w:hAnsi="Arial Narrow"/>
          <w:szCs w:val="24"/>
          <w:lang w:eastAsia="pl-PL"/>
        </w:rPr>
      </w:pPr>
    </w:p>
    <w:p w:rsidR="00DC59BC" w:rsidRDefault="00DC59BC" w:rsidP="00DC59BC">
      <w:pPr>
        <w:spacing w:line="276" w:lineRule="auto"/>
        <w:jc w:val="both"/>
        <w:rPr>
          <w:rFonts w:ascii="Arial Narrow" w:hAnsi="Arial Narrow"/>
          <w:szCs w:val="24"/>
          <w:lang w:eastAsia="pl-PL"/>
        </w:rPr>
      </w:pPr>
      <w:r w:rsidRPr="00DC59BC">
        <w:rPr>
          <w:rFonts w:ascii="Arial Narrow" w:hAnsi="Arial Narrow"/>
          <w:szCs w:val="24"/>
          <w:lang w:eastAsia="pl-PL"/>
        </w:rPr>
        <w:t>Parametry pracy:</w:t>
      </w:r>
    </w:p>
    <w:p w:rsidR="00DA1B71" w:rsidRDefault="00DA1B71" w:rsidP="00DC59BC">
      <w:pPr>
        <w:spacing w:line="276" w:lineRule="auto"/>
        <w:jc w:val="both"/>
        <w:rPr>
          <w:rFonts w:ascii="Arial Narrow" w:hAnsi="Arial Narrow"/>
          <w:szCs w:val="24"/>
          <w:lang w:eastAsia="pl-PL"/>
        </w:rPr>
      </w:pPr>
    </w:p>
    <w:p w:rsidR="00DA1B71" w:rsidRDefault="00DA1B71" w:rsidP="00DC59BC">
      <w:pPr>
        <w:spacing w:line="276" w:lineRule="auto"/>
        <w:jc w:val="both"/>
        <w:rPr>
          <w:rFonts w:ascii="Arial Narrow" w:hAnsi="Arial Narrow"/>
          <w:szCs w:val="24"/>
          <w:lang w:eastAsia="pl-PL"/>
        </w:rPr>
      </w:pPr>
      <w:r>
        <w:rPr>
          <w:rFonts w:ascii="Arial Narrow" w:hAnsi="Arial Narrow"/>
          <w:noProof/>
          <w:szCs w:val="24"/>
          <w:lang w:eastAsia="pl-PL"/>
        </w:rPr>
        <w:drawing>
          <wp:inline distT="0" distB="0" distL="0" distR="0">
            <wp:extent cx="5479085" cy="413385"/>
            <wp:effectExtent l="0" t="0" r="7620" b="571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489014" cy="414134"/>
                    </a:xfrm>
                    <a:prstGeom prst="rect">
                      <a:avLst/>
                    </a:prstGeom>
                    <a:noFill/>
                    <a:ln w="9525">
                      <a:noFill/>
                      <a:miter lim="800000"/>
                      <a:headEnd/>
                      <a:tailEnd/>
                    </a:ln>
                  </pic:spPr>
                </pic:pic>
              </a:graphicData>
            </a:graphic>
          </wp:inline>
        </w:drawing>
      </w:r>
    </w:p>
    <w:p w:rsidR="00DA1B71" w:rsidRDefault="00DA1B71" w:rsidP="00DC59BC">
      <w:pPr>
        <w:spacing w:line="276" w:lineRule="auto"/>
        <w:jc w:val="both"/>
        <w:rPr>
          <w:rFonts w:ascii="Arial Narrow" w:hAnsi="Arial Narrow"/>
          <w:szCs w:val="24"/>
          <w:lang w:eastAsia="pl-PL"/>
        </w:rPr>
      </w:pPr>
      <w:r>
        <w:rPr>
          <w:rFonts w:ascii="Arial Narrow" w:hAnsi="Arial Narrow"/>
          <w:noProof/>
          <w:szCs w:val="24"/>
          <w:lang w:eastAsia="pl-PL"/>
        </w:rPr>
        <w:drawing>
          <wp:inline distT="0" distB="0" distL="0" distR="0">
            <wp:extent cx="5427878" cy="144335"/>
            <wp:effectExtent l="0" t="0" r="1905" b="8255"/>
            <wp:docPr id="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7369028" cy="195953"/>
                    </a:xfrm>
                    <a:prstGeom prst="rect">
                      <a:avLst/>
                    </a:prstGeom>
                    <a:noFill/>
                    <a:ln w="9525">
                      <a:noFill/>
                      <a:miter lim="800000"/>
                      <a:headEnd/>
                      <a:tailEnd/>
                    </a:ln>
                  </pic:spPr>
                </pic:pic>
              </a:graphicData>
            </a:graphic>
          </wp:inline>
        </w:drawing>
      </w:r>
    </w:p>
    <w:p w:rsidR="001C6B73" w:rsidRPr="00DC59BC" w:rsidRDefault="001C6B73" w:rsidP="00482F7F">
      <w:pPr>
        <w:rPr>
          <w:rFonts w:ascii="Arial Narrow" w:hAnsi="Arial Narrow"/>
          <w:szCs w:val="24"/>
          <w:lang w:eastAsia="pl-PL"/>
        </w:rPr>
      </w:pPr>
    </w:p>
    <w:p w:rsidR="0067454F" w:rsidRPr="003C24FB" w:rsidRDefault="0067454F" w:rsidP="00646996">
      <w:pPr>
        <w:jc w:val="both"/>
        <w:rPr>
          <w:rFonts w:ascii="Arial Narrow" w:hAnsi="Arial Narrow"/>
        </w:rPr>
      </w:pPr>
    </w:p>
    <w:p w:rsidR="003C24FB" w:rsidRPr="00DA1B71" w:rsidRDefault="00DA1B71" w:rsidP="00DA1B71">
      <w:pPr>
        <w:pStyle w:val="Styl2"/>
      </w:pPr>
      <w:bookmarkStart w:id="20" w:name="_Toc61957973"/>
      <w:r>
        <w:t>2</w:t>
      </w:r>
      <w:r w:rsidR="003C24FB" w:rsidRPr="003C24FB">
        <w:t>.</w:t>
      </w:r>
      <w:r>
        <w:t xml:space="preserve">3 </w:t>
      </w:r>
      <w:r w:rsidR="00944F46" w:rsidRPr="003C24FB">
        <w:t>Warunki wykonania i odbioru</w:t>
      </w:r>
      <w:r w:rsidR="003C24FB" w:rsidRPr="00DA1B71">
        <w:t xml:space="preserve"> kanalizacji deszczowej</w:t>
      </w:r>
      <w:bookmarkEnd w:id="20"/>
    </w:p>
    <w:p w:rsidR="003C24FB" w:rsidRDefault="003C24FB" w:rsidP="003C24FB">
      <w:pPr>
        <w:jc w:val="both"/>
        <w:rPr>
          <w:rFonts w:ascii="Arial Narrow" w:hAnsi="Arial Narrow"/>
        </w:rPr>
      </w:pPr>
    </w:p>
    <w:p w:rsidR="00B34FDC" w:rsidRPr="00B34FDC" w:rsidRDefault="00B34FDC" w:rsidP="00B34FDC">
      <w:pPr>
        <w:jc w:val="both"/>
        <w:rPr>
          <w:rFonts w:ascii="Arial Narrow" w:eastAsia="Calibri" w:hAnsi="Arial Narrow"/>
        </w:rPr>
      </w:pPr>
      <w:r w:rsidRPr="00B34FDC">
        <w:rPr>
          <w:rFonts w:ascii="Arial Narrow" w:eastAsia="Calibri" w:hAnsi="Arial Narrow"/>
        </w:rPr>
        <w:t xml:space="preserve">Wykopy pod rury wykonywać jako wąsko przestrzenne szalowane obudową systemową. W rejonie studni wymiar wykopu dostosować do jej wymiarów. W czasie wykonywania wykopu nie należy dopuścić do rozluźnienia gruntu. W miejscach skrzyżowań z istniejącą infrastrukturą prace wykonywać ręcznie, a istniejące przewody zabezpieczyć. Na całej długości wykopu urobek składować obok wykonywanego kanału. Dno wykopu powinno być wyrównane i oczyszczone z kamieni. Podłoże rury należy wykonać z jednorodnej podsypki z piasku średnioziarnistego zagęszczonego do </w:t>
      </w:r>
      <w:proofErr w:type="spellStart"/>
      <w:r w:rsidRPr="00B34FDC">
        <w:rPr>
          <w:rFonts w:ascii="Arial Narrow" w:eastAsia="Calibri" w:hAnsi="Arial Narrow"/>
        </w:rPr>
        <w:t>ls</w:t>
      </w:r>
      <w:proofErr w:type="spellEnd"/>
      <w:r w:rsidRPr="00B34FDC">
        <w:rPr>
          <w:rFonts w:ascii="Arial Narrow" w:eastAsia="Calibri" w:hAnsi="Arial Narrow"/>
        </w:rPr>
        <w:t xml:space="preserve">&gt;0,95, grubość podsypki 15 cm, maksymalny wymiar kruszywa &lt; 20 mm. Obsypka wokół rury powinna być zagęszczona warstwami, co 10 cm, szczególnie starannie na bokach, aby zapewnić równomierne parcie na obwodzie rury. Zagęszczanie gruntu do wysokości 30 cm ponad wierzch rury wykonać ręcznie, ubijanie </w:t>
      </w:r>
      <w:proofErr w:type="spellStart"/>
      <w:r w:rsidRPr="00B34FDC">
        <w:rPr>
          <w:rFonts w:ascii="Arial Narrow" w:eastAsia="Calibri" w:hAnsi="Arial Narrow"/>
        </w:rPr>
        <w:t>ls</w:t>
      </w:r>
      <w:proofErr w:type="spellEnd"/>
      <w:r w:rsidRPr="00B34FDC">
        <w:rPr>
          <w:rFonts w:ascii="Arial Narrow" w:eastAsia="Calibri" w:hAnsi="Arial Narrow"/>
        </w:rPr>
        <w:t xml:space="preserve"> &gt; 0,95. Powyżej 30 cm zagęszczanie mechaniczne warstwami o grubości 30 cm </w:t>
      </w:r>
      <w:proofErr w:type="spellStart"/>
      <w:r w:rsidRPr="00B34FDC">
        <w:rPr>
          <w:rFonts w:ascii="Arial Narrow" w:eastAsia="Calibri" w:hAnsi="Arial Narrow"/>
        </w:rPr>
        <w:t>ls</w:t>
      </w:r>
      <w:proofErr w:type="spellEnd"/>
      <w:r w:rsidRPr="00B34FDC">
        <w:rPr>
          <w:rFonts w:ascii="Arial Narrow" w:eastAsia="Calibri" w:hAnsi="Arial Narrow"/>
        </w:rPr>
        <w:t xml:space="preserve"> &gt; 0,95. </w:t>
      </w:r>
    </w:p>
    <w:p w:rsidR="00B34FDC" w:rsidRPr="00B34FDC" w:rsidRDefault="00B34FDC" w:rsidP="00B34FDC">
      <w:pPr>
        <w:jc w:val="both"/>
        <w:rPr>
          <w:rFonts w:ascii="Arial Narrow" w:eastAsia="Calibri" w:hAnsi="Arial Narrow"/>
        </w:rPr>
      </w:pPr>
      <w:r w:rsidRPr="00B34FDC">
        <w:rPr>
          <w:rFonts w:ascii="Arial Narrow" w:eastAsia="Calibri" w:hAnsi="Arial Narrow"/>
        </w:rPr>
        <w:t>Przewody kanalizacyjne z rur PVC-U klasy S, polaczenia kielichowe na gumową uszczelkę wargową firmy Wavin montować zgodnie z instrukcją producenta.</w:t>
      </w:r>
    </w:p>
    <w:p w:rsidR="00B34FDC" w:rsidRPr="00B34FDC" w:rsidRDefault="00B34FDC" w:rsidP="00B34FDC">
      <w:pPr>
        <w:suppressAutoHyphens w:val="0"/>
        <w:autoSpaceDE w:val="0"/>
        <w:autoSpaceDN w:val="0"/>
        <w:adjustRightInd w:val="0"/>
        <w:jc w:val="both"/>
        <w:rPr>
          <w:rFonts w:ascii="Arial Narrow" w:eastAsia="Calibri" w:hAnsi="Arial Narrow"/>
        </w:rPr>
      </w:pPr>
      <w:r w:rsidRPr="00B34FDC">
        <w:rPr>
          <w:rFonts w:ascii="Arial Narrow" w:eastAsia="Calibri" w:hAnsi="Arial Narrow"/>
        </w:rPr>
        <w:t xml:space="preserve">Po ułożeniu odcinka kanału miedzy studniami należy dokonać próby szczelności przez napełnienie kanału wodą do poziomu włazu i obserwacje zw. wody. </w:t>
      </w:r>
    </w:p>
    <w:p w:rsidR="00B34FDC" w:rsidRDefault="00B34FDC" w:rsidP="003C24FB">
      <w:pPr>
        <w:ind w:firstLine="284"/>
        <w:jc w:val="both"/>
        <w:rPr>
          <w:rFonts w:ascii="Arial Narrow" w:hAnsi="Arial Narrow"/>
        </w:rPr>
      </w:pPr>
    </w:p>
    <w:p w:rsidR="003C24FB" w:rsidRPr="00632ECC" w:rsidRDefault="003C24FB" w:rsidP="003C24FB">
      <w:pPr>
        <w:ind w:firstLine="284"/>
        <w:rPr>
          <w:rFonts w:ascii="Arial Narrow" w:eastAsia="Calibri" w:hAnsi="Arial Narrow"/>
        </w:rPr>
      </w:pPr>
      <w:r w:rsidRPr="00C175F9">
        <w:rPr>
          <w:rFonts w:ascii="Arial Narrow" w:eastAsia="Calibri" w:hAnsi="Arial Narrow"/>
        </w:rPr>
        <w:t xml:space="preserve">Przez cały czas trwania robót wykopy powinny być zabezpieczone oraz oznakowane zgodnie z wymogami BHP (Dz. U. Nr 47. póz. 401 - Rozporządzenie Ministra Infrastruktury z dnia 6 lutego 2003r. w sprawie bezpieczeństwa i higieny pracy podczas </w:t>
      </w:r>
      <w:r w:rsidRPr="00632ECC">
        <w:rPr>
          <w:rFonts w:ascii="Arial Narrow" w:eastAsia="Calibri" w:hAnsi="Arial Narrow"/>
        </w:rPr>
        <w:t>wykonywania robót budowlanych).</w:t>
      </w:r>
    </w:p>
    <w:p w:rsidR="003C24FB" w:rsidRDefault="003C24FB" w:rsidP="003C24FB">
      <w:pPr>
        <w:rPr>
          <w:rFonts w:ascii="Arial Narrow" w:eastAsia="Calibri" w:hAnsi="Arial Narrow"/>
        </w:rPr>
      </w:pPr>
      <w:r w:rsidRPr="00632ECC">
        <w:rPr>
          <w:rFonts w:ascii="Arial Narrow" w:eastAsia="Calibri" w:hAnsi="Arial Narrow"/>
        </w:rPr>
        <w:t xml:space="preserve">Przyłącze przed zasypaniem należy zinwentaryzować geodezyjnie oraz przedstawić do odbioru technicznego. </w:t>
      </w:r>
    </w:p>
    <w:p w:rsidR="004E4CE6" w:rsidRDefault="004E4CE6" w:rsidP="003C24FB">
      <w:pPr>
        <w:rPr>
          <w:rFonts w:ascii="Arial Narrow" w:eastAsia="Calibri" w:hAnsi="Arial Narrow"/>
        </w:rPr>
      </w:pPr>
    </w:p>
    <w:p w:rsidR="004E4CE6" w:rsidRPr="004E4CE6" w:rsidRDefault="004E4CE6" w:rsidP="004E4CE6">
      <w:pPr>
        <w:spacing w:line="276" w:lineRule="auto"/>
        <w:jc w:val="both"/>
        <w:rPr>
          <w:rFonts w:ascii="Arial Narrow" w:eastAsia="Calibri" w:hAnsi="Arial Narrow"/>
        </w:rPr>
      </w:pPr>
      <w:r w:rsidRPr="004E4CE6">
        <w:rPr>
          <w:rFonts w:ascii="Arial Narrow" w:eastAsia="Calibri" w:hAnsi="Arial Narrow"/>
        </w:rPr>
        <w:t>Roboty ziemne należy wykonać zgodnie z:</w:t>
      </w:r>
    </w:p>
    <w:p w:rsidR="004E4CE6" w:rsidRPr="004E4CE6" w:rsidRDefault="004E4CE6" w:rsidP="004E4CE6">
      <w:pPr>
        <w:tabs>
          <w:tab w:val="num" w:pos="567"/>
          <w:tab w:val="num" w:pos="1080"/>
        </w:tabs>
        <w:spacing w:line="276" w:lineRule="auto"/>
        <w:jc w:val="both"/>
        <w:rPr>
          <w:rFonts w:ascii="Arial Narrow" w:eastAsia="Calibri" w:hAnsi="Arial Narrow"/>
        </w:rPr>
      </w:pPr>
      <w:r w:rsidRPr="004E4CE6">
        <w:rPr>
          <w:rFonts w:ascii="Arial Narrow" w:eastAsia="Calibri" w:hAnsi="Arial Narrow"/>
        </w:rPr>
        <w:t>PN-EN 1610 – Budowa i badania przewodów kanalizacyjnych,</w:t>
      </w:r>
    </w:p>
    <w:p w:rsidR="004E4CE6" w:rsidRPr="004E4CE6" w:rsidRDefault="004E4CE6" w:rsidP="004E4CE6">
      <w:pPr>
        <w:tabs>
          <w:tab w:val="num" w:pos="567"/>
          <w:tab w:val="num" w:pos="1080"/>
        </w:tabs>
        <w:spacing w:line="276" w:lineRule="auto"/>
        <w:jc w:val="both"/>
        <w:rPr>
          <w:rFonts w:ascii="Arial Narrow" w:eastAsia="Calibri" w:hAnsi="Arial Narrow"/>
        </w:rPr>
      </w:pPr>
      <w:r w:rsidRPr="004E4CE6">
        <w:rPr>
          <w:rFonts w:ascii="Arial Narrow" w:eastAsia="Calibri" w:hAnsi="Arial Narrow"/>
        </w:rPr>
        <w:lastRenderedPageBreak/>
        <w:t xml:space="preserve">PN-B-10736 – Roboty ziemne. Wykopy otwarte dla przewodów wodociągowych </w:t>
      </w:r>
      <w:r w:rsidRPr="004E4CE6">
        <w:rPr>
          <w:rFonts w:ascii="Arial Narrow" w:eastAsia="Calibri" w:hAnsi="Arial Narrow"/>
        </w:rPr>
        <w:br/>
        <w:t>i kanalizacyjnych. Warunki techniczne wykonania.</w:t>
      </w:r>
    </w:p>
    <w:p w:rsidR="004E4CE6" w:rsidRPr="004E4CE6" w:rsidRDefault="004E4CE6" w:rsidP="004E4CE6">
      <w:pPr>
        <w:tabs>
          <w:tab w:val="num" w:pos="567"/>
          <w:tab w:val="num" w:pos="1080"/>
        </w:tabs>
        <w:spacing w:line="276" w:lineRule="auto"/>
        <w:jc w:val="both"/>
        <w:rPr>
          <w:rFonts w:ascii="Arial Narrow" w:eastAsia="Calibri" w:hAnsi="Arial Narrow"/>
        </w:rPr>
      </w:pPr>
      <w:r w:rsidRPr="004E4CE6">
        <w:rPr>
          <w:rFonts w:ascii="Arial Narrow" w:eastAsia="Calibri" w:hAnsi="Arial Narrow"/>
        </w:rPr>
        <w:t>PN-S-02205 – Drogi samochodowe, Roboty ziemne. Wymagania i badania.</w:t>
      </w:r>
    </w:p>
    <w:p w:rsidR="004E4CE6" w:rsidRPr="004E4CE6" w:rsidRDefault="004E4CE6" w:rsidP="004E4CE6">
      <w:pPr>
        <w:tabs>
          <w:tab w:val="num" w:pos="567"/>
          <w:tab w:val="num" w:pos="1080"/>
        </w:tabs>
        <w:spacing w:line="276" w:lineRule="auto"/>
        <w:jc w:val="both"/>
        <w:rPr>
          <w:rFonts w:ascii="Arial Narrow" w:eastAsia="Calibri" w:hAnsi="Arial Narrow"/>
        </w:rPr>
      </w:pPr>
      <w:r w:rsidRPr="004E4CE6">
        <w:rPr>
          <w:rFonts w:ascii="Arial Narrow" w:eastAsia="Calibri" w:hAnsi="Arial Narrow"/>
        </w:rPr>
        <w:t>PN-B-06050 – Geotechnika. Roboty ziemne, Wymagania ogólne.</w:t>
      </w:r>
    </w:p>
    <w:p w:rsidR="004E4CE6" w:rsidRDefault="004E4CE6" w:rsidP="004E4CE6">
      <w:pPr>
        <w:spacing w:line="276" w:lineRule="auto"/>
        <w:ind w:firstLine="600"/>
        <w:jc w:val="both"/>
        <w:rPr>
          <w:rFonts w:ascii="Arial Narrow" w:eastAsia="Calibri" w:hAnsi="Arial Narrow"/>
        </w:rPr>
      </w:pPr>
      <w:r w:rsidRPr="004E4CE6">
        <w:rPr>
          <w:rFonts w:ascii="Arial Narrow" w:eastAsia="Calibri" w:hAnsi="Arial Narrow"/>
        </w:rPr>
        <w:t>Przed przystąpieniem do robót wykopowych należy wytyczyć trasę kolektora projektowanego. Dla odcinków kanalizacji przewiduje się wykonanie wykopu o ścianach pionowych o minimalnej szerokości DN+0,</w:t>
      </w:r>
      <w:r w:rsidR="00B34FDC">
        <w:rPr>
          <w:rFonts w:ascii="Arial Narrow" w:eastAsia="Calibri" w:hAnsi="Arial Narrow"/>
        </w:rPr>
        <w:t>6</w:t>
      </w:r>
      <w:r w:rsidRPr="004E4CE6">
        <w:rPr>
          <w:rFonts w:ascii="Arial Narrow" w:eastAsia="Calibri" w:hAnsi="Arial Narrow"/>
        </w:rPr>
        <w:t>m.</w:t>
      </w:r>
    </w:p>
    <w:p w:rsidR="00ED7679" w:rsidRDefault="00ED7679" w:rsidP="004E4CE6">
      <w:pPr>
        <w:spacing w:line="276" w:lineRule="auto"/>
        <w:ind w:firstLine="600"/>
        <w:jc w:val="both"/>
        <w:rPr>
          <w:rFonts w:ascii="Arial Narrow" w:eastAsia="Calibri" w:hAnsi="Arial Narrow"/>
        </w:rPr>
      </w:pPr>
    </w:p>
    <w:p w:rsidR="00310ADB" w:rsidRPr="000504F4" w:rsidRDefault="00310ADB" w:rsidP="00310ADB">
      <w:pPr>
        <w:pStyle w:val="Styl1"/>
      </w:pPr>
      <w:bookmarkStart w:id="21" w:name="_Toc61957974"/>
      <w:r>
        <w:t>3</w:t>
      </w:r>
      <w:r w:rsidRPr="000504F4">
        <w:t xml:space="preserve">. </w:t>
      </w:r>
      <w:r>
        <w:t>uWAGI KOŃCOWE</w:t>
      </w:r>
      <w:bookmarkEnd w:id="21"/>
    </w:p>
    <w:p w:rsidR="00310ADB" w:rsidRPr="003C24FB" w:rsidRDefault="00310ADB" w:rsidP="00310ADB">
      <w:pPr>
        <w:ind w:firstLine="284"/>
        <w:jc w:val="both"/>
        <w:rPr>
          <w:rFonts w:ascii="Arial Narrow" w:hAnsi="Arial Narrow" w:cs="Arial"/>
        </w:rPr>
      </w:pPr>
    </w:p>
    <w:p w:rsidR="00ED7679" w:rsidRPr="00ED7679" w:rsidRDefault="00ED7679" w:rsidP="00ED7679">
      <w:pPr>
        <w:pStyle w:val="Tekstpodstawowywcity2"/>
        <w:spacing w:line="240" w:lineRule="auto"/>
        <w:ind w:left="0"/>
        <w:jc w:val="both"/>
        <w:rPr>
          <w:rFonts w:ascii="Arial Narrow" w:eastAsia="Calibri" w:hAnsi="Arial Narrow"/>
        </w:rPr>
      </w:pPr>
      <w:r w:rsidRPr="00ED7679">
        <w:rPr>
          <w:rFonts w:ascii="Arial Narrow" w:eastAsia="Calibri" w:hAnsi="Arial Narrow"/>
        </w:rPr>
        <w:t>Wszystkie prace należy wykona</w:t>
      </w:r>
      <w:r w:rsidRPr="00ED7679">
        <w:rPr>
          <w:rFonts w:ascii="Arial Narrow" w:eastAsia="Calibri" w:hAnsi="Arial Narrow"/>
        </w:rPr>
        <w:sym w:font="Times New Roman" w:char="0107"/>
      </w:r>
      <w:r w:rsidRPr="00ED7679">
        <w:rPr>
          <w:rFonts w:ascii="Arial Narrow" w:eastAsia="Calibri" w:hAnsi="Arial Narrow"/>
        </w:rPr>
        <w:t xml:space="preserve"> zgodnie zeszyt 9 „Warunki Techniczne Wykonania i Odbioru Sieci Kanalizacyjnych” wydanie: sierpień 2003 r; Polskich Norm oraz z zachowaniem wszelkich przepisów BHP i instrukcji montażu producentów poszczególnych urządzeń i materiałów.</w:t>
      </w:r>
    </w:p>
    <w:p w:rsidR="00ED7679" w:rsidRPr="00ED7679" w:rsidRDefault="00ED7679" w:rsidP="00ED7679">
      <w:pPr>
        <w:suppressAutoHyphens w:val="0"/>
        <w:autoSpaceDE w:val="0"/>
        <w:autoSpaceDN w:val="0"/>
        <w:adjustRightInd w:val="0"/>
        <w:jc w:val="both"/>
        <w:rPr>
          <w:rFonts w:ascii="Arial Narrow" w:eastAsia="Calibri" w:hAnsi="Arial Narrow"/>
        </w:rPr>
      </w:pPr>
      <w:r w:rsidRPr="00ED7679">
        <w:rPr>
          <w:rFonts w:ascii="Arial Narrow" w:eastAsia="Calibri" w:hAnsi="Arial Narrow"/>
        </w:rPr>
        <w:t xml:space="preserve">Prace należy prowadzić pod nadzorem inspektorów </w:t>
      </w:r>
      <w:r>
        <w:rPr>
          <w:rFonts w:ascii="Arial Narrow" w:eastAsia="Calibri" w:hAnsi="Arial Narrow"/>
        </w:rPr>
        <w:t>przedstawicieli spółki zapewniającej odbiór wody opadowej</w:t>
      </w:r>
      <w:r w:rsidRPr="00ED7679">
        <w:rPr>
          <w:rFonts w:ascii="Arial Narrow" w:eastAsia="Calibri" w:hAnsi="Arial Narrow"/>
        </w:rPr>
        <w:t>. Próbę szczelności należy przeprowadzić w obecności Inspektora Nadzoru. Z każdej próby szczelności należy sporządzić protokół.</w:t>
      </w:r>
    </w:p>
    <w:p w:rsidR="00ED7679" w:rsidRPr="00ED7679" w:rsidRDefault="00ED7679" w:rsidP="00ED7679">
      <w:pPr>
        <w:suppressAutoHyphens w:val="0"/>
        <w:autoSpaceDE w:val="0"/>
        <w:autoSpaceDN w:val="0"/>
        <w:adjustRightInd w:val="0"/>
        <w:jc w:val="both"/>
        <w:rPr>
          <w:rFonts w:ascii="Arial Narrow" w:eastAsia="Calibri" w:hAnsi="Arial Narrow"/>
        </w:rPr>
      </w:pPr>
      <w:r w:rsidRPr="00ED7679">
        <w:rPr>
          <w:rFonts w:ascii="Arial Narrow" w:eastAsia="Calibri" w:hAnsi="Arial Narrow"/>
        </w:rPr>
        <w:t>Na zakończenie każdego dnia pracy wykopy należy zabezpieczyć i oznakować w sposób widoczny w dzień i w nocy.</w:t>
      </w:r>
    </w:p>
    <w:p w:rsidR="00ED7679" w:rsidRDefault="00ED7679" w:rsidP="00ED7679">
      <w:pPr>
        <w:ind w:left="1410" w:hanging="1410"/>
        <w:jc w:val="both"/>
        <w:rPr>
          <w:rFonts w:ascii="Arial Narrow" w:hAnsi="Arial Narrow" w:cs="Arial"/>
          <w:b/>
        </w:rPr>
      </w:pPr>
    </w:p>
    <w:p w:rsidR="00310ADB" w:rsidRPr="000504F4" w:rsidRDefault="00310ADB" w:rsidP="00310ADB">
      <w:pPr>
        <w:pStyle w:val="Styl1"/>
      </w:pPr>
      <w:bookmarkStart w:id="22" w:name="_Toc61957975"/>
      <w:r>
        <w:t>4</w:t>
      </w:r>
      <w:r w:rsidRPr="000504F4">
        <w:t xml:space="preserve">. </w:t>
      </w:r>
      <w:r>
        <w:t>wYTYCZNE EKSPLOATACYJNE</w:t>
      </w:r>
      <w:bookmarkEnd w:id="22"/>
    </w:p>
    <w:p w:rsidR="00ED7679" w:rsidRPr="00ED7679" w:rsidRDefault="00ED7679" w:rsidP="00ED7679">
      <w:pPr>
        <w:jc w:val="both"/>
        <w:rPr>
          <w:rFonts w:ascii="Arial Narrow" w:eastAsia="Calibri" w:hAnsi="Arial Narrow"/>
        </w:rPr>
      </w:pPr>
    </w:p>
    <w:p w:rsidR="00ED7679" w:rsidRPr="00ED7679" w:rsidRDefault="00ED7679" w:rsidP="00ED7679">
      <w:pPr>
        <w:jc w:val="both"/>
        <w:rPr>
          <w:rFonts w:ascii="Arial Narrow" w:eastAsia="Calibri" w:hAnsi="Arial Narrow"/>
        </w:rPr>
      </w:pPr>
      <w:r w:rsidRPr="00ED7679">
        <w:rPr>
          <w:rFonts w:ascii="Arial Narrow" w:eastAsia="Calibri" w:hAnsi="Arial Narrow"/>
        </w:rPr>
        <w:t>Dla prawidłowej pracy separatora konieczne jest spełnienie następujących warunków:</w:t>
      </w:r>
    </w:p>
    <w:p w:rsidR="00ED7679" w:rsidRPr="00ED7679" w:rsidRDefault="00ED7679" w:rsidP="00EC30F2">
      <w:pPr>
        <w:numPr>
          <w:ilvl w:val="0"/>
          <w:numId w:val="6"/>
        </w:numPr>
        <w:suppressAutoHyphens w:val="0"/>
        <w:jc w:val="both"/>
        <w:rPr>
          <w:rFonts w:ascii="Arial Narrow" w:eastAsia="Calibri" w:hAnsi="Arial Narrow"/>
        </w:rPr>
      </w:pPr>
      <w:r w:rsidRPr="00ED7679">
        <w:rPr>
          <w:rFonts w:ascii="Arial Narrow" w:eastAsia="Calibri" w:hAnsi="Arial Narrow"/>
        </w:rPr>
        <w:t>1 raz na rok separator musi być oczyszcz</w:t>
      </w:r>
      <w:r w:rsidR="007A06A4">
        <w:rPr>
          <w:rFonts w:ascii="Arial Narrow" w:eastAsia="Calibri" w:hAnsi="Arial Narrow"/>
        </w:rPr>
        <w:t>ony przez specjalistyczną firmę</w:t>
      </w:r>
      <w:r w:rsidRPr="00ED7679">
        <w:rPr>
          <w:rFonts w:ascii="Arial Narrow" w:eastAsia="Calibri" w:hAnsi="Arial Narrow"/>
        </w:rPr>
        <w:t>.</w:t>
      </w:r>
    </w:p>
    <w:p w:rsidR="00ED7679" w:rsidRPr="00ED7679" w:rsidRDefault="00ED7679" w:rsidP="00EC30F2">
      <w:pPr>
        <w:pStyle w:val="Akapitzlist"/>
        <w:numPr>
          <w:ilvl w:val="0"/>
          <w:numId w:val="6"/>
        </w:numPr>
        <w:suppressAutoHyphens w:val="0"/>
        <w:autoSpaceDE w:val="0"/>
        <w:autoSpaceDN w:val="0"/>
        <w:adjustRightInd w:val="0"/>
        <w:jc w:val="both"/>
        <w:rPr>
          <w:rFonts w:ascii="Arial Narrow" w:eastAsia="Calibri" w:hAnsi="Arial Narrow"/>
        </w:rPr>
      </w:pPr>
      <w:r w:rsidRPr="00ED7679">
        <w:rPr>
          <w:rFonts w:ascii="Arial Narrow" w:eastAsia="Calibri" w:hAnsi="Arial Narrow"/>
        </w:rPr>
        <w:t xml:space="preserve">Nagromadzone substancje ropopochodne </w:t>
      </w:r>
      <w:r w:rsidR="007A06A4">
        <w:rPr>
          <w:rFonts w:ascii="Arial Narrow" w:eastAsia="Calibri" w:hAnsi="Arial Narrow"/>
        </w:rPr>
        <w:t>w</w:t>
      </w:r>
      <w:r w:rsidRPr="00ED7679">
        <w:rPr>
          <w:rFonts w:ascii="Arial Narrow" w:eastAsia="Calibri" w:hAnsi="Arial Narrow"/>
        </w:rPr>
        <w:t xml:space="preserve"> separatorze, będą usuwane każdorazowo przy użyciu wozu specjalistycznego spełniającego odpowiednie wymogi przez koncesjonowany zakład.</w:t>
      </w:r>
    </w:p>
    <w:p w:rsidR="00ED7679" w:rsidRPr="00ED7679" w:rsidRDefault="00ED7679" w:rsidP="00EC30F2">
      <w:pPr>
        <w:pStyle w:val="Akapitzlist"/>
        <w:numPr>
          <w:ilvl w:val="0"/>
          <w:numId w:val="6"/>
        </w:numPr>
        <w:suppressAutoHyphens w:val="0"/>
        <w:autoSpaceDE w:val="0"/>
        <w:autoSpaceDN w:val="0"/>
        <w:adjustRightInd w:val="0"/>
        <w:jc w:val="both"/>
        <w:rPr>
          <w:rFonts w:ascii="Arial Narrow" w:eastAsia="Calibri" w:hAnsi="Arial Narrow"/>
        </w:rPr>
      </w:pPr>
      <w:r w:rsidRPr="00ED7679">
        <w:rPr>
          <w:rFonts w:ascii="Arial Narrow" w:eastAsia="Calibri" w:hAnsi="Arial Narrow"/>
        </w:rPr>
        <w:t>Osadnik z nagromadzonego osadu po wypełnieniu przez osad ½ - ¾ pojemności, należy oczyścić przy pomocy wozu asenizacyjnego przez koncesjonowany zakład.</w:t>
      </w:r>
    </w:p>
    <w:p w:rsidR="00ED7679" w:rsidRPr="00ED7679" w:rsidRDefault="00ED7679" w:rsidP="00EC30F2">
      <w:pPr>
        <w:pStyle w:val="Akapitzlist"/>
        <w:numPr>
          <w:ilvl w:val="0"/>
          <w:numId w:val="6"/>
        </w:numPr>
        <w:suppressAutoHyphens w:val="0"/>
        <w:autoSpaceDE w:val="0"/>
        <w:autoSpaceDN w:val="0"/>
        <w:adjustRightInd w:val="0"/>
        <w:jc w:val="both"/>
        <w:rPr>
          <w:rFonts w:ascii="Arial Narrow" w:eastAsia="Calibri" w:hAnsi="Arial Narrow"/>
        </w:rPr>
      </w:pPr>
      <w:r w:rsidRPr="00ED7679">
        <w:rPr>
          <w:rFonts w:ascii="Arial Narrow" w:eastAsia="Calibri" w:hAnsi="Arial Narrow"/>
        </w:rPr>
        <w:t>Eksploatujący separator zawrze umowę na odbiór odpadów ropopochodnych z firmą uprawnioną do wywozu, składowania, zagospodarowania lub utylizacji tego typu odpadów.</w:t>
      </w:r>
    </w:p>
    <w:p w:rsidR="003C24FB" w:rsidRPr="00632ECC" w:rsidRDefault="003C24FB" w:rsidP="003C24FB">
      <w:pPr>
        <w:rPr>
          <w:rFonts w:ascii="Arial Narrow" w:eastAsia="Calibri" w:hAnsi="Arial Narrow"/>
        </w:rPr>
      </w:pPr>
    </w:p>
    <w:p w:rsidR="003D2029" w:rsidRPr="00632ECC" w:rsidRDefault="003D2029" w:rsidP="003D2029">
      <w:pPr>
        <w:jc w:val="both"/>
        <w:rPr>
          <w:rFonts w:ascii="Arial Narrow" w:hAnsi="Arial Narrow" w:cs="Arial"/>
        </w:rPr>
      </w:pPr>
    </w:p>
    <w:p w:rsidR="004B3DA0" w:rsidRPr="00481169" w:rsidRDefault="004B3DA0" w:rsidP="00DC2E16">
      <w:pPr>
        <w:spacing w:line="276" w:lineRule="auto"/>
        <w:rPr>
          <w:rFonts w:ascii="Arial Narrow" w:hAnsi="Arial Narrow"/>
          <w:sz w:val="22"/>
          <w:szCs w:val="22"/>
        </w:rPr>
      </w:pPr>
    </w:p>
    <w:p w:rsidR="009E375F" w:rsidRPr="00481169" w:rsidRDefault="009E375F" w:rsidP="009E375F">
      <w:pPr>
        <w:spacing w:line="276" w:lineRule="auto"/>
        <w:ind w:left="1410" w:hanging="1410"/>
        <w:jc w:val="both"/>
        <w:rPr>
          <w:rFonts w:ascii="Arial Narrow" w:hAnsi="Arial Narrow" w:cs="Arial"/>
          <w:b/>
        </w:rPr>
      </w:pPr>
      <w:r w:rsidRPr="00481169">
        <w:rPr>
          <w:rFonts w:ascii="Arial Narrow" w:hAnsi="Arial Narrow" w:cs="Arial"/>
          <w:b/>
        </w:rPr>
        <w:t>Uwaga:  Wszystkie zastosowane materiały i urządzenia muszą mieć aktualne certyfikaty i aprobaty techniczne.</w:t>
      </w:r>
    </w:p>
    <w:p w:rsidR="00816282" w:rsidRPr="00481169" w:rsidRDefault="00816282">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sectPr w:rsidR="009B17A0" w:rsidRPr="00481169" w:rsidSect="00F55E95">
      <w:headerReference w:type="first" r:id="rId18"/>
      <w:footerReference w:type="first" r:id="rId19"/>
      <w:footnotePr>
        <w:pos w:val="beneathText"/>
      </w:footnotePr>
      <w:pgSz w:w="11905" w:h="16837"/>
      <w:pgMar w:top="1276" w:right="902" w:bottom="1135" w:left="1418" w:header="567" w:footer="318" w:gutter="0"/>
      <w:pgBorders>
        <w:top w:val="single" w:sz="4" w:space="10" w:color="auto"/>
        <w:bottom w:val="single" w:sz="4" w:space="1" w:color="auto"/>
      </w:pgBorders>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4E67" w:rsidRDefault="00B94E67">
      <w:r>
        <w:separator/>
      </w:r>
    </w:p>
  </w:endnote>
  <w:endnote w:type="continuationSeparator" w:id="0">
    <w:p w:rsidR="00B94E67" w:rsidRDefault="00B94E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54AD" w:rsidRDefault="004754AD" w:rsidP="00A37414">
    <w:pPr>
      <w:ind w:right="360" w:firstLine="180"/>
      <w:rPr>
        <w:rFonts w:ascii="Arial Narrow" w:hAnsi="Arial Narrow"/>
        <w:smallCaps/>
        <w:spacing w:val="3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4E67" w:rsidRDefault="00B94E67">
      <w:r>
        <w:separator/>
      </w:r>
    </w:p>
  </w:footnote>
  <w:footnote w:type="continuationSeparator" w:id="0">
    <w:p w:rsidR="00B94E67" w:rsidRDefault="00B94E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54AD" w:rsidRPr="00704F26" w:rsidRDefault="00A30902" w:rsidP="00704F26">
    <w:pPr>
      <w:pStyle w:val="Nagwek"/>
      <w:jc w:val="center"/>
      <w:rPr>
        <w:rFonts w:ascii="Arial" w:hAnsi="Arial" w:cs="Arial"/>
        <w:i/>
        <w:sz w:val="17"/>
        <w:szCs w:val="17"/>
      </w:rPr>
    </w:pPr>
    <w:r w:rsidRPr="0024219A">
      <w:rPr>
        <w:rFonts w:ascii="Arial" w:hAnsi="Arial" w:cs="Arial"/>
        <w:i/>
        <w:sz w:val="17"/>
        <w:szCs w:val="17"/>
      </w:rPr>
      <w:t xml:space="preserve">Projekt </w:t>
    </w:r>
    <w:r>
      <w:rPr>
        <w:rFonts w:ascii="Arial" w:hAnsi="Arial" w:cs="Arial"/>
        <w:i/>
        <w:sz w:val="17"/>
        <w:szCs w:val="17"/>
      </w:rPr>
      <w:t xml:space="preserve">techniczny - </w:t>
    </w:r>
    <w:r w:rsidRPr="00F55E95">
      <w:rPr>
        <w:rFonts w:ascii="Arial" w:hAnsi="Arial" w:cs="Arial"/>
        <w:i/>
        <w:sz w:val="17"/>
        <w:szCs w:val="17"/>
      </w:rPr>
      <w:t xml:space="preserve">budynek </w:t>
    </w:r>
    <w:r>
      <w:rPr>
        <w:rFonts w:ascii="Arial" w:hAnsi="Arial" w:cs="Arial"/>
        <w:i/>
        <w:sz w:val="17"/>
        <w:szCs w:val="17"/>
      </w:rPr>
      <w:t xml:space="preserve">magazynowy </w:t>
    </w:r>
    <w:r w:rsidRPr="00A30902">
      <w:rPr>
        <w:rFonts w:ascii="Arial" w:hAnsi="Arial" w:cs="Arial"/>
        <w:i/>
        <w:sz w:val="17"/>
        <w:szCs w:val="17"/>
      </w:rPr>
      <w:t xml:space="preserve">na dz. nr ew. 203/35 w </w:t>
    </w:r>
    <w:r>
      <w:rPr>
        <w:rFonts w:ascii="Arial" w:hAnsi="Arial" w:cs="Arial"/>
        <w:i/>
        <w:sz w:val="17"/>
        <w:szCs w:val="17"/>
      </w:rPr>
      <w:t>S</w:t>
    </w:r>
    <w:r w:rsidRPr="00A30902">
      <w:rPr>
        <w:rFonts w:ascii="Arial" w:hAnsi="Arial" w:cs="Arial"/>
        <w:i/>
        <w:sz w:val="17"/>
        <w:szCs w:val="17"/>
      </w:rPr>
      <w:t>ierakowie</w:t>
    </w:r>
    <w:r>
      <w:rPr>
        <w:rFonts w:ascii="Arial" w:hAnsi="Arial" w:cs="Arial"/>
        <w:i/>
        <w:sz w:val="17"/>
        <w:szCs w:val="17"/>
      </w:rPr>
      <w:t xml:space="preserve">. </w:t>
    </w:r>
    <w:r>
      <w:rPr>
        <w:rFonts w:ascii="Arial" w:hAnsi="Arial" w:cs="Arial"/>
        <w:i/>
        <w:sz w:val="17"/>
        <w:szCs w:val="17"/>
      </w:rPr>
      <w:br/>
      <w:t>Instalacje sanitarne</w:t>
    </w:r>
    <w:r w:rsidR="00BD5E2D">
      <w:rPr>
        <w:rFonts w:ascii="Arial" w:hAnsi="Arial" w:cs="Arial"/>
        <w:i/>
        <w:sz w:val="17"/>
        <w:szCs w:val="17"/>
      </w:rPr>
      <w:t xml:space="preserve"> – tom TI</w:t>
    </w:r>
    <w:r>
      <w:rPr>
        <w:rFonts w:ascii="Arial" w:hAnsi="Arial" w:cs="Arial"/>
        <w:i/>
        <w:sz w:val="17"/>
        <w:szCs w:val="17"/>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54AD" w:rsidRDefault="004754AD" w:rsidP="008C4ACC">
    <w:pPr>
      <w:pStyle w:val="Nagwek"/>
      <w:rPr>
        <w:rFonts w:ascii="Arial" w:hAnsi="Arial" w:cs="Arial"/>
        <w:noProof/>
        <w:color w:val="A6A6A6"/>
        <w:sz w:val="16"/>
        <w:szCs w:val="16"/>
      </w:rPr>
    </w:pPr>
    <w:r>
      <w:rPr>
        <w:rFonts w:ascii="Arial" w:hAnsi="Arial" w:cs="Arial"/>
        <w:b/>
        <w:bCs/>
        <w:noProof/>
        <w:color w:val="A6A6A6"/>
        <w:sz w:val="33"/>
        <w:szCs w:val="33"/>
      </w:rPr>
      <w:t>BAZA</w:t>
    </w:r>
    <w:r>
      <w:rPr>
        <w:rFonts w:ascii="Arial" w:hAnsi="Arial" w:cs="Arial"/>
        <w:noProof/>
        <w:color w:val="A6A6A6"/>
        <w:sz w:val="16"/>
        <w:szCs w:val="16"/>
      </w:rPr>
      <w:t xml:space="preserve"> architekci</w:t>
    </w:r>
    <w:r>
      <w:rPr>
        <w:rFonts w:ascii="Arial" w:hAnsi="Arial" w:cs="Arial"/>
        <w:noProof/>
        <w:color w:val="A6A6A6"/>
        <w:sz w:val="16"/>
        <w:szCs w:val="16"/>
      </w:rPr>
      <w:br/>
      <w:t>00-389  Warszawa</w:t>
    </w:r>
    <w:r>
      <w:rPr>
        <w:rFonts w:ascii="Arial" w:hAnsi="Arial" w:cs="Arial"/>
        <w:noProof/>
        <w:color w:val="A6A6A6"/>
        <w:sz w:val="16"/>
        <w:szCs w:val="16"/>
      </w:rPr>
      <w:br/>
      <w:t>ul.  Smulikowskiego 2/7</w:t>
    </w:r>
    <w:r>
      <w:rPr>
        <w:rFonts w:ascii="Arial" w:hAnsi="Arial" w:cs="Arial"/>
        <w:noProof/>
        <w:color w:val="A6A6A6"/>
        <w:sz w:val="16"/>
        <w:szCs w:val="16"/>
      </w:rPr>
      <w:br/>
      <w:t>tel.    +48  22 826 88 11</w:t>
    </w:r>
  </w:p>
  <w:p w:rsidR="004754AD" w:rsidRDefault="004754AD" w:rsidP="008C4ACC">
    <w:pPr>
      <w:pStyle w:val="Nagwek"/>
      <w:rPr>
        <w:rFonts w:ascii="Arial" w:hAnsi="Arial" w:cs="Arial"/>
        <w:noProof/>
        <w:color w:val="A6A6A6"/>
        <w:sz w:val="16"/>
        <w:szCs w:val="16"/>
      </w:rPr>
    </w:pPr>
    <w:r>
      <w:rPr>
        <w:rFonts w:ascii="Arial" w:hAnsi="Arial" w:cs="Arial"/>
        <w:noProof/>
        <w:color w:val="A6A6A6"/>
        <w:sz w:val="16"/>
        <w:szCs w:val="16"/>
      </w:rPr>
      <w:t>www.bazaarchitekci.pl</w:t>
    </w:r>
  </w:p>
  <w:p w:rsidR="004754AD" w:rsidRDefault="004754AD">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54AD" w:rsidRPr="0024219A" w:rsidRDefault="004754AD" w:rsidP="0024219A">
    <w:pPr>
      <w:pStyle w:val="Nagwek"/>
      <w:jc w:val="center"/>
      <w:rPr>
        <w:rFonts w:ascii="Arial" w:hAnsi="Arial" w:cs="Arial"/>
        <w:i/>
        <w:sz w:val="17"/>
        <w:szCs w:val="17"/>
      </w:rPr>
    </w:pPr>
    <w:r w:rsidRPr="0024219A">
      <w:rPr>
        <w:rFonts w:ascii="Arial" w:hAnsi="Arial" w:cs="Arial"/>
        <w:i/>
        <w:sz w:val="17"/>
        <w:szCs w:val="17"/>
      </w:rPr>
      <w:t xml:space="preserve">Projekt </w:t>
    </w:r>
    <w:r w:rsidR="00E41B97">
      <w:rPr>
        <w:rFonts w:ascii="Arial" w:hAnsi="Arial" w:cs="Arial"/>
        <w:i/>
        <w:sz w:val="17"/>
        <w:szCs w:val="17"/>
      </w:rPr>
      <w:t>techniczny</w:t>
    </w:r>
    <w:r>
      <w:rPr>
        <w:rFonts w:ascii="Arial" w:hAnsi="Arial" w:cs="Arial"/>
        <w:i/>
        <w:sz w:val="17"/>
        <w:szCs w:val="17"/>
      </w:rPr>
      <w:t xml:space="preserve"> - </w:t>
    </w:r>
    <w:r w:rsidRPr="00F55E95">
      <w:rPr>
        <w:rFonts w:ascii="Arial" w:hAnsi="Arial" w:cs="Arial"/>
        <w:i/>
        <w:sz w:val="17"/>
        <w:szCs w:val="17"/>
      </w:rPr>
      <w:t xml:space="preserve">budynek </w:t>
    </w:r>
    <w:r w:rsidR="00A30902">
      <w:rPr>
        <w:rFonts w:ascii="Arial" w:hAnsi="Arial" w:cs="Arial"/>
        <w:i/>
        <w:sz w:val="17"/>
        <w:szCs w:val="17"/>
      </w:rPr>
      <w:t xml:space="preserve">magazynowy </w:t>
    </w:r>
    <w:r w:rsidR="00A30902" w:rsidRPr="00A30902">
      <w:rPr>
        <w:rFonts w:ascii="Arial" w:hAnsi="Arial" w:cs="Arial"/>
        <w:i/>
        <w:sz w:val="17"/>
        <w:szCs w:val="17"/>
      </w:rPr>
      <w:t xml:space="preserve">na dz. nr ew. 203/35 w </w:t>
    </w:r>
    <w:r w:rsidR="00A30902">
      <w:rPr>
        <w:rFonts w:ascii="Arial" w:hAnsi="Arial" w:cs="Arial"/>
        <w:i/>
        <w:sz w:val="17"/>
        <w:szCs w:val="17"/>
      </w:rPr>
      <w:t>S</w:t>
    </w:r>
    <w:r w:rsidR="00A30902" w:rsidRPr="00A30902">
      <w:rPr>
        <w:rFonts w:ascii="Arial" w:hAnsi="Arial" w:cs="Arial"/>
        <w:i/>
        <w:sz w:val="17"/>
        <w:szCs w:val="17"/>
      </w:rPr>
      <w:t>ierakowie</w:t>
    </w:r>
    <w:r w:rsidR="00A30902">
      <w:rPr>
        <w:rFonts w:ascii="Arial" w:hAnsi="Arial" w:cs="Arial"/>
        <w:i/>
        <w:sz w:val="17"/>
        <w:szCs w:val="17"/>
      </w:rPr>
      <w:t xml:space="preserve">. </w:t>
    </w:r>
    <w:r w:rsidR="00A30902">
      <w:rPr>
        <w:rFonts w:ascii="Arial" w:hAnsi="Arial" w:cs="Arial"/>
        <w:i/>
        <w:sz w:val="17"/>
        <w:szCs w:val="17"/>
      </w:rPr>
      <w:br/>
      <w:t>I</w:t>
    </w:r>
    <w:r>
      <w:rPr>
        <w:rFonts w:ascii="Arial" w:hAnsi="Arial" w:cs="Arial"/>
        <w:i/>
        <w:sz w:val="17"/>
        <w:szCs w:val="17"/>
      </w:rPr>
      <w:t>nstalacje sanitarne</w:t>
    </w:r>
    <w:r w:rsidR="00A30902">
      <w:rPr>
        <w:rFonts w:ascii="Arial" w:hAnsi="Arial" w:cs="Arial"/>
        <w:i/>
        <w:sz w:val="17"/>
        <w:szCs w:val="17"/>
      </w:rPr>
      <w:t xml:space="preserve"> – tom TI.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1"/>
    <w:name w:val="WW8Num17"/>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2"/>
    <w:multiLevelType w:val="singleLevel"/>
    <w:tmpl w:val="00000002"/>
    <w:name w:val="WW8Num29"/>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0"/>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00000004"/>
    <w:name w:val="WW8Num48"/>
    <w:lvl w:ilvl="0">
      <w:start w:val="1"/>
      <w:numFmt w:val="decimal"/>
      <w:lvlText w:val="%1)"/>
      <w:lvlJc w:val="left"/>
      <w:pPr>
        <w:tabs>
          <w:tab w:val="num" w:pos="1428"/>
        </w:tabs>
        <w:ind w:left="1428" w:hanging="360"/>
      </w:pPr>
    </w:lvl>
  </w:abstractNum>
  <w:abstractNum w:abstractNumId="4" w15:restartNumberingAfterBreak="0">
    <w:nsid w:val="00000005"/>
    <w:multiLevelType w:val="singleLevel"/>
    <w:tmpl w:val="00000005"/>
    <w:name w:val="WW8Num67"/>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6"/>
    <w:multiLevelType w:val="singleLevel"/>
    <w:tmpl w:val="00000006"/>
    <w:name w:val="WW8Num81"/>
    <w:lvl w:ilvl="0">
      <w:start w:val="1"/>
      <w:numFmt w:val="decimal"/>
      <w:lvlText w:val="%1."/>
      <w:lvlJc w:val="left"/>
      <w:pPr>
        <w:tabs>
          <w:tab w:val="num" w:pos="360"/>
        </w:tabs>
        <w:ind w:left="360" w:hanging="360"/>
      </w:pPr>
    </w:lvl>
  </w:abstractNum>
  <w:abstractNum w:abstractNumId="6" w15:restartNumberingAfterBreak="0">
    <w:nsid w:val="00000007"/>
    <w:multiLevelType w:val="singleLevel"/>
    <w:tmpl w:val="00000007"/>
    <w:name w:val="WW8Num113"/>
    <w:lvl w:ilvl="0">
      <w:start w:val="1"/>
      <w:numFmt w:val="bullet"/>
      <w:lvlText w:val="-"/>
      <w:lvlJc w:val="left"/>
      <w:pPr>
        <w:tabs>
          <w:tab w:val="num" w:pos="720"/>
        </w:tabs>
        <w:ind w:left="720" w:hanging="360"/>
      </w:pPr>
      <w:rPr>
        <w:rFonts w:ascii="Symbol" w:hAnsi="Symbol"/>
      </w:rPr>
    </w:lvl>
  </w:abstractNum>
  <w:abstractNum w:abstractNumId="7" w15:restartNumberingAfterBreak="0">
    <w:nsid w:val="00000008"/>
    <w:multiLevelType w:val="singleLevel"/>
    <w:tmpl w:val="00000008"/>
    <w:name w:val="WW8Num133"/>
    <w:lvl w:ilvl="0">
      <w:start w:val="1"/>
      <w:numFmt w:val="bullet"/>
      <w:lvlText w:val="-"/>
      <w:lvlJc w:val="left"/>
      <w:pPr>
        <w:tabs>
          <w:tab w:val="num" w:pos="720"/>
        </w:tabs>
        <w:ind w:left="720" w:hanging="360"/>
      </w:pPr>
      <w:rPr>
        <w:rFonts w:ascii="Symbol" w:hAnsi="Symbol"/>
      </w:rPr>
    </w:lvl>
  </w:abstractNum>
  <w:abstractNum w:abstractNumId="8" w15:restartNumberingAfterBreak="0">
    <w:nsid w:val="00000009"/>
    <w:multiLevelType w:val="singleLevel"/>
    <w:tmpl w:val="00000009"/>
    <w:name w:val="WW8Num138"/>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0A"/>
    <w:multiLevelType w:val="singleLevel"/>
    <w:tmpl w:val="0000000A"/>
    <w:name w:val="WW8Num140"/>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0B"/>
    <w:multiLevelType w:val="singleLevel"/>
    <w:tmpl w:val="0000000B"/>
    <w:name w:val="WW8Num171"/>
    <w:lvl w:ilvl="0">
      <w:start w:val="1"/>
      <w:numFmt w:val="bullet"/>
      <w:lvlText w:val="-"/>
      <w:lvlJc w:val="left"/>
      <w:pPr>
        <w:tabs>
          <w:tab w:val="num" w:pos="720"/>
        </w:tabs>
        <w:ind w:left="720" w:hanging="360"/>
      </w:pPr>
      <w:rPr>
        <w:rFonts w:ascii="Symbol" w:hAnsi="Symbol"/>
      </w:rPr>
    </w:lvl>
  </w:abstractNum>
  <w:abstractNum w:abstractNumId="11" w15:restartNumberingAfterBreak="0">
    <w:nsid w:val="0000000C"/>
    <w:multiLevelType w:val="singleLevel"/>
    <w:tmpl w:val="0000000C"/>
    <w:name w:val="WW8Num217"/>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D"/>
    <w:multiLevelType w:val="multilevel"/>
    <w:tmpl w:val="3D12389A"/>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pStyle w:val="Nagwek3"/>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3" w15:restartNumberingAfterBreak="0">
    <w:nsid w:val="15824F54"/>
    <w:multiLevelType w:val="hybridMultilevel"/>
    <w:tmpl w:val="8B049358"/>
    <w:lvl w:ilvl="0" w:tplc="04150005">
      <w:start w:val="1"/>
      <w:numFmt w:val="bullet"/>
      <w:lvlText w:val=""/>
      <w:lvlJc w:val="left"/>
      <w:pPr>
        <w:tabs>
          <w:tab w:val="num" w:pos="360"/>
        </w:tabs>
        <w:ind w:left="360" w:hanging="360"/>
      </w:pPr>
      <w:rPr>
        <w:rFonts w:ascii="Wingdings" w:hAnsi="Wingdings" w:hint="default"/>
      </w:rPr>
    </w:lvl>
    <w:lvl w:ilvl="1" w:tplc="04150003">
      <w:start w:val="1"/>
      <w:numFmt w:val="bullet"/>
      <w:lvlText w:val="o"/>
      <w:lvlJc w:val="left"/>
      <w:pPr>
        <w:tabs>
          <w:tab w:val="num" w:pos="1080"/>
        </w:tabs>
        <w:ind w:left="1080" w:hanging="360"/>
      </w:pPr>
      <w:rPr>
        <w:rFonts w:ascii="Courier New" w:hAnsi="Courier New" w:cs="Courier New" w:hint="default"/>
      </w:rPr>
    </w:lvl>
    <w:lvl w:ilvl="2" w:tplc="C742DAD2">
      <w:numFmt w:val="bullet"/>
      <w:lvlText w:val="•"/>
      <w:lvlJc w:val="left"/>
      <w:pPr>
        <w:ind w:left="1860" w:hanging="420"/>
      </w:pPr>
      <w:rPr>
        <w:rFonts w:ascii="Arial Narrow" w:eastAsia="Times New Roman" w:hAnsi="Arial Narrow" w:cs="Arial"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405D7844"/>
    <w:multiLevelType w:val="hybridMultilevel"/>
    <w:tmpl w:val="1A18582E"/>
    <w:lvl w:ilvl="0" w:tplc="04150001">
      <w:start w:val="1"/>
      <w:numFmt w:val="bullet"/>
      <w:lvlText w:val=""/>
      <w:lvlJc w:val="left"/>
      <w:pPr>
        <w:ind w:left="1320" w:hanging="360"/>
      </w:pPr>
      <w:rPr>
        <w:rFonts w:ascii="Symbol" w:hAnsi="Symbol" w:hint="default"/>
      </w:rPr>
    </w:lvl>
    <w:lvl w:ilvl="1" w:tplc="04150003" w:tentative="1">
      <w:start w:val="1"/>
      <w:numFmt w:val="bullet"/>
      <w:lvlText w:val="o"/>
      <w:lvlJc w:val="left"/>
      <w:pPr>
        <w:ind w:left="2040" w:hanging="360"/>
      </w:pPr>
      <w:rPr>
        <w:rFonts w:ascii="Courier New" w:hAnsi="Courier New" w:cs="Courier New" w:hint="default"/>
      </w:rPr>
    </w:lvl>
    <w:lvl w:ilvl="2" w:tplc="04150005" w:tentative="1">
      <w:start w:val="1"/>
      <w:numFmt w:val="bullet"/>
      <w:lvlText w:val=""/>
      <w:lvlJc w:val="left"/>
      <w:pPr>
        <w:ind w:left="2760" w:hanging="360"/>
      </w:pPr>
      <w:rPr>
        <w:rFonts w:ascii="Wingdings" w:hAnsi="Wingdings" w:hint="default"/>
      </w:rPr>
    </w:lvl>
    <w:lvl w:ilvl="3" w:tplc="04150001" w:tentative="1">
      <w:start w:val="1"/>
      <w:numFmt w:val="bullet"/>
      <w:lvlText w:val=""/>
      <w:lvlJc w:val="left"/>
      <w:pPr>
        <w:ind w:left="3480" w:hanging="360"/>
      </w:pPr>
      <w:rPr>
        <w:rFonts w:ascii="Symbol" w:hAnsi="Symbol" w:hint="default"/>
      </w:rPr>
    </w:lvl>
    <w:lvl w:ilvl="4" w:tplc="04150003" w:tentative="1">
      <w:start w:val="1"/>
      <w:numFmt w:val="bullet"/>
      <w:lvlText w:val="o"/>
      <w:lvlJc w:val="left"/>
      <w:pPr>
        <w:ind w:left="4200" w:hanging="360"/>
      </w:pPr>
      <w:rPr>
        <w:rFonts w:ascii="Courier New" w:hAnsi="Courier New" w:cs="Courier New" w:hint="default"/>
      </w:rPr>
    </w:lvl>
    <w:lvl w:ilvl="5" w:tplc="04150005" w:tentative="1">
      <w:start w:val="1"/>
      <w:numFmt w:val="bullet"/>
      <w:lvlText w:val=""/>
      <w:lvlJc w:val="left"/>
      <w:pPr>
        <w:ind w:left="4920" w:hanging="360"/>
      </w:pPr>
      <w:rPr>
        <w:rFonts w:ascii="Wingdings" w:hAnsi="Wingdings" w:hint="default"/>
      </w:rPr>
    </w:lvl>
    <w:lvl w:ilvl="6" w:tplc="04150001" w:tentative="1">
      <w:start w:val="1"/>
      <w:numFmt w:val="bullet"/>
      <w:lvlText w:val=""/>
      <w:lvlJc w:val="left"/>
      <w:pPr>
        <w:ind w:left="5640" w:hanging="360"/>
      </w:pPr>
      <w:rPr>
        <w:rFonts w:ascii="Symbol" w:hAnsi="Symbol" w:hint="default"/>
      </w:rPr>
    </w:lvl>
    <w:lvl w:ilvl="7" w:tplc="04150003" w:tentative="1">
      <w:start w:val="1"/>
      <w:numFmt w:val="bullet"/>
      <w:lvlText w:val="o"/>
      <w:lvlJc w:val="left"/>
      <w:pPr>
        <w:ind w:left="6360" w:hanging="360"/>
      </w:pPr>
      <w:rPr>
        <w:rFonts w:ascii="Courier New" w:hAnsi="Courier New" w:cs="Courier New" w:hint="default"/>
      </w:rPr>
    </w:lvl>
    <w:lvl w:ilvl="8" w:tplc="04150005" w:tentative="1">
      <w:start w:val="1"/>
      <w:numFmt w:val="bullet"/>
      <w:lvlText w:val=""/>
      <w:lvlJc w:val="left"/>
      <w:pPr>
        <w:ind w:left="7080" w:hanging="360"/>
      </w:pPr>
      <w:rPr>
        <w:rFonts w:ascii="Wingdings" w:hAnsi="Wingdings" w:hint="default"/>
      </w:rPr>
    </w:lvl>
  </w:abstractNum>
  <w:abstractNum w:abstractNumId="15" w15:restartNumberingAfterBreak="0">
    <w:nsid w:val="474E3634"/>
    <w:multiLevelType w:val="multilevel"/>
    <w:tmpl w:val="526EBBA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5D9A30EB"/>
    <w:multiLevelType w:val="multilevel"/>
    <w:tmpl w:val="BFBACBD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7B996E4A"/>
    <w:multiLevelType w:val="hybridMultilevel"/>
    <w:tmpl w:val="BE624212"/>
    <w:lvl w:ilvl="0" w:tplc="9EA22D32">
      <w:start w:val="1"/>
      <w:numFmt w:val="decimal"/>
      <w:lvlText w:val="%1."/>
      <w:lvlJc w:val="left"/>
      <w:pPr>
        <w:tabs>
          <w:tab w:val="num" w:pos="397"/>
        </w:tabs>
        <w:ind w:left="340" w:hanging="340"/>
      </w:pPr>
      <w:rPr>
        <w:rFonts w:cs="Times New Roman" w:hint="default"/>
        <w:b w:val="0"/>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num w:numId="1">
    <w:abstractNumId w:val="12"/>
  </w:num>
  <w:num w:numId="2">
    <w:abstractNumId w:val="13"/>
  </w:num>
  <w:num w:numId="3">
    <w:abstractNumId w:val="15"/>
  </w:num>
  <w:num w:numId="4">
    <w:abstractNumId w:val="16"/>
  </w:num>
  <w:num w:numId="5">
    <w:abstractNumId w:val="14"/>
  </w:num>
  <w:num w:numId="6">
    <w:abstractNumId w:val="1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bordersDoNotSurroundHeader/>
  <w:bordersDoNotSurroundFooter/>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DA0"/>
    <w:rsid w:val="000018A3"/>
    <w:rsid w:val="00002EC8"/>
    <w:rsid w:val="00003284"/>
    <w:rsid w:val="00005B6F"/>
    <w:rsid w:val="00005C3A"/>
    <w:rsid w:val="00007681"/>
    <w:rsid w:val="00011EC6"/>
    <w:rsid w:val="000132F0"/>
    <w:rsid w:val="000139EF"/>
    <w:rsid w:val="00013B87"/>
    <w:rsid w:val="00014E45"/>
    <w:rsid w:val="00014EA2"/>
    <w:rsid w:val="00015848"/>
    <w:rsid w:val="00016EFF"/>
    <w:rsid w:val="000216D4"/>
    <w:rsid w:val="000221E3"/>
    <w:rsid w:val="00022D9F"/>
    <w:rsid w:val="00023CE9"/>
    <w:rsid w:val="0002417D"/>
    <w:rsid w:val="00024CDF"/>
    <w:rsid w:val="000253AD"/>
    <w:rsid w:val="000317B4"/>
    <w:rsid w:val="00031846"/>
    <w:rsid w:val="00032D3E"/>
    <w:rsid w:val="00033311"/>
    <w:rsid w:val="00035713"/>
    <w:rsid w:val="000372C1"/>
    <w:rsid w:val="00041A8F"/>
    <w:rsid w:val="00044B89"/>
    <w:rsid w:val="00045534"/>
    <w:rsid w:val="00046122"/>
    <w:rsid w:val="000504F4"/>
    <w:rsid w:val="00053BAF"/>
    <w:rsid w:val="00054F39"/>
    <w:rsid w:val="00055991"/>
    <w:rsid w:val="00060010"/>
    <w:rsid w:val="000600E6"/>
    <w:rsid w:val="00062ADE"/>
    <w:rsid w:val="00062C92"/>
    <w:rsid w:val="00062F64"/>
    <w:rsid w:val="00063FA2"/>
    <w:rsid w:val="00065647"/>
    <w:rsid w:val="00067936"/>
    <w:rsid w:val="00070E44"/>
    <w:rsid w:val="00071A50"/>
    <w:rsid w:val="00072A47"/>
    <w:rsid w:val="00072A4E"/>
    <w:rsid w:val="00073AC4"/>
    <w:rsid w:val="00076E5D"/>
    <w:rsid w:val="00080020"/>
    <w:rsid w:val="00080BD4"/>
    <w:rsid w:val="00080F6C"/>
    <w:rsid w:val="00081D93"/>
    <w:rsid w:val="00083300"/>
    <w:rsid w:val="00083F48"/>
    <w:rsid w:val="00084250"/>
    <w:rsid w:val="00084440"/>
    <w:rsid w:val="00084578"/>
    <w:rsid w:val="000861E9"/>
    <w:rsid w:val="0008662D"/>
    <w:rsid w:val="00090817"/>
    <w:rsid w:val="00093162"/>
    <w:rsid w:val="00093AE2"/>
    <w:rsid w:val="00095A0E"/>
    <w:rsid w:val="00095DF2"/>
    <w:rsid w:val="000964F6"/>
    <w:rsid w:val="000965FF"/>
    <w:rsid w:val="000974CF"/>
    <w:rsid w:val="0009790E"/>
    <w:rsid w:val="000A0474"/>
    <w:rsid w:val="000A3F45"/>
    <w:rsid w:val="000A3FA4"/>
    <w:rsid w:val="000A5AF2"/>
    <w:rsid w:val="000A65A8"/>
    <w:rsid w:val="000A6C26"/>
    <w:rsid w:val="000A725C"/>
    <w:rsid w:val="000A7DB7"/>
    <w:rsid w:val="000B03D9"/>
    <w:rsid w:val="000B0B45"/>
    <w:rsid w:val="000B1551"/>
    <w:rsid w:val="000B2EA9"/>
    <w:rsid w:val="000B3D37"/>
    <w:rsid w:val="000B6175"/>
    <w:rsid w:val="000C094C"/>
    <w:rsid w:val="000C1BB5"/>
    <w:rsid w:val="000C1C2D"/>
    <w:rsid w:val="000C74CD"/>
    <w:rsid w:val="000D0D01"/>
    <w:rsid w:val="000D115E"/>
    <w:rsid w:val="000D1C89"/>
    <w:rsid w:val="000D3544"/>
    <w:rsid w:val="000D4034"/>
    <w:rsid w:val="000D56D3"/>
    <w:rsid w:val="000D7A9C"/>
    <w:rsid w:val="000E241D"/>
    <w:rsid w:val="000E4F1A"/>
    <w:rsid w:val="000E5370"/>
    <w:rsid w:val="000E6273"/>
    <w:rsid w:val="000E6BCE"/>
    <w:rsid w:val="000E730F"/>
    <w:rsid w:val="000E7688"/>
    <w:rsid w:val="000E7AA6"/>
    <w:rsid w:val="000F0840"/>
    <w:rsid w:val="000F0BAD"/>
    <w:rsid w:val="000F247B"/>
    <w:rsid w:val="000F2548"/>
    <w:rsid w:val="000F2F46"/>
    <w:rsid w:val="000F4C8E"/>
    <w:rsid w:val="000F5A5C"/>
    <w:rsid w:val="000F5E5A"/>
    <w:rsid w:val="000F739A"/>
    <w:rsid w:val="000F7D25"/>
    <w:rsid w:val="00100757"/>
    <w:rsid w:val="00101515"/>
    <w:rsid w:val="001020F6"/>
    <w:rsid w:val="00102AEE"/>
    <w:rsid w:val="0010391B"/>
    <w:rsid w:val="00103FC4"/>
    <w:rsid w:val="001041D2"/>
    <w:rsid w:val="00104945"/>
    <w:rsid w:val="00105629"/>
    <w:rsid w:val="00105D00"/>
    <w:rsid w:val="00106EC4"/>
    <w:rsid w:val="0011146A"/>
    <w:rsid w:val="001118EB"/>
    <w:rsid w:val="00112743"/>
    <w:rsid w:val="00112AA5"/>
    <w:rsid w:val="0011358E"/>
    <w:rsid w:val="00114162"/>
    <w:rsid w:val="00117625"/>
    <w:rsid w:val="00121721"/>
    <w:rsid w:val="001225AE"/>
    <w:rsid w:val="001227EC"/>
    <w:rsid w:val="00123AA3"/>
    <w:rsid w:val="0012563F"/>
    <w:rsid w:val="00126F70"/>
    <w:rsid w:val="00127D65"/>
    <w:rsid w:val="0013309D"/>
    <w:rsid w:val="00133222"/>
    <w:rsid w:val="001339FA"/>
    <w:rsid w:val="001357A7"/>
    <w:rsid w:val="0013629B"/>
    <w:rsid w:val="001365DC"/>
    <w:rsid w:val="0014070D"/>
    <w:rsid w:val="00141A6A"/>
    <w:rsid w:val="001420CE"/>
    <w:rsid w:val="00142407"/>
    <w:rsid w:val="00145099"/>
    <w:rsid w:val="001450D0"/>
    <w:rsid w:val="00145B33"/>
    <w:rsid w:val="0014707D"/>
    <w:rsid w:val="0014708B"/>
    <w:rsid w:val="00151D72"/>
    <w:rsid w:val="00152489"/>
    <w:rsid w:val="0015275D"/>
    <w:rsid w:val="00153343"/>
    <w:rsid w:val="001539FE"/>
    <w:rsid w:val="00154053"/>
    <w:rsid w:val="00156C94"/>
    <w:rsid w:val="00156F5E"/>
    <w:rsid w:val="0015727A"/>
    <w:rsid w:val="0016048B"/>
    <w:rsid w:val="00160ED9"/>
    <w:rsid w:val="0016174A"/>
    <w:rsid w:val="00161FAA"/>
    <w:rsid w:val="00162723"/>
    <w:rsid w:val="00162DFD"/>
    <w:rsid w:val="00162FF7"/>
    <w:rsid w:val="001630D1"/>
    <w:rsid w:val="001633C8"/>
    <w:rsid w:val="00163440"/>
    <w:rsid w:val="00163C9E"/>
    <w:rsid w:val="0016444B"/>
    <w:rsid w:val="001670F5"/>
    <w:rsid w:val="001679E6"/>
    <w:rsid w:val="00167EEA"/>
    <w:rsid w:val="00170897"/>
    <w:rsid w:val="00170AA6"/>
    <w:rsid w:val="00172BE1"/>
    <w:rsid w:val="0017460E"/>
    <w:rsid w:val="00174770"/>
    <w:rsid w:val="0018078D"/>
    <w:rsid w:val="0018193E"/>
    <w:rsid w:val="00181949"/>
    <w:rsid w:val="00181F30"/>
    <w:rsid w:val="00182733"/>
    <w:rsid w:val="00184F8C"/>
    <w:rsid w:val="00184F99"/>
    <w:rsid w:val="0019040C"/>
    <w:rsid w:val="00190767"/>
    <w:rsid w:val="0019275C"/>
    <w:rsid w:val="00195E72"/>
    <w:rsid w:val="001960A1"/>
    <w:rsid w:val="0019699A"/>
    <w:rsid w:val="00196A4B"/>
    <w:rsid w:val="001A1D11"/>
    <w:rsid w:val="001A2D7E"/>
    <w:rsid w:val="001A3980"/>
    <w:rsid w:val="001A3AC3"/>
    <w:rsid w:val="001A3CAC"/>
    <w:rsid w:val="001A4CAA"/>
    <w:rsid w:val="001B1E81"/>
    <w:rsid w:val="001B5863"/>
    <w:rsid w:val="001B5C3E"/>
    <w:rsid w:val="001B5EED"/>
    <w:rsid w:val="001B62B9"/>
    <w:rsid w:val="001B6DCE"/>
    <w:rsid w:val="001C26A1"/>
    <w:rsid w:val="001C2837"/>
    <w:rsid w:val="001C2EA4"/>
    <w:rsid w:val="001C3DA8"/>
    <w:rsid w:val="001C55EB"/>
    <w:rsid w:val="001C56D3"/>
    <w:rsid w:val="001C6B73"/>
    <w:rsid w:val="001C7E36"/>
    <w:rsid w:val="001C7EC6"/>
    <w:rsid w:val="001D0552"/>
    <w:rsid w:val="001D2DB4"/>
    <w:rsid w:val="001D3597"/>
    <w:rsid w:val="001D45C3"/>
    <w:rsid w:val="001D4C14"/>
    <w:rsid w:val="001D4E56"/>
    <w:rsid w:val="001D755A"/>
    <w:rsid w:val="001E06EC"/>
    <w:rsid w:val="001E0EDA"/>
    <w:rsid w:val="001E1B1D"/>
    <w:rsid w:val="001E46C2"/>
    <w:rsid w:val="001E5287"/>
    <w:rsid w:val="001E5989"/>
    <w:rsid w:val="001E65FF"/>
    <w:rsid w:val="001F52BE"/>
    <w:rsid w:val="001F66F0"/>
    <w:rsid w:val="00200ECB"/>
    <w:rsid w:val="00204778"/>
    <w:rsid w:val="00206619"/>
    <w:rsid w:val="00207252"/>
    <w:rsid w:val="002072F0"/>
    <w:rsid w:val="00210435"/>
    <w:rsid w:val="00210905"/>
    <w:rsid w:val="00210B7A"/>
    <w:rsid w:val="00211361"/>
    <w:rsid w:val="002121F6"/>
    <w:rsid w:val="002127D0"/>
    <w:rsid w:val="00213D9B"/>
    <w:rsid w:val="002155ED"/>
    <w:rsid w:val="002159AA"/>
    <w:rsid w:val="00215E81"/>
    <w:rsid w:val="00216C81"/>
    <w:rsid w:val="002209EC"/>
    <w:rsid w:val="00222A9A"/>
    <w:rsid w:val="00223D25"/>
    <w:rsid w:val="00225EE0"/>
    <w:rsid w:val="00226FB7"/>
    <w:rsid w:val="002273BD"/>
    <w:rsid w:val="00227A39"/>
    <w:rsid w:val="002303A1"/>
    <w:rsid w:val="00231AD7"/>
    <w:rsid w:val="00231F57"/>
    <w:rsid w:val="0023246C"/>
    <w:rsid w:val="00233D98"/>
    <w:rsid w:val="0023437C"/>
    <w:rsid w:val="00236335"/>
    <w:rsid w:val="00236F3D"/>
    <w:rsid w:val="002372E3"/>
    <w:rsid w:val="0024061C"/>
    <w:rsid w:val="00241012"/>
    <w:rsid w:val="0024219A"/>
    <w:rsid w:val="002424F8"/>
    <w:rsid w:val="002429F2"/>
    <w:rsid w:val="002435C0"/>
    <w:rsid w:val="00244778"/>
    <w:rsid w:val="00245CDA"/>
    <w:rsid w:val="0024610C"/>
    <w:rsid w:val="00246BCC"/>
    <w:rsid w:val="00247280"/>
    <w:rsid w:val="00250004"/>
    <w:rsid w:val="00252620"/>
    <w:rsid w:val="002527D4"/>
    <w:rsid w:val="00253E41"/>
    <w:rsid w:val="00254F22"/>
    <w:rsid w:val="00256DC5"/>
    <w:rsid w:val="002606CD"/>
    <w:rsid w:val="00260A1F"/>
    <w:rsid w:val="002628EB"/>
    <w:rsid w:val="0026316E"/>
    <w:rsid w:val="00263F26"/>
    <w:rsid w:val="00264F19"/>
    <w:rsid w:val="00265F04"/>
    <w:rsid w:val="00270972"/>
    <w:rsid w:val="0027151B"/>
    <w:rsid w:val="00271B91"/>
    <w:rsid w:val="002733E6"/>
    <w:rsid w:val="0027440A"/>
    <w:rsid w:val="00276E41"/>
    <w:rsid w:val="00280278"/>
    <w:rsid w:val="0028184F"/>
    <w:rsid w:val="00281E19"/>
    <w:rsid w:val="00286C86"/>
    <w:rsid w:val="002903C6"/>
    <w:rsid w:val="00292596"/>
    <w:rsid w:val="00292D43"/>
    <w:rsid w:val="00293708"/>
    <w:rsid w:val="00293E89"/>
    <w:rsid w:val="00295835"/>
    <w:rsid w:val="00295A67"/>
    <w:rsid w:val="00296EC6"/>
    <w:rsid w:val="00297379"/>
    <w:rsid w:val="002A0881"/>
    <w:rsid w:val="002A6171"/>
    <w:rsid w:val="002A6469"/>
    <w:rsid w:val="002A6787"/>
    <w:rsid w:val="002A6C97"/>
    <w:rsid w:val="002A73AA"/>
    <w:rsid w:val="002B1668"/>
    <w:rsid w:val="002B1673"/>
    <w:rsid w:val="002B2B52"/>
    <w:rsid w:val="002B71DC"/>
    <w:rsid w:val="002B7292"/>
    <w:rsid w:val="002B7B15"/>
    <w:rsid w:val="002B7ED0"/>
    <w:rsid w:val="002C08E6"/>
    <w:rsid w:val="002C0B04"/>
    <w:rsid w:val="002C0F0F"/>
    <w:rsid w:val="002C3B4C"/>
    <w:rsid w:val="002C5393"/>
    <w:rsid w:val="002C5895"/>
    <w:rsid w:val="002C5AE8"/>
    <w:rsid w:val="002C64B6"/>
    <w:rsid w:val="002C6766"/>
    <w:rsid w:val="002C6A00"/>
    <w:rsid w:val="002D0B72"/>
    <w:rsid w:val="002D1288"/>
    <w:rsid w:val="002D1933"/>
    <w:rsid w:val="002D34A8"/>
    <w:rsid w:val="002D376A"/>
    <w:rsid w:val="002D519E"/>
    <w:rsid w:val="002D56A8"/>
    <w:rsid w:val="002D6D3B"/>
    <w:rsid w:val="002D738A"/>
    <w:rsid w:val="002E01AC"/>
    <w:rsid w:val="002E13BC"/>
    <w:rsid w:val="002E22C6"/>
    <w:rsid w:val="002E3800"/>
    <w:rsid w:val="002E41DB"/>
    <w:rsid w:val="002E4C3F"/>
    <w:rsid w:val="002E7826"/>
    <w:rsid w:val="002F0BCA"/>
    <w:rsid w:val="002F1FD5"/>
    <w:rsid w:val="002F248F"/>
    <w:rsid w:val="002F5C89"/>
    <w:rsid w:val="002F6698"/>
    <w:rsid w:val="002F6D5B"/>
    <w:rsid w:val="002F720C"/>
    <w:rsid w:val="003006CD"/>
    <w:rsid w:val="00300DF3"/>
    <w:rsid w:val="003022FC"/>
    <w:rsid w:val="003031F9"/>
    <w:rsid w:val="0030364B"/>
    <w:rsid w:val="00303879"/>
    <w:rsid w:val="00305C56"/>
    <w:rsid w:val="0030600F"/>
    <w:rsid w:val="00307507"/>
    <w:rsid w:val="00307ED3"/>
    <w:rsid w:val="00310777"/>
    <w:rsid w:val="00310ADB"/>
    <w:rsid w:val="00310FAE"/>
    <w:rsid w:val="00311B68"/>
    <w:rsid w:val="00313AA5"/>
    <w:rsid w:val="00315D6F"/>
    <w:rsid w:val="0032418A"/>
    <w:rsid w:val="003241B6"/>
    <w:rsid w:val="003248A6"/>
    <w:rsid w:val="00324CB4"/>
    <w:rsid w:val="003251FF"/>
    <w:rsid w:val="00325AFD"/>
    <w:rsid w:val="00327423"/>
    <w:rsid w:val="003302F2"/>
    <w:rsid w:val="003323CD"/>
    <w:rsid w:val="003360E2"/>
    <w:rsid w:val="00336D9A"/>
    <w:rsid w:val="00340069"/>
    <w:rsid w:val="00340867"/>
    <w:rsid w:val="0034109C"/>
    <w:rsid w:val="00341397"/>
    <w:rsid w:val="0034180F"/>
    <w:rsid w:val="0034296E"/>
    <w:rsid w:val="0034332C"/>
    <w:rsid w:val="003443F8"/>
    <w:rsid w:val="00344F62"/>
    <w:rsid w:val="0034692C"/>
    <w:rsid w:val="00347173"/>
    <w:rsid w:val="00347535"/>
    <w:rsid w:val="003479D2"/>
    <w:rsid w:val="00347F21"/>
    <w:rsid w:val="003504C2"/>
    <w:rsid w:val="00350E19"/>
    <w:rsid w:val="0035263B"/>
    <w:rsid w:val="0035267F"/>
    <w:rsid w:val="00353518"/>
    <w:rsid w:val="00353A0D"/>
    <w:rsid w:val="00354B1E"/>
    <w:rsid w:val="003556F1"/>
    <w:rsid w:val="0036007B"/>
    <w:rsid w:val="00360116"/>
    <w:rsid w:val="0036211D"/>
    <w:rsid w:val="003621A3"/>
    <w:rsid w:val="0036573A"/>
    <w:rsid w:val="00366B07"/>
    <w:rsid w:val="00366C16"/>
    <w:rsid w:val="003716FA"/>
    <w:rsid w:val="00373B9A"/>
    <w:rsid w:val="00373EAA"/>
    <w:rsid w:val="003763D9"/>
    <w:rsid w:val="00377EF7"/>
    <w:rsid w:val="00381A5E"/>
    <w:rsid w:val="00381D76"/>
    <w:rsid w:val="00383B37"/>
    <w:rsid w:val="0038493B"/>
    <w:rsid w:val="0038787D"/>
    <w:rsid w:val="00390C90"/>
    <w:rsid w:val="00391E01"/>
    <w:rsid w:val="00393A99"/>
    <w:rsid w:val="003978D3"/>
    <w:rsid w:val="00397E97"/>
    <w:rsid w:val="003A1A86"/>
    <w:rsid w:val="003A382D"/>
    <w:rsid w:val="003A7204"/>
    <w:rsid w:val="003A7BDA"/>
    <w:rsid w:val="003B00F3"/>
    <w:rsid w:val="003B0ADB"/>
    <w:rsid w:val="003B1C47"/>
    <w:rsid w:val="003B27F1"/>
    <w:rsid w:val="003B2887"/>
    <w:rsid w:val="003B4098"/>
    <w:rsid w:val="003B4750"/>
    <w:rsid w:val="003B4B21"/>
    <w:rsid w:val="003B4FC3"/>
    <w:rsid w:val="003B6BBA"/>
    <w:rsid w:val="003B6F80"/>
    <w:rsid w:val="003B7622"/>
    <w:rsid w:val="003C0861"/>
    <w:rsid w:val="003C16EB"/>
    <w:rsid w:val="003C24FB"/>
    <w:rsid w:val="003C33B9"/>
    <w:rsid w:val="003C3A91"/>
    <w:rsid w:val="003C402D"/>
    <w:rsid w:val="003C520C"/>
    <w:rsid w:val="003C55FB"/>
    <w:rsid w:val="003C5815"/>
    <w:rsid w:val="003C6698"/>
    <w:rsid w:val="003D0115"/>
    <w:rsid w:val="003D0389"/>
    <w:rsid w:val="003D1C9C"/>
    <w:rsid w:val="003D2029"/>
    <w:rsid w:val="003D239C"/>
    <w:rsid w:val="003D29A4"/>
    <w:rsid w:val="003D5F7C"/>
    <w:rsid w:val="003D788E"/>
    <w:rsid w:val="003E0A2F"/>
    <w:rsid w:val="003E1A3A"/>
    <w:rsid w:val="003E233D"/>
    <w:rsid w:val="003E278A"/>
    <w:rsid w:val="003E28B3"/>
    <w:rsid w:val="003E301D"/>
    <w:rsid w:val="003E32CD"/>
    <w:rsid w:val="003E48FD"/>
    <w:rsid w:val="003E4BCF"/>
    <w:rsid w:val="003E4F7C"/>
    <w:rsid w:val="003E59C8"/>
    <w:rsid w:val="003E6A66"/>
    <w:rsid w:val="003E7A8D"/>
    <w:rsid w:val="003F1BD6"/>
    <w:rsid w:val="003F3545"/>
    <w:rsid w:val="003F3B8C"/>
    <w:rsid w:val="003F3C14"/>
    <w:rsid w:val="003F5282"/>
    <w:rsid w:val="003F5C9F"/>
    <w:rsid w:val="003F5D7B"/>
    <w:rsid w:val="003F649E"/>
    <w:rsid w:val="003F7145"/>
    <w:rsid w:val="003F729C"/>
    <w:rsid w:val="00400320"/>
    <w:rsid w:val="00400478"/>
    <w:rsid w:val="00400D8C"/>
    <w:rsid w:val="00401376"/>
    <w:rsid w:val="00401981"/>
    <w:rsid w:val="00402031"/>
    <w:rsid w:val="00402DE6"/>
    <w:rsid w:val="004034EA"/>
    <w:rsid w:val="004043F8"/>
    <w:rsid w:val="004044D5"/>
    <w:rsid w:val="00404FE5"/>
    <w:rsid w:val="00407073"/>
    <w:rsid w:val="00407406"/>
    <w:rsid w:val="00407837"/>
    <w:rsid w:val="004106E4"/>
    <w:rsid w:val="004118B0"/>
    <w:rsid w:val="00414647"/>
    <w:rsid w:val="00414836"/>
    <w:rsid w:val="00420E37"/>
    <w:rsid w:val="0042196C"/>
    <w:rsid w:val="00422392"/>
    <w:rsid w:val="00424782"/>
    <w:rsid w:val="00426059"/>
    <w:rsid w:val="0042607D"/>
    <w:rsid w:val="00430BA4"/>
    <w:rsid w:val="00432930"/>
    <w:rsid w:val="0043447D"/>
    <w:rsid w:val="00435347"/>
    <w:rsid w:val="00436F43"/>
    <w:rsid w:val="004438CB"/>
    <w:rsid w:val="00444520"/>
    <w:rsid w:val="00444D42"/>
    <w:rsid w:val="00445651"/>
    <w:rsid w:val="004459C7"/>
    <w:rsid w:val="00453191"/>
    <w:rsid w:val="004544ED"/>
    <w:rsid w:val="00454882"/>
    <w:rsid w:val="0045719E"/>
    <w:rsid w:val="004603A3"/>
    <w:rsid w:val="004618C7"/>
    <w:rsid w:val="00462F4A"/>
    <w:rsid w:val="004630D1"/>
    <w:rsid w:val="00463A28"/>
    <w:rsid w:val="004648AE"/>
    <w:rsid w:val="00464CD5"/>
    <w:rsid w:val="00465D89"/>
    <w:rsid w:val="00467011"/>
    <w:rsid w:val="0046773C"/>
    <w:rsid w:val="0047019F"/>
    <w:rsid w:val="00470A21"/>
    <w:rsid w:val="00470BE4"/>
    <w:rsid w:val="004710D7"/>
    <w:rsid w:val="00471175"/>
    <w:rsid w:val="004712B6"/>
    <w:rsid w:val="004733A9"/>
    <w:rsid w:val="00474AFC"/>
    <w:rsid w:val="004754AD"/>
    <w:rsid w:val="00475FB6"/>
    <w:rsid w:val="0047601F"/>
    <w:rsid w:val="004778AF"/>
    <w:rsid w:val="00480013"/>
    <w:rsid w:val="00481169"/>
    <w:rsid w:val="00482F52"/>
    <w:rsid w:val="00482F7F"/>
    <w:rsid w:val="004830C9"/>
    <w:rsid w:val="0048720E"/>
    <w:rsid w:val="00491CAB"/>
    <w:rsid w:val="00491F3B"/>
    <w:rsid w:val="0049224C"/>
    <w:rsid w:val="004925CB"/>
    <w:rsid w:val="00492692"/>
    <w:rsid w:val="0049306D"/>
    <w:rsid w:val="00494053"/>
    <w:rsid w:val="00495018"/>
    <w:rsid w:val="00496D3C"/>
    <w:rsid w:val="00496D5B"/>
    <w:rsid w:val="00497C6E"/>
    <w:rsid w:val="00497E54"/>
    <w:rsid w:val="00497E94"/>
    <w:rsid w:val="00497F6F"/>
    <w:rsid w:val="004A2897"/>
    <w:rsid w:val="004A4BC3"/>
    <w:rsid w:val="004A5012"/>
    <w:rsid w:val="004A5697"/>
    <w:rsid w:val="004A66A1"/>
    <w:rsid w:val="004A6F58"/>
    <w:rsid w:val="004A7DB5"/>
    <w:rsid w:val="004B1662"/>
    <w:rsid w:val="004B1C22"/>
    <w:rsid w:val="004B3DA0"/>
    <w:rsid w:val="004B4139"/>
    <w:rsid w:val="004B4A8E"/>
    <w:rsid w:val="004B5D2A"/>
    <w:rsid w:val="004B661C"/>
    <w:rsid w:val="004B764F"/>
    <w:rsid w:val="004C4631"/>
    <w:rsid w:val="004C4770"/>
    <w:rsid w:val="004C57A0"/>
    <w:rsid w:val="004C5E82"/>
    <w:rsid w:val="004C60AF"/>
    <w:rsid w:val="004C7003"/>
    <w:rsid w:val="004D0BDD"/>
    <w:rsid w:val="004D18CD"/>
    <w:rsid w:val="004D3AAF"/>
    <w:rsid w:val="004D58D2"/>
    <w:rsid w:val="004D5955"/>
    <w:rsid w:val="004D6E91"/>
    <w:rsid w:val="004D7A11"/>
    <w:rsid w:val="004E0719"/>
    <w:rsid w:val="004E0BC5"/>
    <w:rsid w:val="004E4131"/>
    <w:rsid w:val="004E4CE6"/>
    <w:rsid w:val="004E4FB7"/>
    <w:rsid w:val="004E612F"/>
    <w:rsid w:val="004E6A24"/>
    <w:rsid w:val="004F13D4"/>
    <w:rsid w:val="004F1F67"/>
    <w:rsid w:val="004F294B"/>
    <w:rsid w:val="004F2C16"/>
    <w:rsid w:val="004F3006"/>
    <w:rsid w:val="004F37F5"/>
    <w:rsid w:val="004F6830"/>
    <w:rsid w:val="004F75A3"/>
    <w:rsid w:val="004F78CB"/>
    <w:rsid w:val="004F799C"/>
    <w:rsid w:val="004F7BFF"/>
    <w:rsid w:val="004F7F85"/>
    <w:rsid w:val="00505484"/>
    <w:rsid w:val="00506CFC"/>
    <w:rsid w:val="00506E1B"/>
    <w:rsid w:val="00514D49"/>
    <w:rsid w:val="00515836"/>
    <w:rsid w:val="005208A5"/>
    <w:rsid w:val="00520A08"/>
    <w:rsid w:val="00520A4F"/>
    <w:rsid w:val="00522294"/>
    <w:rsid w:val="00522C13"/>
    <w:rsid w:val="0053035E"/>
    <w:rsid w:val="005305DF"/>
    <w:rsid w:val="00530949"/>
    <w:rsid w:val="005322D3"/>
    <w:rsid w:val="00533C02"/>
    <w:rsid w:val="00536039"/>
    <w:rsid w:val="0053661A"/>
    <w:rsid w:val="00541EB4"/>
    <w:rsid w:val="00542E2D"/>
    <w:rsid w:val="0054414B"/>
    <w:rsid w:val="0054499E"/>
    <w:rsid w:val="005456C8"/>
    <w:rsid w:val="00546BB2"/>
    <w:rsid w:val="00546C4C"/>
    <w:rsid w:val="00551E86"/>
    <w:rsid w:val="00552383"/>
    <w:rsid w:val="005525D0"/>
    <w:rsid w:val="0055289A"/>
    <w:rsid w:val="00553A5D"/>
    <w:rsid w:val="00553A67"/>
    <w:rsid w:val="00555260"/>
    <w:rsid w:val="005575F9"/>
    <w:rsid w:val="00557778"/>
    <w:rsid w:val="00561B23"/>
    <w:rsid w:val="00562DFD"/>
    <w:rsid w:val="00566122"/>
    <w:rsid w:val="0056718B"/>
    <w:rsid w:val="0056730B"/>
    <w:rsid w:val="00570F0E"/>
    <w:rsid w:val="00571381"/>
    <w:rsid w:val="005730F2"/>
    <w:rsid w:val="00574570"/>
    <w:rsid w:val="00576115"/>
    <w:rsid w:val="005767D2"/>
    <w:rsid w:val="0058005D"/>
    <w:rsid w:val="005800EB"/>
    <w:rsid w:val="005805BB"/>
    <w:rsid w:val="00580E56"/>
    <w:rsid w:val="00580EAD"/>
    <w:rsid w:val="00582658"/>
    <w:rsid w:val="005827C6"/>
    <w:rsid w:val="005837EE"/>
    <w:rsid w:val="00585952"/>
    <w:rsid w:val="00587227"/>
    <w:rsid w:val="00587AD8"/>
    <w:rsid w:val="00590BCF"/>
    <w:rsid w:val="0059157F"/>
    <w:rsid w:val="005928E3"/>
    <w:rsid w:val="00592F8F"/>
    <w:rsid w:val="00594482"/>
    <w:rsid w:val="00595158"/>
    <w:rsid w:val="0059570D"/>
    <w:rsid w:val="005A0675"/>
    <w:rsid w:val="005A22FF"/>
    <w:rsid w:val="005A2D80"/>
    <w:rsid w:val="005A2F9A"/>
    <w:rsid w:val="005A4749"/>
    <w:rsid w:val="005A72AA"/>
    <w:rsid w:val="005A77F4"/>
    <w:rsid w:val="005B177C"/>
    <w:rsid w:val="005B33C9"/>
    <w:rsid w:val="005B37CC"/>
    <w:rsid w:val="005B4008"/>
    <w:rsid w:val="005B424E"/>
    <w:rsid w:val="005B424F"/>
    <w:rsid w:val="005B4388"/>
    <w:rsid w:val="005B4443"/>
    <w:rsid w:val="005B7EB7"/>
    <w:rsid w:val="005C012D"/>
    <w:rsid w:val="005C29DD"/>
    <w:rsid w:val="005C315D"/>
    <w:rsid w:val="005C4031"/>
    <w:rsid w:val="005C47AB"/>
    <w:rsid w:val="005C569C"/>
    <w:rsid w:val="005C728D"/>
    <w:rsid w:val="005D08D8"/>
    <w:rsid w:val="005D4FFC"/>
    <w:rsid w:val="005D758A"/>
    <w:rsid w:val="005E19A3"/>
    <w:rsid w:val="005E331E"/>
    <w:rsid w:val="005E40B2"/>
    <w:rsid w:val="005E4371"/>
    <w:rsid w:val="005E62F8"/>
    <w:rsid w:val="005F1FCF"/>
    <w:rsid w:val="005F54B9"/>
    <w:rsid w:val="005F725B"/>
    <w:rsid w:val="005F77C0"/>
    <w:rsid w:val="005F7A59"/>
    <w:rsid w:val="0060007F"/>
    <w:rsid w:val="00600990"/>
    <w:rsid w:val="00600BE3"/>
    <w:rsid w:val="00604906"/>
    <w:rsid w:val="00607363"/>
    <w:rsid w:val="00610610"/>
    <w:rsid w:val="006129B5"/>
    <w:rsid w:val="00613269"/>
    <w:rsid w:val="006137D5"/>
    <w:rsid w:val="00615DB6"/>
    <w:rsid w:val="00615EAE"/>
    <w:rsid w:val="00616DB9"/>
    <w:rsid w:val="006202EE"/>
    <w:rsid w:val="00623D51"/>
    <w:rsid w:val="00624E9C"/>
    <w:rsid w:val="006272F5"/>
    <w:rsid w:val="0062759A"/>
    <w:rsid w:val="00627B81"/>
    <w:rsid w:val="00630BEC"/>
    <w:rsid w:val="00630D21"/>
    <w:rsid w:val="00631185"/>
    <w:rsid w:val="00631729"/>
    <w:rsid w:val="00631C6C"/>
    <w:rsid w:val="00632299"/>
    <w:rsid w:val="00632ECC"/>
    <w:rsid w:val="006343A5"/>
    <w:rsid w:val="006349F3"/>
    <w:rsid w:val="00634D07"/>
    <w:rsid w:val="0064023F"/>
    <w:rsid w:val="00641775"/>
    <w:rsid w:val="006435A2"/>
    <w:rsid w:val="006438EB"/>
    <w:rsid w:val="006446E4"/>
    <w:rsid w:val="006450C1"/>
    <w:rsid w:val="0064582F"/>
    <w:rsid w:val="00645947"/>
    <w:rsid w:val="006462B8"/>
    <w:rsid w:val="00646996"/>
    <w:rsid w:val="006476AC"/>
    <w:rsid w:val="00647E5E"/>
    <w:rsid w:val="00651FC4"/>
    <w:rsid w:val="006535AD"/>
    <w:rsid w:val="00654778"/>
    <w:rsid w:val="00657114"/>
    <w:rsid w:val="0065763A"/>
    <w:rsid w:val="00660265"/>
    <w:rsid w:val="00660357"/>
    <w:rsid w:val="006605FC"/>
    <w:rsid w:val="00660804"/>
    <w:rsid w:val="0066085B"/>
    <w:rsid w:val="006622C2"/>
    <w:rsid w:val="0066238B"/>
    <w:rsid w:val="00663B9B"/>
    <w:rsid w:val="00663C19"/>
    <w:rsid w:val="00664579"/>
    <w:rsid w:val="0066498E"/>
    <w:rsid w:val="00664ACD"/>
    <w:rsid w:val="00665559"/>
    <w:rsid w:val="00666D0A"/>
    <w:rsid w:val="0066735B"/>
    <w:rsid w:val="006704E6"/>
    <w:rsid w:val="00670DD1"/>
    <w:rsid w:val="00671ABE"/>
    <w:rsid w:val="006727CF"/>
    <w:rsid w:val="00673471"/>
    <w:rsid w:val="0067454F"/>
    <w:rsid w:val="0067487B"/>
    <w:rsid w:val="0067554D"/>
    <w:rsid w:val="00676148"/>
    <w:rsid w:val="006764B2"/>
    <w:rsid w:val="0067748D"/>
    <w:rsid w:val="006828E0"/>
    <w:rsid w:val="00682DB2"/>
    <w:rsid w:val="00686FD5"/>
    <w:rsid w:val="00687F5E"/>
    <w:rsid w:val="00690B38"/>
    <w:rsid w:val="0069154A"/>
    <w:rsid w:val="0069242C"/>
    <w:rsid w:val="00692D50"/>
    <w:rsid w:val="00693A1D"/>
    <w:rsid w:val="00694135"/>
    <w:rsid w:val="00694578"/>
    <w:rsid w:val="00695764"/>
    <w:rsid w:val="006A0AD9"/>
    <w:rsid w:val="006A1D10"/>
    <w:rsid w:val="006A343A"/>
    <w:rsid w:val="006A3ADB"/>
    <w:rsid w:val="006A3DD3"/>
    <w:rsid w:val="006A4E9A"/>
    <w:rsid w:val="006A5279"/>
    <w:rsid w:val="006A632D"/>
    <w:rsid w:val="006A7AA2"/>
    <w:rsid w:val="006B0BD6"/>
    <w:rsid w:val="006B0EAD"/>
    <w:rsid w:val="006B2260"/>
    <w:rsid w:val="006B343D"/>
    <w:rsid w:val="006B4CD5"/>
    <w:rsid w:val="006B61DB"/>
    <w:rsid w:val="006B6848"/>
    <w:rsid w:val="006C249D"/>
    <w:rsid w:val="006C30C9"/>
    <w:rsid w:val="006C3933"/>
    <w:rsid w:val="006C3976"/>
    <w:rsid w:val="006C47D1"/>
    <w:rsid w:val="006C52A1"/>
    <w:rsid w:val="006C5BFC"/>
    <w:rsid w:val="006C6558"/>
    <w:rsid w:val="006C7A93"/>
    <w:rsid w:val="006C7E0A"/>
    <w:rsid w:val="006D06C3"/>
    <w:rsid w:val="006D0E10"/>
    <w:rsid w:val="006D49A7"/>
    <w:rsid w:val="006D67A6"/>
    <w:rsid w:val="006D7861"/>
    <w:rsid w:val="006E03A1"/>
    <w:rsid w:val="006E0903"/>
    <w:rsid w:val="006E0A51"/>
    <w:rsid w:val="006E0F78"/>
    <w:rsid w:val="006E2649"/>
    <w:rsid w:val="006E28BF"/>
    <w:rsid w:val="006E6558"/>
    <w:rsid w:val="006F0ABF"/>
    <w:rsid w:val="006F1710"/>
    <w:rsid w:val="006F474B"/>
    <w:rsid w:val="0070033B"/>
    <w:rsid w:val="00701344"/>
    <w:rsid w:val="0070246D"/>
    <w:rsid w:val="007040AB"/>
    <w:rsid w:val="00704F26"/>
    <w:rsid w:val="00705471"/>
    <w:rsid w:val="0070662E"/>
    <w:rsid w:val="00711BC6"/>
    <w:rsid w:val="007143EC"/>
    <w:rsid w:val="00714460"/>
    <w:rsid w:val="00714770"/>
    <w:rsid w:val="00714EEE"/>
    <w:rsid w:val="007157D7"/>
    <w:rsid w:val="007169C2"/>
    <w:rsid w:val="00717B3D"/>
    <w:rsid w:val="00717EA7"/>
    <w:rsid w:val="007200B8"/>
    <w:rsid w:val="00720431"/>
    <w:rsid w:val="0072101C"/>
    <w:rsid w:val="007213CD"/>
    <w:rsid w:val="00723BC5"/>
    <w:rsid w:val="0072689F"/>
    <w:rsid w:val="00726B1F"/>
    <w:rsid w:val="00727006"/>
    <w:rsid w:val="00727050"/>
    <w:rsid w:val="007342A1"/>
    <w:rsid w:val="007350D7"/>
    <w:rsid w:val="0073720A"/>
    <w:rsid w:val="00737258"/>
    <w:rsid w:val="0073764F"/>
    <w:rsid w:val="00740AB0"/>
    <w:rsid w:val="00741003"/>
    <w:rsid w:val="00742A3B"/>
    <w:rsid w:val="00742DB7"/>
    <w:rsid w:val="0074334D"/>
    <w:rsid w:val="00743458"/>
    <w:rsid w:val="00743F4A"/>
    <w:rsid w:val="00743F94"/>
    <w:rsid w:val="00744554"/>
    <w:rsid w:val="00745E69"/>
    <w:rsid w:val="007466BF"/>
    <w:rsid w:val="00746D1A"/>
    <w:rsid w:val="007474F9"/>
    <w:rsid w:val="00747EA1"/>
    <w:rsid w:val="00751412"/>
    <w:rsid w:val="0075184F"/>
    <w:rsid w:val="0075199B"/>
    <w:rsid w:val="007525C8"/>
    <w:rsid w:val="00752A11"/>
    <w:rsid w:val="00753A44"/>
    <w:rsid w:val="00753F1D"/>
    <w:rsid w:val="00754F0F"/>
    <w:rsid w:val="007555F5"/>
    <w:rsid w:val="00756DCC"/>
    <w:rsid w:val="00757037"/>
    <w:rsid w:val="007625C7"/>
    <w:rsid w:val="007629B9"/>
    <w:rsid w:val="00762F07"/>
    <w:rsid w:val="00763D12"/>
    <w:rsid w:val="007642C0"/>
    <w:rsid w:val="0076503E"/>
    <w:rsid w:val="00765F59"/>
    <w:rsid w:val="00771198"/>
    <w:rsid w:val="007717DC"/>
    <w:rsid w:val="0077292E"/>
    <w:rsid w:val="00772F41"/>
    <w:rsid w:val="007734A6"/>
    <w:rsid w:val="00774BC7"/>
    <w:rsid w:val="007756A3"/>
    <w:rsid w:val="00775F1B"/>
    <w:rsid w:val="00776272"/>
    <w:rsid w:val="007764F4"/>
    <w:rsid w:val="00776533"/>
    <w:rsid w:val="00780E3D"/>
    <w:rsid w:val="0078114F"/>
    <w:rsid w:val="00782D40"/>
    <w:rsid w:val="0078383C"/>
    <w:rsid w:val="007849BD"/>
    <w:rsid w:val="0078578D"/>
    <w:rsid w:val="00785EE0"/>
    <w:rsid w:val="00790045"/>
    <w:rsid w:val="00790D60"/>
    <w:rsid w:val="0079180B"/>
    <w:rsid w:val="00792867"/>
    <w:rsid w:val="00792C31"/>
    <w:rsid w:val="00793733"/>
    <w:rsid w:val="00793D3F"/>
    <w:rsid w:val="00794C90"/>
    <w:rsid w:val="0079602F"/>
    <w:rsid w:val="0079766A"/>
    <w:rsid w:val="00797D12"/>
    <w:rsid w:val="007A016E"/>
    <w:rsid w:val="007A06A4"/>
    <w:rsid w:val="007A157E"/>
    <w:rsid w:val="007A1A52"/>
    <w:rsid w:val="007A1F0B"/>
    <w:rsid w:val="007A32AE"/>
    <w:rsid w:val="007A50A0"/>
    <w:rsid w:val="007A557C"/>
    <w:rsid w:val="007A5F37"/>
    <w:rsid w:val="007A6456"/>
    <w:rsid w:val="007A6655"/>
    <w:rsid w:val="007B2841"/>
    <w:rsid w:val="007B352A"/>
    <w:rsid w:val="007B3DFE"/>
    <w:rsid w:val="007B622E"/>
    <w:rsid w:val="007B73B3"/>
    <w:rsid w:val="007B76A6"/>
    <w:rsid w:val="007C0F4E"/>
    <w:rsid w:val="007C16E3"/>
    <w:rsid w:val="007C1CCF"/>
    <w:rsid w:val="007C1D90"/>
    <w:rsid w:val="007C299C"/>
    <w:rsid w:val="007C419D"/>
    <w:rsid w:val="007C5D57"/>
    <w:rsid w:val="007C7610"/>
    <w:rsid w:val="007D03A1"/>
    <w:rsid w:val="007D0C08"/>
    <w:rsid w:val="007D32F6"/>
    <w:rsid w:val="007D3587"/>
    <w:rsid w:val="007D69B8"/>
    <w:rsid w:val="007D7211"/>
    <w:rsid w:val="007D74CC"/>
    <w:rsid w:val="007D7508"/>
    <w:rsid w:val="007E27F6"/>
    <w:rsid w:val="007E3A68"/>
    <w:rsid w:val="007E46AD"/>
    <w:rsid w:val="007E5014"/>
    <w:rsid w:val="007E738D"/>
    <w:rsid w:val="007F2E10"/>
    <w:rsid w:val="007F2F56"/>
    <w:rsid w:val="007F3B6C"/>
    <w:rsid w:val="007F4457"/>
    <w:rsid w:val="007F4988"/>
    <w:rsid w:val="007F4C45"/>
    <w:rsid w:val="007F573A"/>
    <w:rsid w:val="007F70C9"/>
    <w:rsid w:val="00801175"/>
    <w:rsid w:val="008022F3"/>
    <w:rsid w:val="00802D56"/>
    <w:rsid w:val="00803358"/>
    <w:rsid w:val="00804263"/>
    <w:rsid w:val="008070AC"/>
    <w:rsid w:val="00815807"/>
    <w:rsid w:val="00816282"/>
    <w:rsid w:val="008223ED"/>
    <w:rsid w:val="008233F4"/>
    <w:rsid w:val="00824F2E"/>
    <w:rsid w:val="008307DE"/>
    <w:rsid w:val="00830EE8"/>
    <w:rsid w:val="008319B7"/>
    <w:rsid w:val="008332B8"/>
    <w:rsid w:val="00837798"/>
    <w:rsid w:val="00837F69"/>
    <w:rsid w:val="00840869"/>
    <w:rsid w:val="00840E4F"/>
    <w:rsid w:val="00840EF0"/>
    <w:rsid w:val="00842571"/>
    <w:rsid w:val="00843A9E"/>
    <w:rsid w:val="00843AE6"/>
    <w:rsid w:val="008444FD"/>
    <w:rsid w:val="0084465D"/>
    <w:rsid w:val="0084494D"/>
    <w:rsid w:val="00846CFF"/>
    <w:rsid w:val="00847996"/>
    <w:rsid w:val="00850296"/>
    <w:rsid w:val="00850776"/>
    <w:rsid w:val="008512F1"/>
    <w:rsid w:val="008542DF"/>
    <w:rsid w:val="00854809"/>
    <w:rsid w:val="00854F7D"/>
    <w:rsid w:val="00855A20"/>
    <w:rsid w:val="00857EF8"/>
    <w:rsid w:val="00857F90"/>
    <w:rsid w:val="00860C54"/>
    <w:rsid w:val="00860D9C"/>
    <w:rsid w:val="008616B2"/>
    <w:rsid w:val="00862898"/>
    <w:rsid w:val="00865260"/>
    <w:rsid w:val="008664B1"/>
    <w:rsid w:val="0086718C"/>
    <w:rsid w:val="008674D5"/>
    <w:rsid w:val="00867EB2"/>
    <w:rsid w:val="0087231D"/>
    <w:rsid w:val="00875DE4"/>
    <w:rsid w:val="00876280"/>
    <w:rsid w:val="0087697A"/>
    <w:rsid w:val="00880555"/>
    <w:rsid w:val="008806B3"/>
    <w:rsid w:val="00880843"/>
    <w:rsid w:val="008811F7"/>
    <w:rsid w:val="00882C5B"/>
    <w:rsid w:val="00883876"/>
    <w:rsid w:val="0088506C"/>
    <w:rsid w:val="008854C8"/>
    <w:rsid w:val="00885E0A"/>
    <w:rsid w:val="008869E9"/>
    <w:rsid w:val="0089159D"/>
    <w:rsid w:val="00891921"/>
    <w:rsid w:val="008929FF"/>
    <w:rsid w:val="008930C1"/>
    <w:rsid w:val="00896528"/>
    <w:rsid w:val="008A24B5"/>
    <w:rsid w:val="008A2619"/>
    <w:rsid w:val="008A3E58"/>
    <w:rsid w:val="008A7D99"/>
    <w:rsid w:val="008B0282"/>
    <w:rsid w:val="008B02F3"/>
    <w:rsid w:val="008B1D0A"/>
    <w:rsid w:val="008B2054"/>
    <w:rsid w:val="008B27FE"/>
    <w:rsid w:val="008B4165"/>
    <w:rsid w:val="008B5992"/>
    <w:rsid w:val="008B733B"/>
    <w:rsid w:val="008B7DAC"/>
    <w:rsid w:val="008C02EA"/>
    <w:rsid w:val="008C1C08"/>
    <w:rsid w:val="008C2C0E"/>
    <w:rsid w:val="008C2F2E"/>
    <w:rsid w:val="008C3B3C"/>
    <w:rsid w:val="008C48BF"/>
    <w:rsid w:val="008C4ACC"/>
    <w:rsid w:val="008C73AE"/>
    <w:rsid w:val="008D0D2A"/>
    <w:rsid w:val="008D125B"/>
    <w:rsid w:val="008D1BD7"/>
    <w:rsid w:val="008D1F7E"/>
    <w:rsid w:val="008D4514"/>
    <w:rsid w:val="008D57AA"/>
    <w:rsid w:val="008D68D4"/>
    <w:rsid w:val="008D7486"/>
    <w:rsid w:val="008D7566"/>
    <w:rsid w:val="008E0BD9"/>
    <w:rsid w:val="008E0CE0"/>
    <w:rsid w:val="008E13E2"/>
    <w:rsid w:val="008E1BA0"/>
    <w:rsid w:val="008E1BA7"/>
    <w:rsid w:val="008E329E"/>
    <w:rsid w:val="008E3991"/>
    <w:rsid w:val="008E3DA5"/>
    <w:rsid w:val="008E5CB7"/>
    <w:rsid w:val="008F16B8"/>
    <w:rsid w:val="008F17BF"/>
    <w:rsid w:val="008F1892"/>
    <w:rsid w:val="008F394D"/>
    <w:rsid w:val="008F4AB8"/>
    <w:rsid w:val="008F4DA1"/>
    <w:rsid w:val="008F53A9"/>
    <w:rsid w:val="008F790D"/>
    <w:rsid w:val="008F7BB7"/>
    <w:rsid w:val="00902847"/>
    <w:rsid w:val="00902BAF"/>
    <w:rsid w:val="009036B0"/>
    <w:rsid w:val="009048AA"/>
    <w:rsid w:val="00905CD9"/>
    <w:rsid w:val="00906D17"/>
    <w:rsid w:val="009100EC"/>
    <w:rsid w:val="0091012B"/>
    <w:rsid w:val="009137C0"/>
    <w:rsid w:val="00913E5B"/>
    <w:rsid w:val="009142B2"/>
    <w:rsid w:val="00914964"/>
    <w:rsid w:val="009156E4"/>
    <w:rsid w:val="009169DB"/>
    <w:rsid w:val="00917F13"/>
    <w:rsid w:val="00920009"/>
    <w:rsid w:val="00922A16"/>
    <w:rsid w:val="009239F1"/>
    <w:rsid w:val="00924704"/>
    <w:rsid w:val="00925459"/>
    <w:rsid w:val="009256A6"/>
    <w:rsid w:val="009268A5"/>
    <w:rsid w:val="00927799"/>
    <w:rsid w:val="0093075F"/>
    <w:rsid w:val="0093136F"/>
    <w:rsid w:val="009313A8"/>
    <w:rsid w:val="00931569"/>
    <w:rsid w:val="00933687"/>
    <w:rsid w:val="00934C9F"/>
    <w:rsid w:val="009354B6"/>
    <w:rsid w:val="009354C6"/>
    <w:rsid w:val="00935FC8"/>
    <w:rsid w:val="0093640F"/>
    <w:rsid w:val="00936B9A"/>
    <w:rsid w:val="00937CE4"/>
    <w:rsid w:val="009422DC"/>
    <w:rsid w:val="00942EA3"/>
    <w:rsid w:val="0094345D"/>
    <w:rsid w:val="0094417A"/>
    <w:rsid w:val="00944F46"/>
    <w:rsid w:val="009453C7"/>
    <w:rsid w:val="009463EC"/>
    <w:rsid w:val="009471CE"/>
    <w:rsid w:val="00950729"/>
    <w:rsid w:val="00950A80"/>
    <w:rsid w:val="00950DFE"/>
    <w:rsid w:val="00951394"/>
    <w:rsid w:val="00951E4F"/>
    <w:rsid w:val="009527E9"/>
    <w:rsid w:val="0095294C"/>
    <w:rsid w:val="009557FA"/>
    <w:rsid w:val="009603BF"/>
    <w:rsid w:val="009618DB"/>
    <w:rsid w:val="0096239A"/>
    <w:rsid w:val="00963012"/>
    <w:rsid w:val="0096488A"/>
    <w:rsid w:val="009718F3"/>
    <w:rsid w:val="00974C41"/>
    <w:rsid w:val="009759D6"/>
    <w:rsid w:val="00976095"/>
    <w:rsid w:val="009779CF"/>
    <w:rsid w:val="0098173D"/>
    <w:rsid w:val="00981A08"/>
    <w:rsid w:val="009827F6"/>
    <w:rsid w:val="00982930"/>
    <w:rsid w:val="00983151"/>
    <w:rsid w:val="00983A6F"/>
    <w:rsid w:val="0098638B"/>
    <w:rsid w:val="0098658C"/>
    <w:rsid w:val="00986A92"/>
    <w:rsid w:val="00987DE9"/>
    <w:rsid w:val="009909E0"/>
    <w:rsid w:val="00991327"/>
    <w:rsid w:val="00991338"/>
    <w:rsid w:val="009945F2"/>
    <w:rsid w:val="009948E6"/>
    <w:rsid w:val="00994BDF"/>
    <w:rsid w:val="00994C0E"/>
    <w:rsid w:val="00994F5A"/>
    <w:rsid w:val="009959B4"/>
    <w:rsid w:val="00995C9E"/>
    <w:rsid w:val="00995CBC"/>
    <w:rsid w:val="0099624E"/>
    <w:rsid w:val="00997E56"/>
    <w:rsid w:val="009A0102"/>
    <w:rsid w:val="009A1A27"/>
    <w:rsid w:val="009A3840"/>
    <w:rsid w:val="009A5161"/>
    <w:rsid w:val="009A613D"/>
    <w:rsid w:val="009A67DD"/>
    <w:rsid w:val="009A7572"/>
    <w:rsid w:val="009A796A"/>
    <w:rsid w:val="009A7FB4"/>
    <w:rsid w:val="009B0E54"/>
    <w:rsid w:val="009B17A0"/>
    <w:rsid w:val="009B285D"/>
    <w:rsid w:val="009B2E23"/>
    <w:rsid w:val="009B44CA"/>
    <w:rsid w:val="009B4E5F"/>
    <w:rsid w:val="009B5D60"/>
    <w:rsid w:val="009B5F09"/>
    <w:rsid w:val="009C199E"/>
    <w:rsid w:val="009C26E3"/>
    <w:rsid w:val="009C3424"/>
    <w:rsid w:val="009D11C6"/>
    <w:rsid w:val="009D2A3E"/>
    <w:rsid w:val="009D2D3B"/>
    <w:rsid w:val="009D4C0E"/>
    <w:rsid w:val="009D5E42"/>
    <w:rsid w:val="009D5FC1"/>
    <w:rsid w:val="009E063A"/>
    <w:rsid w:val="009E0836"/>
    <w:rsid w:val="009E32AF"/>
    <w:rsid w:val="009E3324"/>
    <w:rsid w:val="009E375F"/>
    <w:rsid w:val="009E3C98"/>
    <w:rsid w:val="009E56FB"/>
    <w:rsid w:val="009E5F11"/>
    <w:rsid w:val="009E6F62"/>
    <w:rsid w:val="009E7A25"/>
    <w:rsid w:val="009F075D"/>
    <w:rsid w:val="009F1E7E"/>
    <w:rsid w:val="009F2BDE"/>
    <w:rsid w:val="009F3170"/>
    <w:rsid w:val="009F38F4"/>
    <w:rsid w:val="009F3B62"/>
    <w:rsid w:val="009F3E78"/>
    <w:rsid w:val="009F4239"/>
    <w:rsid w:val="009F4A42"/>
    <w:rsid w:val="009F50A1"/>
    <w:rsid w:val="009F62ED"/>
    <w:rsid w:val="009F7826"/>
    <w:rsid w:val="00A00B76"/>
    <w:rsid w:val="00A02500"/>
    <w:rsid w:val="00A03067"/>
    <w:rsid w:val="00A03768"/>
    <w:rsid w:val="00A03AF4"/>
    <w:rsid w:val="00A05F4F"/>
    <w:rsid w:val="00A06C14"/>
    <w:rsid w:val="00A12BBC"/>
    <w:rsid w:val="00A146AD"/>
    <w:rsid w:val="00A14E01"/>
    <w:rsid w:val="00A15800"/>
    <w:rsid w:val="00A20475"/>
    <w:rsid w:val="00A218D9"/>
    <w:rsid w:val="00A21DAF"/>
    <w:rsid w:val="00A22C41"/>
    <w:rsid w:val="00A23EF2"/>
    <w:rsid w:val="00A24041"/>
    <w:rsid w:val="00A24D7D"/>
    <w:rsid w:val="00A25E9F"/>
    <w:rsid w:val="00A2655A"/>
    <w:rsid w:val="00A27B53"/>
    <w:rsid w:val="00A304F0"/>
    <w:rsid w:val="00A30902"/>
    <w:rsid w:val="00A32245"/>
    <w:rsid w:val="00A33FFA"/>
    <w:rsid w:val="00A34197"/>
    <w:rsid w:val="00A34E06"/>
    <w:rsid w:val="00A35E2A"/>
    <w:rsid w:val="00A35FE5"/>
    <w:rsid w:val="00A361A8"/>
    <w:rsid w:val="00A364D3"/>
    <w:rsid w:val="00A36878"/>
    <w:rsid w:val="00A36B54"/>
    <w:rsid w:val="00A37414"/>
    <w:rsid w:val="00A40F88"/>
    <w:rsid w:val="00A4121E"/>
    <w:rsid w:val="00A41B0C"/>
    <w:rsid w:val="00A41FDD"/>
    <w:rsid w:val="00A420EF"/>
    <w:rsid w:val="00A42391"/>
    <w:rsid w:val="00A44290"/>
    <w:rsid w:val="00A44ACF"/>
    <w:rsid w:val="00A45E29"/>
    <w:rsid w:val="00A46226"/>
    <w:rsid w:val="00A479DE"/>
    <w:rsid w:val="00A504DE"/>
    <w:rsid w:val="00A50C38"/>
    <w:rsid w:val="00A516F5"/>
    <w:rsid w:val="00A526B2"/>
    <w:rsid w:val="00A53204"/>
    <w:rsid w:val="00A5418C"/>
    <w:rsid w:val="00A6130E"/>
    <w:rsid w:val="00A63DC4"/>
    <w:rsid w:val="00A6725E"/>
    <w:rsid w:val="00A70945"/>
    <w:rsid w:val="00A70C5B"/>
    <w:rsid w:val="00A70F1A"/>
    <w:rsid w:val="00A72086"/>
    <w:rsid w:val="00A72173"/>
    <w:rsid w:val="00A73B42"/>
    <w:rsid w:val="00A75587"/>
    <w:rsid w:val="00A7654F"/>
    <w:rsid w:val="00A80B02"/>
    <w:rsid w:val="00A8124C"/>
    <w:rsid w:val="00A83737"/>
    <w:rsid w:val="00A83752"/>
    <w:rsid w:val="00A84F20"/>
    <w:rsid w:val="00A85DE2"/>
    <w:rsid w:val="00A86375"/>
    <w:rsid w:val="00A87910"/>
    <w:rsid w:val="00A87F7B"/>
    <w:rsid w:val="00A90970"/>
    <w:rsid w:val="00A909A6"/>
    <w:rsid w:val="00A90B1E"/>
    <w:rsid w:val="00A91042"/>
    <w:rsid w:val="00A910CA"/>
    <w:rsid w:val="00A9130E"/>
    <w:rsid w:val="00A914A5"/>
    <w:rsid w:val="00A927F5"/>
    <w:rsid w:val="00A93D83"/>
    <w:rsid w:val="00A94A67"/>
    <w:rsid w:val="00A96420"/>
    <w:rsid w:val="00A9754C"/>
    <w:rsid w:val="00AA0060"/>
    <w:rsid w:val="00AA1538"/>
    <w:rsid w:val="00AA1C56"/>
    <w:rsid w:val="00AA21CA"/>
    <w:rsid w:val="00AA245E"/>
    <w:rsid w:val="00AA3F7B"/>
    <w:rsid w:val="00AB031F"/>
    <w:rsid w:val="00AB0336"/>
    <w:rsid w:val="00AB05E3"/>
    <w:rsid w:val="00AB0CF0"/>
    <w:rsid w:val="00AB0FF9"/>
    <w:rsid w:val="00AB29F3"/>
    <w:rsid w:val="00AB2EDF"/>
    <w:rsid w:val="00AB5ADF"/>
    <w:rsid w:val="00AB6AC3"/>
    <w:rsid w:val="00AC1A95"/>
    <w:rsid w:val="00AC22F6"/>
    <w:rsid w:val="00AC4962"/>
    <w:rsid w:val="00AD1429"/>
    <w:rsid w:val="00AD2442"/>
    <w:rsid w:val="00AD40E6"/>
    <w:rsid w:val="00AD50BB"/>
    <w:rsid w:val="00AD5C0B"/>
    <w:rsid w:val="00AD64B5"/>
    <w:rsid w:val="00AD6E0C"/>
    <w:rsid w:val="00AD766E"/>
    <w:rsid w:val="00AE0D9C"/>
    <w:rsid w:val="00AE3508"/>
    <w:rsid w:val="00AE3B23"/>
    <w:rsid w:val="00AE4584"/>
    <w:rsid w:val="00AE5F0A"/>
    <w:rsid w:val="00AE5FDB"/>
    <w:rsid w:val="00AE7AD3"/>
    <w:rsid w:val="00AF00BF"/>
    <w:rsid w:val="00AF0436"/>
    <w:rsid w:val="00AF13AD"/>
    <w:rsid w:val="00AF1D13"/>
    <w:rsid w:val="00AF2EA2"/>
    <w:rsid w:val="00AF470F"/>
    <w:rsid w:val="00AF599E"/>
    <w:rsid w:val="00B00E12"/>
    <w:rsid w:val="00B01AD4"/>
    <w:rsid w:val="00B02219"/>
    <w:rsid w:val="00B02460"/>
    <w:rsid w:val="00B032BB"/>
    <w:rsid w:val="00B1020B"/>
    <w:rsid w:val="00B11F8B"/>
    <w:rsid w:val="00B1674B"/>
    <w:rsid w:val="00B17BE8"/>
    <w:rsid w:val="00B207CA"/>
    <w:rsid w:val="00B21A48"/>
    <w:rsid w:val="00B22757"/>
    <w:rsid w:val="00B22D39"/>
    <w:rsid w:val="00B2346C"/>
    <w:rsid w:val="00B23692"/>
    <w:rsid w:val="00B238DF"/>
    <w:rsid w:val="00B31E33"/>
    <w:rsid w:val="00B3269E"/>
    <w:rsid w:val="00B34FAC"/>
    <w:rsid w:val="00B34FDC"/>
    <w:rsid w:val="00B36B08"/>
    <w:rsid w:val="00B416CD"/>
    <w:rsid w:val="00B419E9"/>
    <w:rsid w:val="00B43B25"/>
    <w:rsid w:val="00B470E2"/>
    <w:rsid w:val="00B51D84"/>
    <w:rsid w:val="00B56738"/>
    <w:rsid w:val="00B56955"/>
    <w:rsid w:val="00B62C35"/>
    <w:rsid w:val="00B62E84"/>
    <w:rsid w:val="00B65397"/>
    <w:rsid w:val="00B6556F"/>
    <w:rsid w:val="00B65A03"/>
    <w:rsid w:val="00B65A7A"/>
    <w:rsid w:val="00B66434"/>
    <w:rsid w:val="00B66AF1"/>
    <w:rsid w:val="00B704DE"/>
    <w:rsid w:val="00B709C3"/>
    <w:rsid w:val="00B7153A"/>
    <w:rsid w:val="00B72425"/>
    <w:rsid w:val="00B72E4D"/>
    <w:rsid w:val="00B73D72"/>
    <w:rsid w:val="00B762B2"/>
    <w:rsid w:val="00B76564"/>
    <w:rsid w:val="00B8137B"/>
    <w:rsid w:val="00B8174C"/>
    <w:rsid w:val="00B82872"/>
    <w:rsid w:val="00B829A5"/>
    <w:rsid w:val="00B84F2B"/>
    <w:rsid w:val="00B85222"/>
    <w:rsid w:val="00B869A0"/>
    <w:rsid w:val="00B86DAB"/>
    <w:rsid w:val="00B86FC2"/>
    <w:rsid w:val="00B87E13"/>
    <w:rsid w:val="00B9095A"/>
    <w:rsid w:val="00B90E62"/>
    <w:rsid w:val="00B922F4"/>
    <w:rsid w:val="00B92F0D"/>
    <w:rsid w:val="00B937F6"/>
    <w:rsid w:val="00B93C6E"/>
    <w:rsid w:val="00B94E67"/>
    <w:rsid w:val="00BA0ACE"/>
    <w:rsid w:val="00BA1437"/>
    <w:rsid w:val="00BA293D"/>
    <w:rsid w:val="00BA4BED"/>
    <w:rsid w:val="00BA6B18"/>
    <w:rsid w:val="00BB000F"/>
    <w:rsid w:val="00BB1A5A"/>
    <w:rsid w:val="00BB1BFB"/>
    <w:rsid w:val="00BB26FE"/>
    <w:rsid w:val="00BB3573"/>
    <w:rsid w:val="00BB3E27"/>
    <w:rsid w:val="00BB4975"/>
    <w:rsid w:val="00BB7212"/>
    <w:rsid w:val="00BC0AF4"/>
    <w:rsid w:val="00BC0BB8"/>
    <w:rsid w:val="00BC24DA"/>
    <w:rsid w:val="00BC27F3"/>
    <w:rsid w:val="00BC4633"/>
    <w:rsid w:val="00BC6934"/>
    <w:rsid w:val="00BC6E74"/>
    <w:rsid w:val="00BD0303"/>
    <w:rsid w:val="00BD0709"/>
    <w:rsid w:val="00BD1CB9"/>
    <w:rsid w:val="00BD395C"/>
    <w:rsid w:val="00BD4574"/>
    <w:rsid w:val="00BD5676"/>
    <w:rsid w:val="00BD5E2D"/>
    <w:rsid w:val="00BD6205"/>
    <w:rsid w:val="00BD74EE"/>
    <w:rsid w:val="00BD7A40"/>
    <w:rsid w:val="00BE0A0C"/>
    <w:rsid w:val="00BE1A24"/>
    <w:rsid w:val="00BE2326"/>
    <w:rsid w:val="00BE374E"/>
    <w:rsid w:val="00BE3BEE"/>
    <w:rsid w:val="00BE3C1D"/>
    <w:rsid w:val="00BE4C26"/>
    <w:rsid w:val="00BE5853"/>
    <w:rsid w:val="00BE68CB"/>
    <w:rsid w:val="00BE69D5"/>
    <w:rsid w:val="00BE7A58"/>
    <w:rsid w:val="00BE7FDB"/>
    <w:rsid w:val="00BF2D11"/>
    <w:rsid w:val="00BF4F90"/>
    <w:rsid w:val="00BF5411"/>
    <w:rsid w:val="00BF602E"/>
    <w:rsid w:val="00BF6C63"/>
    <w:rsid w:val="00BF7B39"/>
    <w:rsid w:val="00C033DA"/>
    <w:rsid w:val="00C0358B"/>
    <w:rsid w:val="00C050AD"/>
    <w:rsid w:val="00C053C0"/>
    <w:rsid w:val="00C05F4A"/>
    <w:rsid w:val="00C06661"/>
    <w:rsid w:val="00C107B4"/>
    <w:rsid w:val="00C1152D"/>
    <w:rsid w:val="00C121BA"/>
    <w:rsid w:val="00C136A4"/>
    <w:rsid w:val="00C13D3A"/>
    <w:rsid w:val="00C14227"/>
    <w:rsid w:val="00C158B7"/>
    <w:rsid w:val="00C2018A"/>
    <w:rsid w:val="00C20BFE"/>
    <w:rsid w:val="00C21F84"/>
    <w:rsid w:val="00C22793"/>
    <w:rsid w:val="00C23B15"/>
    <w:rsid w:val="00C259F3"/>
    <w:rsid w:val="00C2743D"/>
    <w:rsid w:val="00C2756C"/>
    <w:rsid w:val="00C27BAA"/>
    <w:rsid w:val="00C27BBD"/>
    <w:rsid w:val="00C27F45"/>
    <w:rsid w:val="00C32034"/>
    <w:rsid w:val="00C3211D"/>
    <w:rsid w:val="00C32344"/>
    <w:rsid w:val="00C334FF"/>
    <w:rsid w:val="00C35277"/>
    <w:rsid w:val="00C35CE6"/>
    <w:rsid w:val="00C37265"/>
    <w:rsid w:val="00C40849"/>
    <w:rsid w:val="00C408E6"/>
    <w:rsid w:val="00C41DBC"/>
    <w:rsid w:val="00C434DB"/>
    <w:rsid w:val="00C44033"/>
    <w:rsid w:val="00C447DA"/>
    <w:rsid w:val="00C46FF2"/>
    <w:rsid w:val="00C50E98"/>
    <w:rsid w:val="00C51E6C"/>
    <w:rsid w:val="00C51EA5"/>
    <w:rsid w:val="00C52AD1"/>
    <w:rsid w:val="00C53E9A"/>
    <w:rsid w:val="00C5703E"/>
    <w:rsid w:val="00C606FF"/>
    <w:rsid w:val="00C61DAA"/>
    <w:rsid w:val="00C628B0"/>
    <w:rsid w:val="00C6615F"/>
    <w:rsid w:val="00C66C5B"/>
    <w:rsid w:val="00C7011C"/>
    <w:rsid w:val="00C70EC3"/>
    <w:rsid w:val="00C70F82"/>
    <w:rsid w:val="00C7205F"/>
    <w:rsid w:val="00C72F45"/>
    <w:rsid w:val="00C7318D"/>
    <w:rsid w:val="00C7322F"/>
    <w:rsid w:val="00C73A17"/>
    <w:rsid w:val="00C746B2"/>
    <w:rsid w:val="00C75D7A"/>
    <w:rsid w:val="00C7706E"/>
    <w:rsid w:val="00C77483"/>
    <w:rsid w:val="00C77965"/>
    <w:rsid w:val="00C8138D"/>
    <w:rsid w:val="00C84FC2"/>
    <w:rsid w:val="00C8516D"/>
    <w:rsid w:val="00C85425"/>
    <w:rsid w:val="00C92839"/>
    <w:rsid w:val="00C92CD4"/>
    <w:rsid w:val="00C93335"/>
    <w:rsid w:val="00C94180"/>
    <w:rsid w:val="00C944B6"/>
    <w:rsid w:val="00C94CFD"/>
    <w:rsid w:val="00C9712B"/>
    <w:rsid w:val="00CA0CE8"/>
    <w:rsid w:val="00CA0EF8"/>
    <w:rsid w:val="00CA1C9F"/>
    <w:rsid w:val="00CA3F9C"/>
    <w:rsid w:val="00CA57C8"/>
    <w:rsid w:val="00CA5951"/>
    <w:rsid w:val="00CA7B2D"/>
    <w:rsid w:val="00CB0A19"/>
    <w:rsid w:val="00CB1895"/>
    <w:rsid w:val="00CB2A44"/>
    <w:rsid w:val="00CB2F7F"/>
    <w:rsid w:val="00CB42F7"/>
    <w:rsid w:val="00CB4E8A"/>
    <w:rsid w:val="00CB574A"/>
    <w:rsid w:val="00CC2F38"/>
    <w:rsid w:val="00CC2FA3"/>
    <w:rsid w:val="00CC406F"/>
    <w:rsid w:val="00CC5AC8"/>
    <w:rsid w:val="00CC5EA4"/>
    <w:rsid w:val="00CC6F43"/>
    <w:rsid w:val="00CD092C"/>
    <w:rsid w:val="00CD1875"/>
    <w:rsid w:val="00CD1D5A"/>
    <w:rsid w:val="00CD2C7A"/>
    <w:rsid w:val="00CD4CD8"/>
    <w:rsid w:val="00CD50B4"/>
    <w:rsid w:val="00CD5201"/>
    <w:rsid w:val="00CD61D8"/>
    <w:rsid w:val="00CD7E7E"/>
    <w:rsid w:val="00CE0752"/>
    <w:rsid w:val="00CE359E"/>
    <w:rsid w:val="00CE37F5"/>
    <w:rsid w:val="00CE45B9"/>
    <w:rsid w:val="00CE6237"/>
    <w:rsid w:val="00CE6803"/>
    <w:rsid w:val="00CE6A43"/>
    <w:rsid w:val="00CE6CE2"/>
    <w:rsid w:val="00CF2BAE"/>
    <w:rsid w:val="00CF698F"/>
    <w:rsid w:val="00CF6D7F"/>
    <w:rsid w:val="00D0104A"/>
    <w:rsid w:val="00D01ACC"/>
    <w:rsid w:val="00D01ECD"/>
    <w:rsid w:val="00D0284F"/>
    <w:rsid w:val="00D0317D"/>
    <w:rsid w:val="00D032C6"/>
    <w:rsid w:val="00D0498A"/>
    <w:rsid w:val="00D04CDF"/>
    <w:rsid w:val="00D05856"/>
    <w:rsid w:val="00D06194"/>
    <w:rsid w:val="00D07083"/>
    <w:rsid w:val="00D105B0"/>
    <w:rsid w:val="00D11BE9"/>
    <w:rsid w:val="00D144FA"/>
    <w:rsid w:val="00D1554E"/>
    <w:rsid w:val="00D162F6"/>
    <w:rsid w:val="00D16334"/>
    <w:rsid w:val="00D2156D"/>
    <w:rsid w:val="00D2187A"/>
    <w:rsid w:val="00D21B38"/>
    <w:rsid w:val="00D220BC"/>
    <w:rsid w:val="00D2252F"/>
    <w:rsid w:val="00D26321"/>
    <w:rsid w:val="00D2673E"/>
    <w:rsid w:val="00D27420"/>
    <w:rsid w:val="00D30308"/>
    <w:rsid w:val="00D3045B"/>
    <w:rsid w:val="00D3080B"/>
    <w:rsid w:val="00D31378"/>
    <w:rsid w:val="00D313E6"/>
    <w:rsid w:val="00D326DA"/>
    <w:rsid w:val="00D3328A"/>
    <w:rsid w:val="00D33948"/>
    <w:rsid w:val="00D34A06"/>
    <w:rsid w:val="00D36C15"/>
    <w:rsid w:val="00D37DD8"/>
    <w:rsid w:val="00D43760"/>
    <w:rsid w:val="00D43C8E"/>
    <w:rsid w:val="00D43E89"/>
    <w:rsid w:val="00D446A8"/>
    <w:rsid w:val="00D44F1D"/>
    <w:rsid w:val="00D468C1"/>
    <w:rsid w:val="00D46923"/>
    <w:rsid w:val="00D50112"/>
    <w:rsid w:val="00D5044A"/>
    <w:rsid w:val="00D51191"/>
    <w:rsid w:val="00D525AE"/>
    <w:rsid w:val="00D5286C"/>
    <w:rsid w:val="00D53E68"/>
    <w:rsid w:val="00D55B03"/>
    <w:rsid w:val="00D60576"/>
    <w:rsid w:val="00D6185D"/>
    <w:rsid w:val="00D6393B"/>
    <w:rsid w:val="00D641EE"/>
    <w:rsid w:val="00D70B11"/>
    <w:rsid w:val="00D7179B"/>
    <w:rsid w:val="00D73353"/>
    <w:rsid w:val="00D75076"/>
    <w:rsid w:val="00D750D2"/>
    <w:rsid w:val="00D76057"/>
    <w:rsid w:val="00D76DF1"/>
    <w:rsid w:val="00D802E7"/>
    <w:rsid w:val="00D82A5F"/>
    <w:rsid w:val="00D830C9"/>
    <w:rsid w:val="00D8476C"/>
    <w:rsid w:val="00D84F34"/>
    <w:rsid w:val="00D8579D"/>
    <w:rsid w:val="00D86898"/>
    <w:rsid w:val="00D90358"/>
    <w:rsid w:val="00D91F30"/>
    <w:rsid w:val="00D93B7B"/>
    <w:rsid w:val="00D93C74"/>
    <w:rsid w:val="00D9440D"/>
    <w:rsid w:val="00D94755"/>
    <w:rsid w:val="00D9612D"/>
    <w:rsid w:val="00D977AE"/>
    <w:rsid w:val="00D979CA"/>
    <w:rsid w:val="00DA0093"/>
    <w:rsid w:val="00DA1675"/>
    <w:rsid w:val="00DA1B71"/>
    <w:rsid w:val="00DA3F4B"/>
    <w:rsid w:val="00DA5458"/>
    <w:rsid w:val="00DA5ACC"/>
    <w:rsid w:val="00DA5F67"/>
    <w:rsid w:val="00DA7574"/>
    <w:rsid w:val="00DB0A6E"/>
    <w:rsid w:val="00DB0D97"/>
    <w:rsid w:val="00DB2441"/>
    <w:rsid w:val="00DB36F1"/>
    <w:rsid w:val="00DB3B3D"/>
    <w:rsid w:val="00DB56C7"/>
    <w:rsid w:val="00DB56FF"/>
    <w:rsid w:val="00DB5D50"/>
    <w:rsid w:val="00DB6BC4"/>
    <w:rsid w:val="00DB7233"/>
    <w:rsid w:val="00DB7F2F"/>
    <w:rsid w:val="00DB7FAB"/>
    <w:rsid w:val="00DC1973"/>
    <w:rsid w:val="00DC1B2E"/>
    <w:rsid w:val="00DC1F43"/>
    <w:rsid w:val="00DC21B6"/>
    <w:rsid w:val="00DC2845"/>
    <w:rsid w:val="00DC2E16"/>
    <w:rsid w:val="00DC30CF"/>
    <w:rsid w:val="00DC4CFF"/>
    <w:rsid w:val="00DC4E45"/>
    <w:rsid w:val="00DC59BC"/>
    <w:rsid w:val="00DC6F81"/>
    <w:rsid w:val="00DC7F5C"/>
    <w:rsid w:val="00DD0160"/>
    <w:rsid w:val="00DD12D7"/>
    <w:rsid w:val="00DD13D5"/>
    <w:rsid w:val="00DD39F5"/>
    <w:rsid w:val="00DD4E2E"/>
    <w:rsid w:val="00DD5B44"/>
    <w:rsid w:val="00DD5CA6"/>
    <w:rsid w:val="00DD7F81"/>
    <w:rsid w:val="00DE0468"/>
    <w:rsid w:val="00DE2186"/>
    <w:rsid w:val="00DE50DC"/>
    <w:rsid w:val="00DE51D5"/>
    <w:rsid w:val="00DE6AC5"/>
    <w:rsid w:val="00DE6D3E"/>
    <w:rsid w:val="00DE73E4"/>
    <w:rsid w:val="00DE77BF"/>
    <w:rsid w:val="00DF14C7"/>
    <w:rsid w:val="00DF2025"/>
    <w:rsid w:val="00DF404B"/>
    <w:rsid w:val="00DF698F"/>
    <w:rsid w:val="00DF7832"/>
    <w:rsid w:val="00E008FE"/>
    <w:rsid w:val="00E052FB"/>
    <w:rsid w:val="00E06220"/>
    <w:rsid w:val="00E074D3"/>
    <w:rsid w:val="00E07B7F"/>
    <w:rsid w:val="00E10493"/>
    <w:rsid w:val="00E111B2"/>
    <w:rsid w:val="00E128B9"/>
    <w:rsid w:val="00E12FD0"/>
    <w:rsid w:val="00E13C61"/>
    <w:rsid w:val="00E1514D"/>
    <w:rsid w:val="00E16C26"/>
    <w:rsid w:val="00E173D6"/>
    <w:rsid w:val="00E20583"/>
    <w:rsid w:val="00E21570"/>
    <w:rsid w:val="00E2350E"/>
    <w:rsid w:val="00E24587"/>
    <w:rsid w:val="00E24600"/>
    <w:rsid w:val="00E26B3C"/>
    <w:rsid w:val="00E30A2A"/>
    <w:rsid w:val="00E31427"/>
    <w:rsid w:val="00E3533C"/>
    <w:rsid w:val="00E3549D"/>
    <w:rsid w:val="00E35999"/>
    <w:rsid w:val="00E36A5F"/>
    <w:rsid w:val="00E3759E"/>
    <w:rsid w:val="00E41B97"/>
    <w:rsid w:val="00E426A9"/>
    <w:rsid w:val="00E43D05"/>
    <w:rsid w:val="00E43D72"/>
    <w:rsid w:val="00E447F5"/>
    <w:rsid w:val="00E45FCB"/>
    <w:rsid w:val="00E50DA1"/>
    <w:rsid w:val="00E53095"/>
    <w:rsid w:val="00E53D54"/>
    <w:rsid w:val="00E55953"/>
    <w:rsid w:val="00E57F79"/>
    <w:rsid w:val="00E60DC7"/>
    <w:rsid w:val="00E619CA"/>
    <w:rsid w:val="00E63995"/>
    <w:rsid w:val="00E64717"/>
    <w:rsid w:val="00E650B6"/>
    <w:rsid w:val="00E6624B"/>
    <w:rsid w:val="00E700CD"/>
    <w:rsid w:val="00E70709"/>
    <w:rsid w:val="00E70EE1"/>
    <w:rsid w:val="00E71D78"/>
    <w:rsid w:val="00E723A1"/>
    <w:rsid w:val="00E74981"/>
    <w:rsid w:val="00E74A66"/>
    <w:rsid w:val="00E74C54"/>
    <w:rsid w:val="00E76FDD"/>
    <w:rsid w:val="00E81675"/>
    <w:rsid w:val="00E8174A"/>
    <w:rsid w:val="00E83DDB"/>
    <w:rsid w:val="00E862A9"/>
    <w:rsid w:val="00E86DA2"/>
    <w:rsid w:val="00E86FA0"/>
    <w:rsid w:val="00E902E2"/>
    <w:rsid w:val="00E90DE8"/>
    <w:rsid w:val="00E91861"/>
    <w:rsid w:val="00E926D3"/>
    <w:rsid w:val="00E927AC"/>
    <w:rsid w:val="00E93590"/>
    <w:rsid w:val="00E96212"/>
    <w:rsid w:val="00E971C2"/>
    <w:rsid w:val="00EA21F7"/>
    <w:rsid w:val="00EA7489"/>
    <w:rsid w:val="00EA76C5"/>
    <w:rsid w:val="00EA78D6"/>
    <w:rsid w:val="00EB0A2C"/>
    <w:rsid w:val="00EB2BE9"/>
    <w:rsid w:val="00EB33BA"/>
    <w:rsid w:val="00EB39AE"/>
    <w:rsid w:val="00EB5895"/>
    <w:rsid w:val="00EB611E"/>
    <w:rsid w:val="00EB6239"/>
    <w:rsid w:val="00EB636D"/>
    <w:rsid w:val="00EC1C6C"/>
    <w:rsid w:val="00EC1D0A"/>
    <w:rsid w:val="00EC24B6"/>
    <w:rsid w:val="00EC275E"/>
    <w:rsid w:val="00EC2D00"/>
    <w:rsid w:val="00EC30F2"/>
    <w:rsid w:val="00EC5935"/>
    <w:rsid w:val="00EC6753"/>
    <w:rsid w:val="00ED1CDA"/>
    <w:rsid w:val="00ED1CF9"/>
    <w:rsid w:val="00ED2FBC"/>
    <w:rsid w:val="00ED765E"/>
    <w:rsid w:val="00ED7679"/>
    <w:rsid w:val="00EE0EDC"/>
    <w:rsid w:val="00EE1737"/>
    <w:rsid w:val="00EE1CEF"/>
    <w:rsid w:val="00EE2035"/>
    <w:rsid w:val="00EE2EF8"/>
    <w:rsid w:val="00EE5BF6"/>
    <w:rsid w:val="00EE6135"/>
    <w:rsid w:val="00EF10D1"/>
    <w:rsid w:val="00EF1B37"/>
    <w:rsid w:val="00EF27B7"/>
    <w:rsid w:val="00EF3006"/>
    <w:rsid w:val="00EF4663"/>
    <w:rsid w:val="00EF51BB"/>
    <w:rsid w:val="00EF6398"/>
    <w:rsid w:val="00EF6DC3"/>
    <w:rsid w:val="00EF7C6A"/>
    <w:rsid w:val="00EF7F9D"/>
    <w:rsid w:val="00F006C0"/>
    <w:rsid w:val="00F00C79"/>
    <w:rsid w:val="00F03018"/>
    <w:rsid w:val="00F06C12"/>
    <w:rsid w:val="00F072E5"/>
    <w:rsid w:val="00F10C34"/>
    <w:rsid w:val="00F11D5A"/>
    <w:rsid w:val="00F1234C"/>
    <w:rsid w:val="00F1251A"/>
    <w:rsid w:val="00F12E79"/>
    <w:rsid w:val="00F161EE"/>
    <w:rsid w:val="00F17917"/>
    <w:rsid w:val="00F17D11"/>
    <w:rsid w:val="00F2093F"/>
    <w:rsid w:val="00F22331"/>
    <w:rsid w:val="00F232AF"/>
    <w:rsid w:val="00F24CFF"/>
    <w:rsid w:val="00F2509A"/>
    <w:rsid w:val="00F31713"/>
    <w:rsid w:val="00F32E2A"/>
    <w:rsid w:val="00F34B0B"/>
    <w:rsid w:val="00F35860"/>
    <w:rsid w:val="00F37732"/>
    <w:rsid w:val="00F40F2E"/>
    <w:rsid w:val="00F436DD"/>
    <w:rsid w:val="00F448D6"/>
    <w:rsid w:val="00F45B44"/>
    <w:rsid w:val="00F45E00"/>
    <w:rsid w:val="00F46005"/>
    <w:rsid w:val="00F464D0"/>
    <w:rsid w:val="00F466A9"/>
    <w:rsid w:val="00F51D6F"/>
    <w:rsid w:val="00F5311C"/>
    <w:rsid w:val="00F536EF"/>
    <w:rsid w:val="00F538D0"/>
    <w:rsid w:val="00F55A28"/>
    <w:rsid w:val="00F55E95"/>
    <w:rsid w:val="00F57AF1"/>
    <w:rsid w:val="00F57D00"/>
    <w:rsid w:val="00F6025D"/>
    <w:rsid w:val="00F60B6D"/>
    <w:rsid w:val="00F6101A"/>
    <w:rsid w:val="00F61317"/>
    <w:rsid w:val="00F64519"/>
    <w:rsid w:val="00F648BB"/>
    <w:rsid w:val="00F64D4F"/>
    <w:rsid w:val="00F66173"/>
    <w:rsid w:val="00F66B22"/>
    <w:rsid w:val="00F67171"/>
    <w:rsid w:val="00F7018E"/>
    <w:rsid w:val="00F71C6B"/>
    <w:rsid w:val="00F75A80"/>
    <w:rsid w:val="00F7704B"/>
    <w:rsid w:val="00F77FFD"/>
    <w:rsid w:val="00F81A9B"/>
    <w:rsid w:val="00F81F5E"/>
    <w:rsid w:val="00F8389F"/>
    <w:rsid w:val="00F83CF7"/>
    <w:rsid w:val="00F8457D"/>
    <w:rsid w:val="00F84925"/>
    <w:rsid w:val="00F8753B"/>
    <w:rsid w:val="00F90225"/>
    <w:rsid w:val="00F910EA"/>
    <w:rsid w:val="00F921D0"/>
    <w:rsid w:val="00F964FF"/>
    <w:rsid w:val="00FA08D3"/>
    <w:rsid w:val="00FA0DE5"/>
    <w:rsid w:val="00FA10D3"/>
    <w:rsid w:val="00FA22DA"/>
    <w:rsid w:val="00FA34C6"/>
    <w:rsid w:val="00FA38D5"/>
    <w:rsid w:val="00FB08D0"/>
    <w:rsid w:val="00FB2D51"/>
    <w:rsid w:val="00FB2F5E"/>
    <w:rsid w:val="00FB357F"/>
    <w:rsid w:val="00FB3AB6"/>
    <w:rsid w:val="00FB591C"/>
    <w:rsid w:val="00FB6FC2"/>
    <w:rsid w:val="00FB7B1D"/>
    <w:rsid w:val="00FB7DED"/>
    <w:rsid w:val="00FC0AED"/>
    <w:rsid w:val="00FC0F98"/>
    <w:rsid w:val="00FC150D"/>
    <w:rsid w:val="00FC2A7B"/>
    <w:rsid w:val="00FC2CA8"/>
    <w:rsid w:val="00FC31A6"/>
    <w:rsid w:val="00FC3B81"/>
    <w:rsid w:val="00FC43DE"/>
    <w:rsid w:val="00FC46C6"/>
    <w:rsid w:val="00FC642D"/>
    <w:rsid w:val="00FC7F60"/>
    <w:rsid w:val="00FD162B"/>
    <w:rsid w:val="00FD44F1"/>
    <w:rsid w:val="00FE3721"/>
    <w:rsid w:val="00FE5458"/>
    <w:rsid w:val="00FE5E7B"/>
    <w:rsid w:val="00FE671A"/>
    <w:rsid w:val="00FE6EEE"/>
    <w:rsid w:val="00FE7D5C"/>
    <w:rsid w:val="00FF0F91"/>
    <w:rsid w:val="00FF2BCF"/>
    <w:rsid w:val="00FF2CB3"/>
    <w:rsid w:val="00FF39E0"/>
    <w:rsid w:val="00FF5163"/>
    <w:rsid w:val="00FF76F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2B14462-D449-4FDB-8BFA-1FB53D77E5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E7FDB"/>
    <w:pPr>
      <w:suppressAutoHyphens/>
    </w:pPr>
    <w:rPr>
      <w:lang w:eastAsia="ar-SA"/>
    </w:rPr>
  </w:style>
  <w:style w:type="paragraph" w:styleId="Nagwek1">
    <w:name w:val="heading 1"/>
    <w:basedOn w:val="Normalny"/>
    <w:next w:val="Normalny"/>
    <w:qFormat/>
    <w:rsid w:val="00742A3B"/>
    <w:pPr>
      <w:keepNext/>
      <w:tabs>
        <w:tab w:val="num" w:pos="0"/>
      </w:tabs>
      <w:outlineLvl w:val="0"/>
    </w:pPr>
    <w:rPr>
      <w:sz w:val="28"/>
    </w:rPr>
  </w:style>
  <w:style w:type="paragraph" w:styleId="Nagwek2">
    <w:name w:val="heading 2"/>
    <w:basedOn w:val="Normalny"/>
    <w:next w:val="Normalny"/>
    <w:qFormat/>
    <w:rsid w:val="00742A3B"/>
    <w:pPr>
      <w:keepNext/>
      <w:tabs>
        <w:tab w:val="num" w:pos="0"/>
      </w:tabs>
      <w:outlineLvl w:val="1"/>
    </w:pPr>
    <w:rPr>
      <w:rFonts w:ascii="Arial" w:hAnsi="Arial"/>
      <w:b/>
      <w:sz w:val="28"/>
    </w:rPr>
  </w:style>
  <w:style w:type="paragraph" w:styleId="Nagwek3">
    <w:name w:val="heading 3"/>
    <w:basedOn w:val="Normalny"/>
    <w:next w:val="Normalny"/>
    <w:qFormat/>
    <w:rsid w:val="00616DB9"/>
    <w:pPr>
      <w:keepNext/>
      <w:numPr>
        <w:ilvl w:val="2"/>
        <w:numId w:val="1"/>
      </w:numPr>
      <w:tabs>
        <w:tab w:val="clear" w:pos="0"/>
        <w:tab w:val="num" w:pos="426"/>
      </w:tabs>
      <w:ind w:left="426"/>
      <w:jc w:val="both"/>
      <w:outlineLvl w:val="2"/>
    </w:pPr>
    <w:rPr>
      <w:rFonts w:ascii="Arial Narrow" w:hAnsi="Arial Narrow"/>
      <w:u w:val="single"/>
    </w:rPr>
  </w:style>
  <w:style w:type="paragraph" w:styleId="Nagwek4">
    <w:name w:val="heading 4"/>
    <w:basedOn w:val="Normalny"/>
    <w:next w:val="Normalny"/>
    <w:qFormat/>
    <w:rsid w:val="00742A3B"/>
    <w:pPr>
      <w:keepNext/>
      <w:tabs>
        <w:tab w:val="num" w:pos="0"/>
      </w:tabs>
      <w:ind w:left="705"/>
      <w:jc w:val="both"/>
      <w:outlineLvl w:val="3"/>
    </w:pPr>
    <w:rPr>
      <w:rFonts w:ascii="Arial" w:hAnsi="Arial"/>
      <w:sz w:val="24"/>
    </w:rPr>
  </w:style>
  <w:style w:type="paragraph" w:styleId="Nagwek5">
    <w:name w:val="heading 5"/>
    <w:basedOn w:val="Normalny"/>
    <w:next w:val="Normalny"/>
    <w:qFormat/>
    <w:rsid w:val="00742A3B"/>
    <w:pPr>
      <w:keepNext/>
      <w:tabs>
        <w:tab w:val="num" w:pos="0"/>
      </w:tabs>
      <w:ind w:left="705"/>
      <w:jc w:val="both"/>
      <w:outlineLvl w:val="4"/>
    </w:pPr>
    <w:rPr>
      <w:rFonts w:ascii="Arial" w:hAnsi="Arial"/>
      <w:b/>
      <w:sz w:val="24"/>
    </w:rPr>
  </w:style>
  <w:style w:type="paragraph" w:styleId="Nagwek6">
    <w:name w:val="heading 6"/>
    <w:basedOn w:val="Normalny"/>
    <w:next w:val="Normalny"/>
    <w:qFormat/>
    <w:rsid w:val="00742A3B"/>
    <w:pPr>
      <w:keepNext/>
      <w:tabs>
        <w:tab w:val="num" w:pos="0"/>
      </w:tabs>
      <w:ind w:firstLine="708"/>
      <w:outlineLvl w:val="5"/>
    </w:pPr>
    <w:rPr>
      <w:rFonts w:ascii="Arial" w:hAnsi="Arial"/>
      <w:sz w:val="24"/>
    </w:rPr>
  </w:style>
  <w:style w:type="paragraph" w:styleId="Nagwek7">
    <w:name w:val="heading 7"/>
    <w:basedOn w:val="Normalny"/>
    <w:next w:val="Normalny"/>
    <w:qFormat/>
    <w:rsid w:val="00742A3B"/>
    <w:pPr>
      <w:keepNext/>
      <w:tabs>
        <w:tab w:val="num" w:pos="0"/>
      </w:tabs>
      <w:ind w:firstLine="708"/>
      <w:outlineLvl w:val="6"/>
    </w:pPr>
    <w:rPr>
      <w:rFonts w:ascii="Arial" w:hAnsi="Arial"/>
      <w:b/>
      <w:sz w:val="24"/>
    </w:rPr>
  </w:style>
  <w:style w:type="paragraph" w:styleId="Nagwek8">
    <w:name w:val="heading 8"/>
    <w:basedOn w:val="Normalny"/>
    <w:next w:val="Normalny"/>
    <w:qFormat/>
    <w:rsid w:val="00742A3B"/>
    <w:pPr>
      <w:keepNext/>
      <w:tabs>
        <w:tab w:val="num" w:pos="0"/>
      </w:tabs>
      <w:ind w:left="1065"/>
      <w:jc w:val="both"/>
      <w:outlineLvl w:val="7"/>
    </w:pPr>
    <w:rPr>
      <w:rFonts w:ascii="Arial" w:hAnsi="Arial"/>
      <w:sz w:val="24"/>
    </w:rPr>
  </w:style>
  <w:style w:type="paragraph" w:styleId="Nagwek9">
    <w:name w:val="heading 9"/>
    <w:basedOn w:val="Normalny"/>
    <w:next w:val="Normalny"/>
    <w:qFormat/>
    <w:rsid w:val="00742A3B"/>
    <w:pPr>
      <w:keepNext/>
      <w:tabs>
        <w:tab w:val="num" w:pos="0"/>
      </w:tabs>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z0">
    <w:name w:val="WW8Num2z0"/>
    <w:rsid w:val="00742A3B"/>
    <w:rPr>
      <w:b/>
      <w:sz w:val="28"/>
    </w:rPr>
  </w:style>
  <w:style w:type="character" w:customStyle="1" w:styleId="WW8Num4z0">
    <w:name w:val="WW8Num4z0"/>
    <w:rsid w:val="00742A3B"/>
    <w:rPr>
      <w:rFonts w:ascii="Symbol" w:hAnsi="Symbol"/>
    </w:rPr>
  </w:style>
  <w:style w:type="character" w:customStyle="1" w:styleId="WW8Num4z1">
    <w:name w:val="WW8Num4z1"/>
    <w:rsid w:val="00742A3B"/>
    <w:rPr>
      <w:rFonts w:ascii="Courier New" w:hAnsi="Courier New"/>
    </w:rPr>
  </w:style>
  <w:style w:type="character" w:customStyle="1" w:styleId="WW8Num4z2">
    <w:name w:val="WW8Num4z2"/>
    <w:rsid w:val="00742A3B"/>
    <w:rPr>
      <w:rFonts w:ascii="Wingdings" w:hAnsi="Wingdings"/>
    </w:rPr>
  </w:style>
  <w:style w:type="character" w:customStyle="1" w:styleId="WW8Num5z0">
    <w:name w:val="WW8Num5z0"/>
    <w:rsid w:val="00742A3B"/>
    <w:rPr>
      <w:rFonts w:ascii="Symbol" w:hAnsi="Symbol"/>
    </w:rPr>
  </w:style>
  <w:style w:type="character" w:customStyle="1" w:styleId="WW8Num5z1">
    <w:name w:val="WW8Num5z1"/>
    <w:rsid w:val="00742A3B"/>
    <w:rPr>
      <w:rFonts w:ascii="Courier New" w:hAnsi="Courier New"/>
    </w:rPr>
  </w:style>
  <w:style w:type="character" w:customStyle="1" w:styleId="WW8Num5z2">
    <w:name w:val="WW8Num5z2"/>
    <w:rsid w:val="00742A3B"/>
    <w:rPr>
      <w:rFonts w:ascii="Wingdings" w:hAnsi="Wingdings"/>
    </w:rPr>
  </w:style>
  <w:style w:type="character" w:customStyle="1" w:styleId="WW8Num6z1">
    <w:name w:val="WW8Num6z1"/>
    <w:rsid w:val="00742A3B"/>
    <w:rPr>
      <w:rFonts w:ascii="Symbol" w:hAnsi="Symbol"/>
    </w:rPr>
  </w:style>
  <w:style w:type="character" w:customStyle="1" w:styleId="WW8Num7z0">
    <w:name w:val="WW8Num7z0"/>
    <w:rsid w:val="00742A3B"/>
    <w:rPr>
      <w:rFonts w:ascii="Times New Roman" w:hAnsi="Times New Roman"/>
    </w:rPr>
  </w:style>
  <w:style w:type="character" w:customStyle="1" w:styleId="WW8Num9z0">
    <w:name w:val="WW8Num9z0"/>
    <w:rsid w:val="00742A3B"/>
    <w:rPr>
      <w:rFonts w:ascii="Symbol" w:hAnsi="Symbol"/>
    </w:rPr>
  </w:style>
  <w:style w:type="character" w:customStyle="1" w:styleId="WW8Num15z0">
    <w:name w:val="WW8Num15z0"/>
    <w:rsid w:val="00742A3B"/>
    <w:rPr>
      <w:rFonts w:ascii="Symbol" w:hAnsi="Symbol"/>
    </w:rPr>
  </w:style>
  <w:style w:type="character" w:customStyle="1" w:styleId="WW8Num15z1">
    <w:name w:val="WW8Num15z1"/>
    <w:rsid w:val="00742A3B"/>
    <w:rPr>
      <w:rFonts w:ascii="Courier New" w:hAnsi="Courier New"/>
    </w:rPr>
  </w:style>
  <w:style w:type="character" w:customStyle="1" w:styleId="WW8Num15z2">
    <w:name w:val="WW8Num15z2"/>
    <w:rsid w:val="00742A3B"/>
    <w:rPr>
      <w:rFonts w:ascii="Wingdings" w:hAnsi="Wingdings"/>
    </w:rPr>
  </w:style>
  <w:style w:type="character" w:customStyle="1" w:styleId="WW8Num17z0">
    <w:name w:val="WW8Num17z0"/>
    <w:rsid w:val="00742A3B"/>
    <w:rPr>
      <w:rFonts w:ascii="Symbol" w:hAnsi="Symbol"/>
    </w:rPr>
  </w:style>
  <w:style w:type="character" w:customStyle="1" w:styleId="WW8Num19z0">
    <w:name w:val="WW8Num19z0"/>
    <w:rsid w:val="00742A3B"/>
    <w:rPr>
      <w:rFonts w:ascii="Times New Roman" w:hAnsi="Times New Roman"/>
    </w:rPr>
  </w:style>
  <w:style w:type="character" w:customStyle="1" w:styleId="WW8Num27z0">
    <w:name w:val="WW8Num27z0"/>
    <w:rsid w:val="00742A3B"/>
    <w:rPr>
      <w:rFonts w:ascii="Times New Roman" w:hAnsi="Times New Roman"/>
      <w:b w:val="0"/>
    </w:rPr>
  </w:style>
  <w:style w:type="character" w:customStyle="1" w:styleId="WW8Num29z0">
    <w:name w:val="WW8Num29z0"/>
    <w:rsid w:val="00742A3B"/>
    <w:rPr>
      <w:rFonts w:ascii="Symbol" w:hAnsi="Symbol"/>
    </w:rPr>
  </w:style>
  <w:style w:type="character" w:customStyle="1" w:styleId="WW8Num29z1">
    <w:name w:val="WW8Num29z1"/>
    <w:rsid w:val="00742A3B"/>
    <w:rPr>
      <w:rFonts w:ascii="Courier New" w:hAnsi="Courier New"/>
    </w:rPr>
  </w:style>
  <w:style w:type="character" w:customStyle="1" w:styleId="WW8Num29z2">
    <w:name w:val="WW8Num29z2"/>
    <w:rsid w:val="00742A3B"/>
    <w:rPr>
      <w:rFonts w:ascii="Wingdings" w:hAnsi="Wingdings"/>
    </w:rPr>
  </w:style>
  <w:style w:type="character" w:customStyle="1" w:styleId="WW8Num30z0">
    <w:name w:val="WW8Num30z0"/>
    <w:rsid w:val="00742A3B"/>
    <w:rPr>
      <w:rFonts w:ascii="Symbol" w:hAnsi="Symbol"/>
    </w:rPr>
  </w:style>
  <w:style w:type="character" w:customStyle="1" w:styleId="WW8Num30z1">
    <w:name w:val="WW8Num30z1"/>
    <w:rsid w:val="00742A3B"/>
    <w:rPr>
      <w:rFonts w:ascii="Courier New" w:hAnsi="Courier New" w:cs="Courier New"/>
    </w:rPr>
  </w:style>
  <w:style w:type="character" w:customStyle="1" w:styleId="WW8Num30z2">
    <w:name w:val="WW8Num30z2"/>
    <w:rsid w:val="00742A3B"/>
    <w:rPr>
      <w:rFonts w:ascii="Wingdings" w:hAnsi="Wingdings"/>
    </w:rPr>
  </w:style>
  <w:style w:type="character" w:customStyle="1" w:styleId="WW8Num32z1">
    <w:name w:val="WW8Num32z1"/>
    <w:rsid w:val="00742A3B"/>
    <w:rPr>
      <w:rFonts w:ascii="Symbol" w:hAnsi="Symbol"/>
    </w:rPr>
  </w:style>
  <w:style w:type="character" w:customStyle="1" w:styleId="WW8Num33z0">
    <w:name w:val="WW8Num33z0"/>
    <w:rsid w:val="00742A3B"/>
    <w:rPr>
      <w:rFonts w:ascii="Symbol" w:hAnsi="Symbol"/>
    </w:rPr>
  </w:style>
  <w:style w:type="character" w:customStyle="1" w:styleId="WW8Num33z1">
    <w:name w:val="WW8Num33z1"/>
    <w:rsid w:val="00742A3B"/>
    <w:rPr>
      <w:rFonts w:ascii="Courier New" w:hAnsi="Courier New"/>
    </w:rPr>
  </w:style>
  <w:style w:type="character" w:customStyle="1" w:styleId="WW8Num33z2">
    <w:name w:val="WW8Num33z2"/>
    <w:rsid w:val="00742A3B"/>
    <w:rPr>
      <w:rFonts w:ascii="Wingdings" w:hAnsi="Wingdings"/>
    </w:rPr>
  </w:style>
  <w:style w:type="character" w:customStyle="1" w:styleId="WW8Num38z0">
    <w:name w:val="WW8Num38z0"/>
    <w:rsid w:val="00742A3B"/>
    <w:rPr>
      <w:rFonts w:ascii="Symbol" w:hAnsi="Symbol"/>
    </w:rPr>
  </w:style>
  <w:style w:type="character" w:customStyle="1" w:styleId="WW8Num38z1">
    <w:name w:val="WW8Num38z1"/>
    <w:rsid w:val="00742A3B"/>
    <w:rPr>
      <w:rFonts w:ascii="Courier New" w:hAnsi="Courier New" w:cs="Courier New"/>
    </w:rPr>
  </w:style>
  <w:style w:type="character" w:customStyle="1" w:styleId="WW8Num38z2">
    <w:name w:val="WW8Num38z2"/>
    <w:rsid w:val="00742A3B"/>
    <w:rPr>
      <w:rFonts w:ascii="Wingdings" w:hAnsi="Wingdings"/>
    </w:rPr>
  </w:style>
  <w:style w:type="character" w:customStyle="1" w:styleId="WW8Num39z0">
    <w:name w:val="WW8Num39z0"/>
    <w:rsid w:val="00742A3B"/>
    <w:rPr>
      <w:b/>
    </w:rPr>
  </w:style>
  <w:style w:type="character" w:customStyle="1" w:styleId="WW8Num40z0">
    <w:name w:val="WW8Num40z0"/>
    <w:rsid w:val="00742A3B"/>
    <w:rPr>
      <w:rFonts w:ascii="Symbol" w:hAnsi="Symbol"/>
    </w:rPr>
  </w:style>
  <w:style w:type="character" w:customStyle="1" w:styleId="WW8Num41z0">
    <w:name w:val="WW8Num41z0"/>
    <w:rsid w:val="00742A3B"/>
    <w:rPr>
      <w:rFonts w:ascii="Times New Roman" w:eastAsia="Times New Roman" w:hAnsi="Times New Roman" w:cs="Times New Roman"/>
    </w:rPr>
  </w:style>
  <w:style w:type="character" w:customStyle="1" w:styleId="WW8Num41z1">
    <w:name w:val="WW8Num41z1"/>
    <w:rsid w:val="00742A3B"/>
    <w:rPr>
      <w:rFonts w:ascii="Courier New" w:hAnsi="Courier New"/>
    </w:rPr>
  </w:style>
  <w:style w:type="character" w:customStyle="1" w:styleId="WW8Num41z2">
    <w:name w:val="WW8Num41z2"/>
    <w:rsid w:val="00742A3B"/>
    <w:rPr>
      <w:rFonts w:ascii="Wingdings" w:hAnsi="Wingdings"/>
    </w:rPr>
  </w:style>
  <w:style w:type="character" w:customStyle="1" w:styleId="WW8Num41z3">
    <w:name w:val="WW8Num41z3"/>
    <w:rsid w:val="00742A3B"/>
    <w:rPr>
      <w:rFonts w:ascii="Symbol" w:hAnsi="Symbol"/>
    </w:rPr>
  </w:style>
  <w:style w:type="character" w:customStyle="1" w:styleId="WW8Num43z0">
    <w:name w:val="WW8Num43z0"/>
    <w:rsid w:val="00742A3B"/>
    <w:rPr>
      <w:rFonts w:ascii="Symbol" w:hAnsi="Symbol"/>
    </w:rPr>
  </w:style>
  <w:style w:type="character" w:customStyle="1" w:styleId="WW8Num44z0">
    <w:name w:val="WW8Num44z0"/>
    <w:rsid w:val="00742A3B"/>
    <w:rPr>
      <w:b w:val="0"/>
    </w:rPr>
  </w:style>
  <w:style w:type="character" w:customStyle="1" w:styleId="WW8Num45z0">
    <w:name w:val="WW8Num45z0"/>
    <w:rsid w:val="00742A3B"/>
    <w:rPr>
      <w:rFonts w:ascii="Symbol" w:hAnsi="Symbol"/>
    </w:rPr>
  </w:style>
  <w:style w:type="character" w:customStyle="1" w:styleId="WW8Num49z0">
    <w:name w:val="WW8Num49z0"/>
    <w:rsid w:val="00742A3B"/>
    <w:rPr>
      <w:rFonts w:ascii="Symbol" w:hAnsi="Symbol"/>
    </w:rPr>
  </w:style>
  <w:style w:type="character" w:customStyle="1" w:styleId="WW8Num49z1">
    <w:name w:val="WW8Num49z1"/>
    <w:rsid w:val="00742A3B"/>
    <w:rPr>
      <w:rFonts w:ascii="Courier New" w:hAnsi="Courier New" w:cs="Courier New"/>
    </w:rPr>
  </w:style>
  <w:style w:type="character" w:customStyle="1" w:styleId="WW8Num49z2">
    <w:name w:val="WW8Num49z2"/>
    <w:rsid w:val="00742A3B"/>
    <w:rPr>
      <w:rFonts w:ascii="Wingdings" w:hAnsi="Wingdings"/>
    </w:rPr>
  </w:style>
  <w:style w:type="character" w:customStyle="1" w:styleId="WW8Num53z0">
    <w:name w:val="WW8Num53z0"/>
    <w:rsid w:val="00742A3B"/>
    <w:rPr>
      <w:rFonts w:ascii="Symbol" w:hAnsi="Symbol"/>
    </w:rPr>
  </w:style>
  <w:style w:type="character" w:customStyle="1" w:styleId="WW8Num53z1">
    <w:name w:val="WW8Num53z1"/>
    <w:rsid w:val="00742A3B"/>
    <w:rPr>
      <w:rFonts w:ascii="Courier New" w:hAnsi="Courier New"/>
    </w:rPr>
  </w:style>
  <w:style w:type="character" w:customStyle="1" w:styleId="WW8Num53z2">
    <w:name w:val="WW8Num53z2"/>
    <w:rsid w:val="00742A3B"/>
    <w:rPr>
      <w:rFonts w:ascii="Wingdings" w:hAnsi="Wingdings"/>
    </w:rPr>
  </w:style>
  <w:style w:type="character" w:customStyle="1" w:styleId="WW8Num54z0">
    <w:name w:val="WW8Num54z0"/>
    <w:rsid w:val="00742A3B"/>
    <w:rPr>
      <w:rFonts w:ascii="Symbol" w:hAnsi="Symbol"/>
    </w:rPr>
  </w:style>
  <w:style w:type="character" w:customStyle="1" w:styleId="WW8Num54z1">
    <w:name w:val="WW8Num54z1"/>
    <w:rsid w:val="00742A3B"/>
    <w:rPr>
      <w:rFonts w:ascii="Courier New" w:hAnsi="Courier New" w:cs="Courier New"/>
    </w:rPr>
  </w:style>
  <w:style w:type="character" w:customStyle="1" w:styleId="WW8Num54z2">
    <w:name w:val="WW8Num54z2"/>
    <w:rsid w:val="00742A3B"/>
    <w:rPr>
      <w:rFonts w:ascii="Wingdings" w:hAnsi="Wingdings"/>
    </w:rPr>
  </w:style>
  <w:style w:type="character" w:customStyle="1" w:styleId="WW8Num55z0">
    <w:name w:val="WW8Num55z0"/>
    <w:rsid w:val="00742A3B"/>
    <w:rPr>
      <w:rFonts w:ascii="Symbol" w:hAnsi="Symbol"/>
    </w:rPr>
  </w:style>
  <w:style w:type="character" w:customStyle="1" w:styleId="WW8Num55z1">
    <w:name w:val="WW8Num55z1"/>
    <w:rsid w:val="00742A3B"/>
    <w:rPr>
      <w:rFonts w:ascii="Courier New" w:hAnsi="Courier New"/>
    </w:rPr>
  </w:style>
  <w:style w:type="character" w:customStyle="1" w:styleId="WW8Num55z2">
    <w:name w:val="WW8Num55z2"/>
    <w:rsid w:val="00742A3B"/>
    <w:rPr>
      <w:rFonts w:ascii="Wingdings" w:hAnsi="Wingdings"/>
    </w:rPr>
  </w:style>
  <w:style w:type="character" w:customStyle="1" w:styleId="WW8Num56z0">
    <w:name w:val="WW8Num56z0"/>
    <w:rsid w:val="00742A3B"/>
    <w:rPr>
      <w:rFonts w:ascii="Symbol" w:hAnsi="Symbol"/>
    </w:rPr>
  </w:style>
  <w:style w:type="character" w:customStyle="1" w:styleId="WW8Num56z1">
    <w:name w:val="WW8Num56z1"/>
    <w:rsid w:val="00742A3B"/>
    <w:rPr>
      <w:rFonts w:ascii="Courier New" w:hAnsi="Courier New"/>
    </w:rPr>
  </w:style>
  <w:style w:type="character" w:customStyle="1" w:styleId="WW8Num56z2">
    <w:name w:val="WW8Num56z2"/>
    <w:rsid w:val="00742A3B"/>
    <w:rPr>
      <w:rFonts w:ascii="Wingdings" w:hAnsi="Wingdings"/>
    </w:rPr>
  </w:style>
  <w:style w:type="character" w:customStyle="1" w:styleId="WW8Num57z0">
    <w:name w:val="WW8Num57z0"/>
    <w:rsid w:val="00742A3B"/>
    <w:rPr>
      <w:rFonts w:ascii="Symbol" w:hAnsi="Symbol" w:cs="Times New Roman"/>
    </w:rPr>
  </w:style>
  <w:style w:type="character" w:customStyle="1" w:styleId="WW8Num57z1">
    <w:name w:val="WW8Num57z1"/>
    <w:rsid w:val="00742A3B"/>
    <w:rPr>
      <w:rFonts w:ascii="Courier New" w:hAnsi="Courier New"/>
    </w:rPr>
  </w:style>
  <w:style w:type="character" w:customStyle="1" w:styleId="WW8Num57z2">
    <w:name w:val="WW8Num57z2"/>
    <w:rsid w:val="00742A3B"/>
    <w:rPr>
      <w:rFonts w:ascii="Wingdings" w:hAnsi="Wingdings"/>
    </w:rPr>
  </w:style>
  <w:style w:type="character" w:customStyle="1" w:styleId="WW8Num57z3">
    <w:name w:val="WW8Num57z3"/>
    <w:rsid w:val="00742A3B"/>
    <w:rPr>
      <w:rFonts w:ascii="Symbol" w:hAnsi="Symbol"/>
    </w:rPr>
  </w:style>
  <w:style w:type="character" w:customStyle="1" w:styleId="WW8Num62z0">
    <w:name w:val="WW8Num62z0"/>
    <w:rsid w:val="00742A3B"/>
    <w:rPr>
      <w:rFonts w:ascii="Wingdings" w:hAnsi="Wingdings"/>
    </w:rPr>
  </w:style>
  <w:style w:type="character" w:customStyle="1" w:styleId="WW8Num63z0">
    <w:name w:val="WW8Num63z0"/>
    <w:rsid w:val="00742A3B"/>
    <w:rPr>
      <w:rFonts w:cs="Arial"/>
    </w:rPr>
  </w:style>
  <w:style w:type="character" w:customStyle="1" w:styleId="WW8Num66z0">
    <w:name w:val="WW8Num66z0"/>
    <w:rsid w:val="00742A3B"/>
    <w:rPr>
      <w:rFonts w:ascii="Symbol" w:hAnsi="Symbol"/>
    </w:rPr>
  </w:style>
  <w:style w:type="character" w:customStyle="1" w:styleId="WW8Num67z0">
    <w:name w:val="WW8Num67z0"/>
    <w:rsid w:val="00742A3B"/>
    <w:rPr>
      <w:rFonts w:ascii="Symbol" w:hAnsi="Symbol"/>
    </w:rPr>
  </w:style>
  <w:style w:type="character" w:customStyle="1" w:styleId="WW8Num67z1">
    <w:name w:val="WW8Num67z1"/>
    <w:rsid w:val="00742A3B"/>
    <w:rPr>
      <w:rFonts w:ascii="Courier New" w:hAnsi="Courier New"/>
    </w:rPr>
  </w:style>
  <w:style w:type="character" w:customStyle="1" w:styleId="WW8Num67z2">
    <w:name w:val="WW8Num67z2"/>
    <w:rsid w:val="00742A3B"/>
    <w:rPr>
      <w:rFonts w:ascii="Wingdings" w:hAnsi="Wingdings"/>
    </w:rPr>
  </w:style>
  <w:style w:type="character" w:customStyle="1" w:styleId="WW8Num68z0">
    <w:name w:val="WW8Num68z0"/>
    <w:rsid w:val="00742A3B"/>
    <w:rPr>
      <w:rFonts w:ascii="Symbol" w:hAnsi="Symbol"/>
    </w:rPr>
  </w:style>
  <w:style w:type="character" w:customStyle="1" w:styleId="WW8Num68z1">
    <w:name w:val="WW8Num68z1"/>
    <w:rsid w:val="00742A3B"/>
    <w:rPr>
      <w:rFonts w:ascii="Courier New" w:hAnsi="Courier New" w:cs="Courier New"/>
    </w:rPr>
  </w:style>
  <w:style w:type="character" w:customStyle="1" w:styleId="WW8Num68z2">
    <w:name w:val="WW8Num68z2"/>
    <w:rsid w:val="00742A3B"/>
    <w:rPr>
      <w:rFonts w:ascii="Wingdings" w:hAnsi="Wingdings"/>
    </w:rPr>
  </w:style>
  <w:style w:type="character" w:customStyle="1" w:styleId="WW8Num69z0">
    <w:name w:val="WW8Num69z0"/>
    <w:rsid w:val="00742A3B"/>
    <w:rPr>
      <w:rFonts w:ascii="Symbol" w:hAnsi="Symbol"/>
    </w:rPr>
  </w:style>
  <w:style w:type="character" w:customStyle="1" w:styleId="WW8Num72z0">
    <w:name w:val="WW8Num72z0"/>
    <w:rsid w:val="00742A3B"/>
    <w:rPr>
      <w:rFonts w:ascii="Symbol" w:hAnsi="Symbol"/>
    </w:rPr>
  </w:style>
  <w:style w:type="character" w:customStyle="1" w:styleId="WW8Num72z1">
    <w:name w:val="WW8Num72z1"/>
    <w:rsid w:val="00742A3B"/>
    <w:rPr>
      <w:rFonts w:ascii="Courier New" w:hAnsi="Courier New"/>
    </w:rPr>
  </w:style>
  <w:style w:type="character" w:customStyle="1" w:styleId="WW8Num72z2">
    <w:name w:val="WW8Num72z2"/>
    <w:rsid w:val="00742A3B"/>
    <w:rPr>
      <w:rFonts w:ascii="Wingdings" w:hAnsi="Wingdings"/>
    </w:rPr>
  </w:style>
  <w:style w:type="character" w:customStyle="1" w:styleId="WW8Num76z0">
    <w:name w:val="WW8Num76z0"/>
    <w:rsid w:val="00742A3B"/>
    <w:rPr>
      <w:rFonts w:ascii="Wingdings" w:hAnsi="Wingdings"/>
    </w:rPr>
  </w:style>
  <w:style w:type="character" w:customStyle="1" w:styleId="WW8Num78z0">
    <w:name w:val="WW8Num78z0"/>
    <w:rsid w:val="00742A3B"/>
    <w:rPr>
      <w:rFonts w:ascii="Times New Roman" w:hAnsi="Times New Roman"/>
    </w:rPr>
  </w:style>
  <w:style w:type="character" w:customStyle="1" w:styleId="WW8Num79z0">
    <w:name w:val="WW8Num79z0"/>
    <w:rsid w:val="00742A3B"/>
    <w:rPr>
      <w:rFonts w:ascii="Symbol" w:hAnsi="Symbol"/>
    </w:rPr>
  </w:style>
  <w:style w:type="character" w:customStyle="1" w:styleId="WW8Num79z1">
    <w:name w:val="WW8Num79z1"/>
    <w:rsid w:val="00742A3B"/>
    <w:rPr>
      <w:rFonts w:ascii="Courier New" w:hAnsi="Courier New" w:cs="Courier New"/>
    </w:rPr>
  </w:style>
  <w:style w:type="character" w:customStyle="1" w:styleId="WW8Num79z2">
    <w:name w:val="WW8Num79z2"/>
    <w:rsid w:val="00742A3B"/>
    <w:rPr>
      <w:rFonts w:ascii="Wingdings" w:hAnsi="Wingdings"/>
    </w:rPr>
  </w:style>
  <w:style w:type="character" w:customStyle="1" w:styleId="WW8Num80z0">
    <w:name w:val="WW8Num80z0"/>
    <w:rsid w:val="00742A3B"/>
    <w:rPr>
      <w:b/>
    </w:rPr>
  </w:style>
  <w:style w:type="character" w:customStyle="1" w:styleId="WW8Num81z1">
    <w:name w:val="WW8Num81z1"/>
    <w:rsid w:val="00742A3B"/>
    <w:rPr>
      <w:rFonts w:ascii="Symbol" w:hAnsi="Symbol"/>
    </w:rPr>
  </w:style>
  <w:style w:type="character" w:customStyle="1" w:styleId="WW8Num82z0">
    <w:name w:val="WW8Num82z0"/>
    <w:rsid w:val="00742A3B"/>
    <w:rPr>
      <w:rFonts w:ascii="Symbol" w:hAnsi="Symbol"/>
    </w:rPr>
  </w:style>
  <w:style w:type="character" w:customStyle="1" w:styleId="WW8Num82z1">
    <w:name w:val="WW8Num82z1"/>
    <w:rsid w:val="00742A3B"/>
    <w:rPr>
      <w:rFonts w:ascii="Courier New" w:hAnsi="Courier New" w:cs="Courier New"/>
    </w:rPr>
  </w:style>
  <w:style w:type="character" w:customStyle="1" w:styleId="WW8Num82z2">
    <w:name w:val="WW8Num82z2"/>
    <w:rsid w:val="00742A3B"/>
    <w:rPr>
      <w:rFonts w:ascii="Wingdings" w:hAnsi="Wingdings"/>
    </w:rPr>
  </w:style>
  <w:style w:type="character" w:customStyle="1" w:styleId="WW8Num83z0">
    <w:name w:val="WW8Num83z0"/>
    <w:rsid w:val="00742A3B"/>
    <w:rPr>
      <w:rFonts w:ascii="Symbol" w:hAnsi="Symbol"/>
    </w:rPr>
  </w:style>
  <w:style w:type="character" w:customStyle="1" w:styleId="WW8Num83z1">
    <w:name w:val="WW8Num83z1"/>
    <w:rsid w:val="00742A3B"/>
    <w:rPr>
      <w:rFonts w:ascii="Courier New" w:hAnsi="Courier New" w:cs="Courier New"/>
    </w:rPr>
  </w:style>
  <w:style w:type="character" w:customStyle="1" w:styleId="WW8Num83z2">
    <w:name w:val="WW8Num83z2"/>
    <w:rsid w:val="00742A3B"/>
    <w:rPr>
      <w:rFonts w:ascii="Wingdings" w:hAnsi="Wingdings"/>
    </w:rPr>
  </w:style>
  <w:style w:type="character" w:customStyle="1" w:styleId="WW8Num84z0">
    <w:name w:val="WW8Num84z0"/>
    <w:rsid w:val="00742A3B"/>
    <w:rPr>
      <w:rFonts w:ascii="Times New Roman" w:hAnsi="Times New Roman"/>
    </w:rPr>
  </w:style>
  <w:style w:type="character" w:customStyle="1" w:styleId="WW8Num86z0">
    <w:name w:val="WW8Num86z0"/>
    <w:rsid w:val="00742A3B"/>
    <w:rPr>
      <w:rFonts w:ascii="Symbol" w:hAnsi="Symbol"/>
    </w:rPr>
  </w:style>
  <w:style w:type="character" w:customStyle="1" w:styleId="WW8Num86z1">
    <w:name w:val="WW8Num86z1"/>
    <w:rsid w:val="00742A3B"/>
    <w:rPr>
      <w:rFonts w:ascii="Courier New" w:hAnsi="Courier New"/>
    </w:rPr>
  </w:style>
  <w:style w:type="character" w:customStyle="1" w:styleId="WW8Num86z2">
    <w:name w:val="WW8Num86z2"/>
    <w:rsid w:val="00742A3B"/>
    <w:rPr>
      <w:rFonts w:ascii="Wingdings" w:hAnsi="Wingdings"/>
    </w:rPr>
  </w:style>
  <w:style w:type="character" w:customStyle="1" w:styleId="WW8Num90z0">
    <w:name w:val="WW8Num90z0"/>
    <w:rsid w:val="00742A3B"/>
    <w:rPr>
      <w:rFonts w:ascii="Wingdings" w:hAnsi="Wingdings"/>
    </w:rPr>
  </w:style>
  <w:style w:type="character" w:customStyle="1" w:styleId="WW8Num92z0">
    <w:name w:val="WW8Num92z0"/>
    <w:rsid w:val="00742A3B"/>
    <w:rPr>
      <w:b/>
    </w:rPr>
  </w:style>
  <w:style w:type="character" w:customStyle="1" w:styleId="WW8Num93z0">
    <w:name w:val="WW8Num93z0"/>
    <w:rsid w:val="00742A3B"/>
    <w:rPr>
      <w:rFonts w:ascii="Symbol" w:hAnsi="Symbol"/>
    </w:rPr>
  </w:style>
  <w:style w:type="character" w:customStyle="1" w:styleId="WW8Num93z1">
    <w:name w:val="WW8Num93z1"/>
    <w:rsid w:val="00742A3B"/>
    <w:rPr>
      <w:rFonts w:ascii="Courier New" w:hAnsi="Courier New"/>
    </w:rPr>
  </w:style>
  <w:style w:type="character" w:customStyle="1" w:styleId="WW8Num93z2">
    <w:name w:val="WW8Num93z2"/>
    <w:rsid w:val="00742A3B"/>
    <w:rPr>
      <w:rFonts w:ascii="Wingdings" w:hAnsi="Wingdings"/>
    </w:rPr>
  </w:style>
  <w:style w:type="character" w:customStyle="1" w:styleId="WW8Num95z1">
    <w:name w:val="WW8Num95z1"/>
    <w:rsid w:val="00742A3B"/>
    <w:rPr>
      <w:b/>
    </w:rPr>
  </w:style>
  <w:style w:type="character" w:customStyle="1" w:styleId="WW8Num96z0">
    <w:name w:val="WW8Num96z0"/>
    <w:rsid w:val="00742A3B"/>
    <w:rPr>
      <w:rFonts w:ascii="Symbol" w:hAnsi="Symbol"/>
    </w:rPr>
  </w:style>
  <w:style w:type="character" w:customStyle="1" w:styleId="WW8Num96z1">
    <w:name w:val="WW8Num96z1"/>
    <w:rsid w:val="00742A3B"/>
    <w:rPr>
      <w:rFonts w:ascii="Courier New" w:hAnsi="Courier New" w:cs="Courier New"/>
    </w:rPr>
  </w:style>
  <w:style w:type="character" w:customStyle="1" w:styleId="WW8Num96z2">
    <w:name w:val="WW8Num96z2"/>
    <w:rsid w:val="00742A3B"/>
    <w:rPr>
      <w:rFonts w:ascii="Wingdings" w:hAnsi="Wingdings"/>
    </w:rPr>
  </w:style>
  <w:style w:type="character" w:customStyle="1" w:styleId="WW8Num103z0">
    <w:name w:val="WW8Num103z0"/>
    <w:rsid w:val="00742A3B"/>
    <w:rPr>
      <w:rFonts w:ascii="Symbol" w:hAnsi="Symbol"/>
    </w:rPr>
  </w:style>
  <w:style w:type="character" w:customStyle="1" w:styleId="WW8Num105z0">
    <w:name w:val="WW8Num105z0"/>
    <w:rsid w:val="00742A3B"/>
    <w:rPr>
      <w:rFonts w:ascii="Times New Roman" w:hAnsi="Times New Roman"/>
    </w:rPr>
  </w:style>
  <w:style w:type="character" w:customStyle="1" w:styleId="WW8Num107z0">
    <w:name w:val="WW8Num107z0"/>
    <w:rsid w:val="00742A3B"/>
    <w:rPr>
      <w:rFonts w:ascii="Symbol" w:hAnsi="Symbol"/>
    </w:rPr>
  </w:style>
  <w:style w:type="character" w:customStyle="1" w:styleId="WW8Num107z1">
    <w:name w:val="WW8Num107z1"/>
    <w:rsid w:val="00742A3B"/>
    <w:rPr>
      <w:rFonts w:ascii="Courier New" w:hAnsi="Courier New"/>
    </w:rPr>
  </w:style>
  <w:style w:type="character" w:customStyle="1" w:styleId="WW8Num107z2">
    <w:name w:val="WW8Num107z2"/>
    <w:rsid w:val="00742A3B"/>
    <w:rPr>
      <w:rFonts w:ascii="Wingdings" w:hAnsi="Wingdings"/>
    </w:rPr>
  </w:style>
  <w:style w:type="character" w:customStyle="1" w:styleId="WW8Num108z0">
    <w:name w:val="WW8Num108z0"/>
    <w:rsid w:val="00742A3B"/>
    <w:rPr>
      <w:rFonts w:ascii="Symbol" w:hAnsi="Symbol"/>
    </w:rPr>
  </w:style>
  <w:style w:type="character" w:customStyle="1" w:styleId="WW8Num109z0">
    <w:name w:val="WW8Num109z0"/>
    <w:rsid w:val="00742A3B"/>
    <w:rPr>
      <w:rFonts w:ascii="Symbol" w:hAnsi="Symbol"/>
    </w:rPr>
  </w:style>
  <w:style w:type="character" w:customStyle="1" w:styleId="WW8Num110z0">
    <w:name w:val="WW8Num110z0"/>
    <w:rsid w:val="00742A3B"/>
    <w:rPr>
      <w:rFonts w:ascii="Times New Roman" w:hAnsi="Times New Roman"/>
    </w:rPr>
  </w:style>
  <w:style w:type="character" w:customStyle="1" w:styleId="WW8Num111z0">
    <w:name w:val="WW8Num111z0"/>
    <w:rsid w:val="00742A3B"/>
    <w:rPr>
      <w:rFonts w:ascii="Symbol" w:hAnsi="Symbol"/>
    </w:rPr>
  </w:style>
  <w:style w:type="character" w:customStyle="1" w:styleId="WW8Num111z1">
    <w:name w:val="WW8Num111z1"/>
    <w:rsid w:val="00742A3B"/>
    <w:rPr>
      <w:rFonts w:ascii="Courier New" w:hAnsi="Courier New"/>
    </w:rPr>
  </w:style>
  <w:style w:type="character" w:customStyle="1" w:styleId="WW8Num111z2">
    <w:name w:val="WW8Num111z2"/>
    <w:rsid w:val="00742A3B"/>
    <w:rPr>
      <w:rFonts w:ascii="Wingdings" w:hAnsi="Wingdings"/>
    </w:rPr>
  </w:style>
  <w:style w:type="character" w:customStyle="1" w:styleId="WW8Num113z0">
    <w:name w:val="WW8Num113z0"/>
    <w:rsid w:val="00742A3B"/>
    <w:rPr>
      <w:rFonts w:ascii="Symbol" w:hAnsi="Symbol"/>
    </w:rPr>
  </w:style>
  <w:style w:type="character" w:customStyle="1" w:styleId="WW8Num113z1">
    <w:name w:val="WW8Num113z1"/>
    <w:rsid w:val="00742A3B"/>
    <w:rPr>
      <w:rFonts w:ascii="Courier New" w:hAnsi="Courier New"/>
    </w:rPr>
  </w:style>
  <w:style w:type="character" w:customStyle="1" w:styleId="WW8Num113z2">
    <w:name w:val="WW8Num113z2"/>
    <w:rsid w:val="00742A3B"/>
    <w:rPr>
      <w:rFonts w:ascii="Wingdings" w:hAnsi="Wingdings"/>
    </w:rPr>
  </w:style>
  <w:style w:type="character" w:customStyle="1" w:styleId="WW8Num114z0">
    <w:name w:val="WW8Num114z0"/>
    <w:rsid w:val="00742A3B"/>
    <w:rPr>
      <w:b/>
    </w:rPr>
  </w:style>
  <w:style w:type="character" w:customStyle="1" w:styleId="WW8Num115z0">
    <w:name w:val="WW8Num115z0"/>
    <w:rsid w:val="00742A3B"/>
    <w:rPr>
      <w:rFonts w:ascii="Symbol" w:hAnsi="Symbol"/>
    </w:rPr>
  </w:style>
  <w:style w:type="character" w:customStyle="1" w:styleId="WW8Num115z1">
    <w:name w:val="WW8Num115z1"/>
    <w:rsid w:val="00742A3B"/>
    <w:rPr>
      <w:rFonts w:ascii="Times New Roman" w:eastAsia="Times New Roman" w:hAnsi="Times New Roman" w:cs="Times New Roman"/>
    </w:rPr>
  </w:style>
  <w:style w:type="character" w:customStyle="1" w:styleId="WW8Num115z2">
    <w:name w:val="WW8Num115z2"/>
    <w:rsid w:val="00742A3B"/>
    <w:rPr>
      <w:rFonts w:ascii="Wingdings" w:hAnsi="Wingdings"/>
    </w:rPr>
  </w:style>
  <w:style w:type="character" w:customStyle="1" w:styleId="WW8Num115z4">
    <w:name w:val="WW8Num115z4"/>
    <w:rsid w:val="00742A3B"/>
    <w:rPr>
      <w:rFonts w:ascii="Courier New" w:hAnsi="Courier New"/>
    </w:rPr>
  </w:style>
  <w:style w:type="character" w:customStyle="1" w:styleId="WW8Num118z0">
    <w:name w:val="WW8Num118z0"/>
    <w:rsid w:val="00742A3B"/>
    <w:rPr>
      <w:rFonts w:ascii="Times New Roman" w:hAnsi="Times New Roman"/>
    </w:rPr>
  </w:style>
  <w:style w:type="character" w:customStyle="1" w:styleId="WW8Num120z1">
    <w:name w:val="WW8Num120z1"/>
    <w:rsid w:val="00742A3B"/>
    <w:rPr>
      <w:rFonts w:ascii="Symbol" w:hAnsi="Symbol"/>
    </w:rPr>
  </w:style>
  <w:style w:type="character" w:customStyle="1" w:styleId="WW8Num123z0">
    <w:name w:val="WW8Num123z0"/>
    <w:rsid w:val="00742A3B"/>
    <w:rPr>
      <w:rFonts w:ascii="Times New Roman" w:hAnsi="Times New Roman"/>
    </w:rPr>
  </w:style>
  <w:style w:type="character" w:customStyle="1" w:styleId="WW8Num124z0">
    <w:name w:val="WW8Num124z0"/>
    <w:rsid w:val="00742A3B"/>
    <w:rPr>
      <w:rFonts w:ascii="Times New Roman" w:hAnsi="Times New Roman"/>
    </w:rPr>
  </w:style>
  <w:style w:type="character" w:customStyle="1" w:styleId="WW8Num128z0">
    <w:name w:val="WW8Num128z0"/>
    <w:rsid w:val="00742A3B"/>
    <w:rPr>
      <w:rFonts w:ascii="Wingdings" w:hAnsi="Wingdings"/>
    </w:rPr>
  </w:style>
  <w:style w:type="character" w:customStyle="1" w:styleId="WW8Num130z0">
    <w:name w:val="WW8Num130z0"/>
    <w:rsid w:val="00742A3B"/>
    <w:rPr>
      <w:rFonts w:ascii="Symbol" w:hAnsi="Symbol"/>
    </w:rPr>
  </w:style>
  <w:style w:type="character" w:customStyle="1" w:styleId="WW8Num130z1">
    <w:name w:val="WW8Num130z1"/>
    <w:rsid w:val="00742A3B"/>
    <w:rPr>
      <w:rFonts w:ascii="Courier New" w:hAnsi="Courier New" w:cs="Courier New"/>
    </w:rPr>
  </w:style>
  <w:style w:type="character" w:customStyle="1" w:styleId="WW8Num130z2">
    <w:name w:val="WW8Num130z2"/>
    <w:rsid w:val="00742A3B"/>
    <w:rPr>
      <w:rFonts w:ascii="Wingdings" w:hAnsi="Wingdings"/>
    </w:rPr>
  </w:style>
  <w:style w:type="character" w:customStyle="1" w:styleId="WW8Num131z0">
    <w:name w:val="WW8Num131z0"/>
    <w:rsid w:val="00742A3B"/>
    <w:rPr>
      <w:rFonts w:ascii="Symbol" w:hAnsi="Symbol"/>
    </w:rPr>
  </w:style>
  <w:style w:type="character" w:customStyle="1" w:styleId="WW8Num131z1">
    <w:name w:val="WW8Num131z1"/>
    <w:rsid w:val="00742A3B"/>
    <w:rPr>
      <w:rFonts w:ascii="Courier New" w:hAnsi="Courier New" w:cs="Courier New"/>
    </w:rPr>
  </w:style>
  <w:style w:type="character" w:customStyle="1" w:styleId="WW8Num131z2">
    <w:name w:val="WW8Num131z2"/>
    <w:rsid w:val="00742A3B"/>
    <w:rPr>
      <w:rFonts w:ascii="Wingdings" w:hAnsi="Wingdings"/>
    </w:rPr>
  </w:style>
  <w:style w:type="character" w:customStyle="1" w:styleId="WW8Num133z0">
    <w:name w:val="WW8Num133z0"/>
    <w:rsid w:val="00742A3B"/>
    <w:rPr>
      <w:rFonts w:ascii="Symbol" w:hAnsi="Symbol"/>
    </w:rPr>
  </w:style>
  <w:style w:type="character" w:customStyle="1" w:styleId="WW8Num133z1">
    <w:name w:val="WW8Num133z1"/>
    <w:rsid w:val="00742A3B"/>
    <w:rPr>
      <w:rFonts w:ascii="Courier New" w:hAnsi="Courier New"/>
    </w:rPr>
  </w:style>
  <w:style w:type="character" w:customStyle="1" w:styleId="WW8Num133z2">
    <w:name w:val="WW8Num133z2"/>
    <w:rsid w:val="00742A3B"/>
    <w:rPr>
      <w:rFonts w:ascii="Wingdings" w:hAnsi="Wingdings"/>
    </w:rPr>
  </w:style>
  <w:style w:type="character" w:customStyle="1" w:styleId="WW8Num134z0">
    <w:name w:val="WW8Num134z0"/>
    <w:rsid w:val="00742A3B"/>
    <w:rPr>
      <w:rFonts w:ascii="Symbol" w:hAnsi="Symbol"/>
    </w:rPr>
  </w:style>
  <w:style w:type="character" w:customStyle="1" w:styleId="WW8Num137z0">
    <w:name w:val="WW8Num137z0"/>
    <w:rsid w:val="00742A3B"/>
    <w:rPr>
      <w:rFonts w:ascii="Symbol" w:hAnsi="Symbol"/>
    </w:rPr>
  </w:style>
  <w:style w:type="character" w:customStyle="1" w:styleId="WW8Num137z1">
    <w:name w:val="WW8Num137z1"/>
    <w:rsid w:val="00742A3B"/>
    <w:rPr>
      <w:rFonts w:ascii="Courier New" w:hAnsi="Courier New" w:cs="Courier New"/>
    </w:rPr>
  </w:style>
  <w:style w:type="character" w:customStyle="1" w:styleId="WW8Num137z2">
    <w:name w:val="WW8Num137z2"/>
    <w:rsid w:val="00742A3B"/>
    <w:rPr>
      <w:rFonts w:ascii="Wingdings" w:hAnsi="Wingdings"/>
    </w:rPr>
  </w:style>
  <w:style w:type="character" w:customStyle="1" w:styleId="WW8Num138z0">
    <w:name w:val="WW8Num138z0"/>
    <w:rsid w:val="00742A3B"/>
    <w:rPr>
      <w:rFonts w:ascii="Symbol" w:hAnsi="Symbol"/>
    </w:rPr>
  </w:style>
  <w:style w:type="character" w:customStyle="1" w:styleId="WW8Num138z1">
    <w:name w:val="WW8Num138z1"/>
    <w:rsid w:val="00742A3B"/>
    <w:rPr>
      <w:rFonts w:ascii="Courier New" w:hAnsi="Courier New"/>
    </w:rPr>
  </w:style>
  <w:style w:type="character" w:customStyle="1" w:styleId="WW8Num138z2">
    <w:name w:val="WW8Num138z2"/>
    <w:rsid w:val="00742A3B"/>
    <w:rPr>
      <w:rFonts w:ascii="Wingdings" w:hAnsi="Wingdings"/>
    </w:rPr>
  </w:style>
  <w:style w:type="character" w:customStyle="1" w:styleId="WW8Num139z0">
    <w:name w:val="WW8Num139z0"/>
    <w:rsid w:val="00742A3B"/>
    <w:rPr>
      <w:rFonts w:ascii="Symbol" w:hAnsi="Symbol"/>
    </w:rPr>
  </w:style>
  <w:style w:type="character" w:customStyle="1" w:styleId="WW8Num139z1">
    <w:name w:val="WW8Num139z1"/>
    <w:rsid w:val="00742A3B"/>
    <w:rPr>
      <w:rFonts w:ascii="Times New Roman" w:eastAsia="Times New Roman" w:hAnsi="Times New Roman" w:cs="Times New Roman"/>
    </w:rPr>
  </w:style>
  <w:style w:type="character" w:customStyle="1" w:styleId="WW8Num139z2">
    <w:name w:val="WW8Num139z2"/>
    <w:rsid w:val="00742A3B"/>
    <w:rPr>
      <w:rFonts w:ascii="Wingdings" w:hAnsi="Wingdings"/>
    </w:rPr>
  </w:style>
  <w:style w:type="character" w:customStyle="1" w:styleId="WW8Num139z4">
    <w:name w:val="WW8Num139z4"/>
    <w:rsid w:val="00742A3B"/>
    <w:rPr>
      <w:rFonts w:ascii="Courier New" w:hAnsi="Courier New"/>
    </w:rPr>
  </w:style>
  <w:style w:type="character" w:customStyle="1" w:styleId="WW8Num140z0">
    <w:name w:val="WW8Num140z0"/>
    <w:rsid w:val="00742A3B"/>
    <w:rPr>
      <w:rFonts w:ascii="Symbol" w:hAnsi="Symbol"/>
    </w:rPr>
  </w:style>
  <w:style w:type="character" w:customStyle="1" w:styleId="WW8Num140z1">
    <w:name w:val="WW8Num140z1"/>
    <w:rsid w:val="00742A3B"/>
    <w:rPr>
      <w:rFonts w:ascii="Times New Roman" w:eastAsia="Times New Roman" w:hAnsi="Times New Roman" w:cs="Times New Roman"/>
    </w:rPr>
  </w:style>
  <w:style w:type="character" w:customStyle="1" w:styleId="WW8Num140z2">
    <w:name w:val="WW8Num140z2"/>
    <w:rsid w:val="00742A3B"/>
    <w:rPr>
      <w:rFonts w:ascii="Wingdings" w:hAnsi="Wingdings"/>
    </w:rPr>
  </w:style>
  <w:style w:type="character" w:customStyle="1" w:styleId="WW8Num140z4">
    <w:name w:val="WW8Num140z4"/>
    <w:rsid w:val="00742A3B"/>
    <w:rPr>
      <w:rFonts w:ascii="Courier New" w:hAnsi="Courier New"/>
    </w:rPr>
  </w:style>
  <w:style w:type="character" w:customStyle="1" w:styleId="WW8Num141z0">
    <w:name w:val="WW8Num141z0"/>
    <w:rsid w:val="00742A3B"/>
    <w:rPr>
      <w:rFonts w:ascii="Symbol" w:hAnsi="Symbol"/>
    </w:rPr>
  </w:style>
  <w:style w:type="character" w:customStyle="1" w:styleId="WW8Num141z1">
    <w:name w:val="WW8Num141z1"/>
    <w:rsid w:val="00742A3B"/>
    <w:rPr>
      <w:rFonts w:ascii="Courier New" w:hAnsi="Courier New"/>
    </w:rPr>
  </w:style>
  <w:style w:type="character" w:customStyle="1" w:styleId="WW8Num141z2">
    <w:name w:val="WW8Num141z2"/>
    <w:rsid w:val="00742A3B"/>
    <w:rPr>
      <w:rFonts w:ascii="Wingdings" w:hAnsi="Wingdings"/>
    </w:rPr>
  </w:style>
  <w:style w:type="character" w:customStyle="1" w:styleId="WW8Num142z0">
    <w:name w:val="WW8Num142z0"/>
    <w:rsid w:val="00742A3B"/>
    <w:rPr>
      <w:b/>
    </w:rPr>
  </w:style>
  <w:style w:type="character" w:customStyle="1" w:styleId="WW8Num145z0">
    <w:name w:val="WW8Num145z0"/>
    <w:rsid w:val="00742A3B"/>
    <w:rPr>
      <w:rFonts w:ascii="Symbol" w:hAnsi="Symbol"/>
    </w:rPr>
  </w:style>
  <w:style w:type="character" w:customStyle="1" w:styleId="WW8Num145z1">
    <w:name w:val="WW8Num145z1"/>
    <w:rsid w:val="00742A3B"/>
    <w:rPr>
      <w:rFonts w:ascii="Courier New" w:hAnsi="Courier New" w:cs="Courier New"/>
    </w:rPr>
  </w:style>
  <w:style w:type="character" w:customStyle="1" w:styleId="WW8Num145z2">
    <w:name w:val="WW8Num145z2"/>
    <w:rsid w:val="00742A3B"/>
    <w:rPr>
      <w:rFonts w:ascii="Wingdings" w:hAnsi="Wingdings"/>
    </w:rPr>
  </w:style>
  <w:style w:type="character" w:customStyle="1" w:styleId="WW8Num146z0">
    <w:name w:val="WW8Num146z0"/>
    <w:rsid w:val="00742A3B"/>
    <w:rPr>
      <w:rFonts w:ascii="Symbol" w:hAnsi="Symbol"/>
    </w:rPr>
  </w:style>
  <w:style w:type="character" w:customStyle="1" w:styleId="WW8Num146z1">
    <w:name w:val="WW8Num146z1"/>
    <w:rsid w:val="00742A3B"/>
    <w:rPr>
      <w:rFonts w:ascii="Courier New" w:hAnsi="Courier New"/>
    </w:rPr>
  </w:style>
  <w:style w:type="character" w:customStyle="1" w:styleId="WW8Num146z2">
    <w:name w:val="WW8Num146z2"/>
    <w:rsid w:val="00742A3B"/>
    <w:rPr>
      <w:rFonts w:ascii="Wingdings" w:hAnsi="Wingdings"/>
    </w:rPr>
  </w:style>
  <w:style w:type="character" w:customStyle="1" w:styleId="WW8Num149z0">
    <w:name w:val="WW8Num149z0"/>
    <w:rsid w:val="00742A3B"/>
    <w:rPr>
      <w:rFonts w:ascii="Symbol" w:hAnsi="Symbol"/>
    </w:rPr>
  </w:style>
  <w:style w:type="character" w:customStyle="1" w:styleId="WW8Num150z0">
    <w:name w:val="WW8Num150z0"/>
    <w:rsid w:val="00742A3B"/>
    <w:rPr>
      <w:b/>
    </w:rPr>
  </w:style>
  <w:style w:type="character" w:customStyle="1" w:styleId="WW8Num151z0">
    <w:name w:val="WW8Num151z0"/>
    <w:rsid w:val="00742A3B"/>
    <w:rPr>
      <w:rFonts w:ascii="Symbol" w:hAnsi="Symbol"/>
    </w:rPr>
  </w:style>
  <w:style w:type="character" w:customStyle="1" w:styleId="WW8Num151z1">
    <w:name w:val="WW8Num151z1"/>
    <w:rsid w:val="00742A3B"/>
    <w:rPr>
      <w:rFonts w:ascii="Courier New" w:hAnsi="Courier New"/>
    </w:rPr>
  </w:style>
  <w:style w:type="character" w:customStyle="1" w:styleId="WW8Num151z2">
    <w:name w:val="WW8Num151z2"/>
    <w:rsid w:val="00742A3B"/>
    <w:rPr>
      <w:rFonts w:ascii="Wingdings" w:hAnsi="Wingdings"/>
    </w:rPr>
  </w:style>
  <w:style w:type="character" w:customStyle="1" w:styleId="WW8Num153z1">
    <w:name w:val="WW8Num153z1"/>
    <w:rsid w:val="00742A3B"/>
    <w:rPr>
      <w:rFonts w:ascii="Symbol" w:hAnsi="Symbol"/>
    </w:rPr>
  </w:style>
  <w:style w:type="character" w:customStyle="1" w:styleId="WW8Num154z0">
    <w:name w:val="WW8Num154z0"/>
    <w:rsid w:val="00742A3B"/>
    <w:rPr>
      <w:rFonts w:ascii="Symbol" w:hAnsi="Symbol"/>
    </w:rPr>
  </w:style>
  <w:style w:type="character" w:customStyle="1" w:styleId="WW8Num160z0">
    <w:name w:val="WW8Num160z0"/>
    <w:rsid w:val="00742A3B"/>
    <w:rPr>
      <w:rFonts w:ascii="Times New Roman" w:hAnsi="Times New Roman"/>
    </w:rPr>
  </w:style>
  <w:style w:type="character" w:customStyle="1" w:styleId="WW8Num162z0">
    <w:name w:val="WW8Num162z0"/>
    <w:rsid w:val="00742A3B"/>
    <w:rPr>
      <w:b/>
      <w:sz w:val="28"/>
    </w:rPr>
  </w:style>
  <w:style w:type="character" w:customStyle="1" w:styleId="WW8Num163z0">
    <w:name w:val="WW8Num163z0"/>
    <w:rsid w:val="00742A3B"/>
    <w:rPr>
      <w:rFonts w:ascii="Symbol" w:hAnsi="Symbol"/>
    </w:rPr>
  </w:style>
  <w:style w:type="character" w:customStyle="1" w:styleId="WW8Num163z1">
    <w:name w:val="WW8Num163z1"/>
    <w:rsid w:val="00742A3B"/>
    <w:rPr>
      <w:rFonts w:ascii="Courier New" w:hAnsi="Courier New" w:cs="Courier New"/>
    </w:rPr>
  </w:style>
  <w:style w:type="character" w:customStyle="1" w:styleId="WW8Num163z2">
    <w:name w:val="WW8Num163z2"/>
    <w:rsid w:val="00742A3B"/>
    <w:rPr>
      <w:rFonts w:ascii="Wingdings" w:hAnsi="Wingdings"/>
    </w:rPr>
  </w:style>
  <w:style w:type="character" w:customStyle="1" w:styleId="WW8Num165z0">
    <w:name w:val="WW8Num165z0"/>
    <w:rsid w:val="00742A3B"/>
    <w:rPr>
      <w:rFonts w:ascii="Symbol" w:hAnsi="Symbol"/>
    </w:rPr>
  </w:style>
  <w:style w:type="character" w:customStyle="1" w:styleId="WW8Num170z0">
    <w:name w:val="WW8Num170z0"/>
    <w:rsid w:val="00742A3B"/>
    <w:rPr>
      <w:rFonts w:ascii="Symbol" w:hAnsi="Symbol"/>
    </w:rPr>
  </w:style>
  <w:style w:type="character" w:customStyle="1" w:styleId="WW8Num170z1">
    <w:name w:val="WW8Num170z1"/>
    <w:rsid w:val="00742A3B"/>
    <w:rPr>
      <w:rFonts w:ascii="Courier New" w:hAnsi="Courier New"/>
    </w:rPr>
  </w:style>
  <w:style w:type="character" w:customStyle="1" w:styleId="WW8Num170z2">
    <w:name w:val="WW8Num170z2"/>
    <w:rsid w:val="00742A3B"/>
    <w:rPr>
      <w:rFonts w:ascii="Wingdings" w:hAnsi="Wingdings"/>
    </w:rPr>
  </w:style>
  <w:style w:type="character" w:customStyle="1" w:styleId="WW8Num171z0">
    <w:name w:val="WW8Num171z0"/>
    <w:rsid w:val="00742A3B"/>
    <w:rPr>
      <w:rFonts w:ascii="Symbol" w:hAnsi="Symbol"/>
    </w:rPr>
  </w:style>
  <w:style w:type="character" w:customStyle="1" w:styleId="WW8Num171z1">
    <w:name w:val="WW8Num171z1"/>
    <w:rsid w:val="00742A3B"/>
    <w:rPr>
      <w:rFonts w:ascii="Courier New" w:hAnsi="Courier New"/>
    </w:rPr>
  </w:style>
  <w:style w:type="character" w:customStyle="1" w:styleId="WW8Num171z2">
    <w:name w:val="WW8Num171z2"/>
    <w:rsid w:val="00742A3B"/>
    <w:rPr>
      <w:rFonts w:ascii="Wingdings" w:hAnsi="Wingdings"/>
    </w:rPr>
  </w:style>
  <w:style w:type="character" w:customStyle="1" w:styleId="WW8Num173z0">
    <w:name w:val="WW8Num173z0"/>
    <w:rsid w:val="00742A3B"/>
    <w:rPr>
      <w:rFonts w:ascii="Symbol" w:hAnsi="Symbol"/>
    </w:rPr>
  </w:style>
  <w:style w:type="character" w:customStyle="1" w:styleId="WW8Num174z0">
    <w:name w:val="WW8Num174z0"/>
    <w:rsid w:val="00742A3B"/>
    <w:rPr>
      <w:sz w:val="28"/>
    </w:rPr>
  </w:style>
  <w:style w:type="character" w:customStyle="1" w:styleId="WW8Num175z0">
    <w:name w:val="WW8Num175z0"/>
    <w:rsid w:val="00742A3B"/>
    <w:rPr>
      <w:rFonts w:ascii="Symbol" w:hAnsi="Symbol"/>
    </w:rPr>
  </w:style>
  <w:style w:type="character" w:customStyle="1" w:styleId="WW8Num177z0">
    <w:name w:val="WW8Num177z0"/>
    <w:rsid w:val="00742A3B"/>
    <w:rPr>
      <w:rFonts w:ascii="Symbol" w:hAnsi="Symbol"/>
    </w:rPr>
  </w:style>
  <w:style w:type="character" w:customStyle="1" w:styleId="WW8Num179z0">
    <w:name w:val="WW8Num179z0"/>
    <w:rsid w:val="00742A3B"/>
    <w:rPr>
      <w:rFonts w:ascii="Wingdings" w:hAnsi="Wingdings"/>
    </w:rPr>
  </w:style>
  <w:style w:type="character" w:customStyle="1" w:styleId="WW8Num180z0">
    <w:name w:val="WW8Num180z0"/>
    <w:rsid w:val="00742A3B"/>
    <w:rPr>
      <w:rFonts w:ascii="Times New Roman" w:hAnsi="Times New Roman"/>
    </w:rPr>
  </w:style>
  <w:style w:type="character" w:customStyle="1" w:styleId="WW8Num181z0">
    <w:name w:val="WW8Num181z0"/>
    <w:rsid w:val="00742A3B"/>
    <w:rPr>
      <w:rFonts w:ascii="Symbol" w:hAnsi="Symbol"/>
    </w:rPr>
  </w:style>
  <w:style w:type="character" w:customStyle="1" w:styleId="WW8Num181z1">
    <w:name w:val="WW8Num181z1"/>
    <w:rsid w:val="00742A3B"/>
    <w:rPr>
      <w:rFonts w:ascii="Courier New" w:hAnsi="Courier New" w:cs="Courier New"/>
    </w:rPr>
  </w:style>
  <w:style w:type="character" w:customStyle="1" w:styleId="WW8Num181z2">
    <w:name w:val="WW8Num181z2"/>
    <w:rsid w:val="00742A3B"/>
    <w:rPr>
      <w:rFonts w:ascii="Wingdings" w:hAnsi="Wingdings"/>
    </w:rPr>
  </w:style>
  <w:style w:type="character" w:customStyle="1" w:styleId="WW8Num182z0">
    <w:name w:val="WW8Num182z0"/>
    <w:rsid w:val="00742A3B"/>
    <w:rPr>
      <w:rFonts w:ascii="Symbol" w:hAnsi="Symbol"/>
    </w:rPr>
  </w:style>
  <w:style w:type="character" w:customStyle="1" w:styleId="WW8Num184z0">
    <w:name w:val="WW8Num184z0"/>
    <w:rsid w:val="00742A3B"/>
    <w:rPr>
      <w:rFonts w:ascii="Symbol" w:hAnsi="Symbol"/>
    </w:rPr>
  </w:style>
  <w:style w:type="character" w:customStyle="1" w:styleId="WW8Num184z1">
    <w:name w:val="WW8Num184z1"/>
    <w:rsid w:val="00742A3B"/>
    <w:rPr>
      <w:rFonts w:ascii="Courier New" w:hAnsi="Courier New"/>
    </w:rPr>
  </w:style>
  <w:style w:type="character" w:customStyle="1" w:styleId="WW8Num184z2">
    <w:name w:val="WW8Num184z2"/>
    <w:rsid w:val="00742A3B"/>
    <w:rPr>
      <w:rFonts w:ascii="Wingdings" w:hAnsi="Wingdings"/>
    </w:rPr>
  </w:style>
  <w:style w:type="character" w:customStyle="1" w:styleId="WW8Num185z0">
    <w:name w:val="WW8Num185z0"/>
    <w:rsid w:val="00742A3B"/>
    <w:rPr>
      <w:rFonts w:ascii="Symbol" w:hAnsi="Symbol"/>
    </w:rPr>
  </w:style>
  <w:style w:type="character" w:customStyle="1" w:styleId="WW8Num185z1">
    <w:name w:val="WW8Num185z1"/>
    <w:rsid w:val="00742A3B"/>
    <w:rPr>
      <w:rFonts w:ascii="Courier New" w:hAnsi="Courier New"/>
    </w:rPr>
  </w:style>
  <w:style w:type="character" w:customStyle="1" w:styleId="WW8Num185z2">
    <w:name w:val="WW8Num185z2"/>
    <w:rsid w:val="00742A3B"/>
    <w:rPr>
      <w:rFonts w:ascii="Wingdings" w:hAnsi="Wingdings"/>
    </w:rPr>
  </w:style>
  <w:style w:type="character" w:customStyle="1" w:styleId="WW8Num186z0">
    <w:name w:val="WW8Num186z0"/>
    <w:rsid w:val="00742A3B"/>
    <w:rPr>
      <w:rFonts w:ascii="Symbol" w:hAnsi="Symbol"/>
    </w:rPr>
  </w:style>
  <w:style w:type="character" w:customStyle="1" w:styleId="WW8Num186z1">
    <w:name w:val="WW8Num186z1"/>
    <w:rsid w:val="00742A3B"/>
    <w:rPr>
      <w:rFonts w:ascii="Courier New" w:hAnsi="Courier New"/>
    </w:rPr>
  </w:style>
  <w:style w:type="character" w:customStyle="1" w:styleId="WW8Num186z2">
    <w:name w:val="WW8Num186z2"/>
    <w:rsid w:val="00742A3B"/>
    <w:rPr>
      <w:rFonts w:ascii="Wingdings" w:hAnsi="Wingdings"/>
    </w:rPr>
  </w:style>
  <w:style w:type="character" w:customStyle="1" w:styleId="WW8Num187z0">
    <w:name w:val="WW8Num187z0"/>
    <w:rsid w:val="00742A3B"/>
    <w:rPr>
      <w:rFonts w:ascii="Symbol" w:hAnsi="Symbol"/>
    </w:rPr>
  </w:style>
  <w:style w:type="character" w:customStyle="1" w:styleId="WW8Num187z1">
    <w:name w:val="WW8Num187z1"/>
    <w:rsid w:val="00742A3B"/>
    <w:rPr>
      <w:rFonts w:ascii="Courier New" w:hAnsi="Courier New"/>
    </w:rPr>
  </w:style>
  <w:style w:type="character" w:customStyle="1" w:styleId="WW8Num187z2">
    <w:name w:val="WW8Num187z2"/>
    <w:rsid w:val="00742A3B"/>
    <w:rPr>
      <w:rFonts w:ascii="Wingdings" w:hAnsi="Wingdings"/>
    </w:rPr>
  </w:style>
  <w:style w:type="character" w:customStyle="1" w:styleId="WW8Num189z1">
    <w:name w:val="WW8Num189z1"/>
    <w:rsid w:val="00742A3B"/>
    <w:rPr>
      <w:rFonts w:ascii="Times New Roman" w:eastAsia="Times New Roman" w:hAnsi="Times New Roman" w:cs="Times New Roman"/>
    </w:rPr>
  </w:style>
  <w:style w:type="character" w:customStyle="1" w:styleId="WW8Num191z0">
    <w:name w:val="WW8Num191z0"/>
    <w:rsid w:val="00742A3B"/>
    <w:rPr>
      <w:rFonts w:ascii="Wingdings" w:hAnsi="Wingdings"/>
    </w:rPr>
  </w:style>
  <w:style w:type="character" w:customStyle="1" w:styleId="WW8Num195z0">
    <w:name w:val="WW8Num195z0"/>
    <w:rsid w:val="00742A3B"/>
    <w:rPr>
      <w:rFonts w:ascii="Symbol" w:hAnsi="Symbol"/>
    </w:rPr>
  </w:style>
  <w:style w:type="character" w:customStyle="1" w:styleId="WW8Num195z1">
    <w:name w:val="WW8Num195z1"/>
    <w:rsid w:val="00742A3B"/>
    <w:rPr>
      <w:rFonts w:ascii="Courier New" w:hAnsi="Courier New"/>
    </w:rPr>
  </w:style>
  <w:style w:type="character" w:customStyle="1" w:styleId="WW8Num195z2">
    <w:name w:val="WW8Num195z2"/>
    <w:rsid w:val="00742A3B"/>
    <w:rPr>
      <w:rFonts w:ascii="Wingdings" w:hAnsi="Wingdings"/>
    </w:rPr>
  </w:style>
  <w:style w:type="character" w:customStyle="1" w:styleId="WW8Num196z0">
    <w:name w:val="WW8Num196z0"/>
    <w:rsid w:val="00742A3B"/>
    <w:rPr>
      <w:rFonts w:ascii="Symbol" w:hAnsi="Symbol"/>
    </w:rPr>
  </w:style>
  <w:style w:type="character" w:customStyle="1" w:styleId="WW8Num196z1">
    <w:name w:val="WW8Num196z1"/>
    <w:rsid w:val="00742A3B"/>
    <w:rPr>
      <w:rFonts w:ascii="Courier New" w:hAnsi="Courier New"/>
    </w:rPr>
  </w:style>
  <w:style w:type="character" w:customStyle="1" w:styleId="WW8Num196z2">
    <w:name w:val="WW8Num196z2"/>
    <w:rsid w:val="00742A3B"/>
    <w:rPr>
      <w:rFonts w:ascii="Wingdings" w:hAnsi="Wingdings"/>
    </w:rPr>
  </w:style>
  <w:style w:type="character" w:customStyle="1" w:styleId="WW8Num197z0">
    <w:name w:val="WW8Num197z0"/>
    <w:rsid w:val="00742A3B"/>
    <w:rPr>
      <w:rFonts w:ascii="Wingdings" w:hAnsi="Wingdings"/>
    </w:rPr>
  </w:style>
  <w:style w:type="character" w:customStyle="1" w:styleId="WW8Num198z0">
    <w:name w:val="WW8Num198z0"/>
    <w:rsid w:val="00742A3B"/>
    <w:rPr>
      <w:rFonts w:ascii="Symbol" w:hAnsi="Symbol"/>
    </w:rPr>
  </w:style>
  <w:style w:type="character" w:customStyle="1" w:styleId="WW8Num198z1">
    <w:name w:val="WW8Num198z1"/>
    <w:rsid w:val="00742A3B"/>
    <w:rPr>
      <w:rFonts w:ascii="Courier New" w:hAnsi="Courier New"/>
    </w:rPr>
  </w:style>
  <w:style w:type="character" w:customStyle="1" w:styleId="WW8Num198z2">
    <w:name w:val="WW8Num198z2"/>
    <w:rsid w:val="00742A3B"/>
    <w:rPr>
      <w:rFonts w:ascii="Wingdings" w:hAnsi="Wingdings"/>
    </w:rPr>
  </w:style>
  <w:style w:type="character" w:customStyle="1" w:styleId="WW8Num199z0">
    <w:name w:val="WW8Num199z0"/>
    <w:rsid w:val="00742A3B"/>
    <w:rPr>
      <w:rFonts w:ascii="Symbol" w:hAnsi="Symbol"/>
    </w:rPr>
  </w:style>
  <w:style w:type="character" w:customStyle="1" w:styleId="WW8Num199z1">
    <w:name w:val="WW8Num199z1"/>
    <w:rsid w:val="00742A3B"/>
    <w:rPr>
      <w:rFonts w:ascii="Courier New" w:hAnsi="Courier New"/>
    </w:rPr>
  </w:style>
  <w:style w:type="character" w:customStyle="1" w:styleId="WW8Num199z2">
    <w:name w:val="WW8Num199z2"/>
    <w:rsid w:val="00742A3B"/>
    <w:rPr>
      <w:rFonts w:ascii="Wingdings" w:hAnsi="Wingdings"/>
    </w:rPr>
  </w:style>
  <w:style w:type="character" w:customStyle="1" w:styleId="WW8Num202z0">
    <w:name w:val="WW8Num202z0"/>
    <w:rsid w:val="00742A3B"/>
    <w:rPr>
      <w:rFonts w:ascii="Symbol" w:hAnsi="Symbol"/>
    </w:rPr>
  </w:style>
  <w:style w:type="character" w:customStyle="1" w:styleId="WW8Num202z1">
    <w:name w:val="WW8Num202z1"/>
    <w:rsid w:val="00742A3B"/>
    <w:rPr>
      <w:rFonts w:ascii="Courier New" w:hAnsi="Courier New" w:cs="Courier New"/>
    </w:rPr>
  </w:style>
  <w:style w:type="character" w:customStyle="1" w:styleId="WW8Num202z2">
    <w:name w:val="WW8Num202z2"/>
    <w:rsid w:val="00742A3B"/>
    <w:rPr>
      <w:rFonts w:ascii="Wingdings" w:hAnsi="Wingdings"/>
    </w:rPr>
  </w:style>
  <w:style w:type="character" w:customStyle="1" w:styleId="WW8Num203z0">
    <w:name w:val="WW8Num203z0"/>
    <w:rsid w:val="00742A3B"/>
    <w:rPr>
      <w:rFonts w:ascii="Symbol" w:hAnsi="Symbol"/>
    </w:rPr>
  </w:style>
  <w:style w:type="character" w:customStyle="1" w:styleId="WW8Num207z0">
    <w:name w:val="WW8Num207z0"/>
    <w:rsid w:val="00742A3B"/>
    <w:rPr>
      <w:rFonts w:ascii="Wingdings" w:hAnsi="Wingdings"/>
    </w:rPr>
  </w:style>
  <w:style w:type="character" w:customStyle="1" w:styleId="WW8Num208z0">
    <w:name w:val="WW8Num208z0"/>
    <w:rsid w:val="00742A3B"/>
    <w:rPr>
      <w:rFonts w:ascii="Times New Roman" w:hAnsi="Times New Roman"/>
    </w:rPr>
  </w:style>
  <w:style w:type="character" w:customStyle="1" w:styleId="WW8Num209z0">
    <w:name w:val="WW8Num209z0"/>
    <w:rsid w:val="00742A3B"/>
    <w:rPr>
      <w:rFonts w:ascii="Symbol" w:hAnsi="Symbol"/>
    </w:rPr>
  </w:style>
  <w:style w:type="character" w:customStyle="1" w:styleId="WW8Num211z0">
    <w:name w:val="WW8Num211z0"/>
    <w:rsid w:val="00742A3B"/>
    <w:rPr>
      <w:rFonts w:ascii="Symbol" w:hAnsi="Symbol"/>
    </w:rPr>
  </w:style>
  <w:style w:type="character" w:customStyle="1" w:styleId="WW8Num211z1">
    <w:name w:val="WW8Num211z1"/>
    <w:rsid w:val="00742A3B"/>
    <w:rPr>
      <w:rFonts w:ascii="Courier New" w:hAnsi="Courier New"/>
    </w:rPr>
  </w:style>
  <w:style w:type="character" w:customStyle="1" w:styleId="WW8Num211z2">
    <w:name w:val="WW8Num211z2"/>
    <w:rsid w:val="00742A3B"/>
    <w:rPr>
      <w:rFonts w:ascii="Wingdings" w:hAnsi="Wingdings"/>
    </w:rPr>
  </w:style>
  <w:style w:type="character" w:customStyle="1" w:styleId="WW8Num213z0">
    <w:name w:val="WW8Num213z0"/>
    <w:rsid w:val="00742A3B"/>
    <w:rPr>
      <w:rFonts w:ascii="Symbol" w:hAnsi="Symbol"/>
    </w:rPr>
  </w:style>
  <w:style w:type="character" w:customStyle="1" w:styleId="WW8Num214z0">
    <w:name w:val="WW8Num214z0"/>
    <w:rsid w:val="00742A3B"/>
    <w:rPr>
      <w:rFonts w:ascii="Symbol" w:hAnsi="Symbol"/>
    </w:rPr>
  </w:style>
  <w:style w:type="character" w:customStyle="1" w:styleId="WW8Num214z1">
    <w:name w:val="WW8Num214z1"/>
    <w:rsid w:val="00742A3B"/>
    <w:rPr>
      <w:rFonts w:ascii="Courier New" w:hAnsi="Courier New"/>
    </w:rPr>
  </w:style>
  <w:style w:type="character" w:customStyle="1" w:styleId="WW8Num214z2">
    <w:name w:val="WW8Num214z2"/>
    <w:rsid w:val="00742A3B"/>
    <w:rPr>
      <w:rFonts w:ascii="Wingdings" w:hAnsi="Wingdings"/>
    </w:rPr>
  </w:style>
  <w:style w:type="character" w:customStyle="1" w:styleId="WW8Num216z0">
    <w:name w:val="WW8Num216z0"/>
    <w:rsid w:val="00742A3B"/>
    <w:rPr>
      <w:b/>
    </w:rPr>
  </w:style>
  <w:style w:type="character" w:customStyle="1" w:styleId="WW8Num217z0">
    <w:name w:val="WW8Num217z0"/>
    <w:rsid w:val="00742A3B"/>
    <w:rPr>
      <w:rFonts w:ascii="Symbol" w:hAnsi="Symbol"/>
    </w:rPr>
  </w:style>
  <w:style w:type="character" w:customStyle="1" w:styleId="WW8Num217z1">
    <w:name w:val="WW8Num217z1"/>
    <w:rsid w:val="00742A3B"/>
    <w:rPr>
      <w:rFonts w:ascii="Courier New" w:hAnsi="Courier New"/>
    </w:rPr>
  </w:style>
  <w:style w:type="character" w:customStyle="1" w:styleId="WW8Num217z2">
    <w:name w:val="WW8Num217z2"/>
    <w:rsid w:val="00742A3B"/>
    <w:rPr>
      <w:rFonts w:ascii="Wingdings" w:hAnsi="Wingdings"/>
    </w:rPr>
  </w:style>
  <w:style w:type="character" w:customStyle="1" w:styleId="WW8Num218z0">
    <w:name w:val="WW8Num218z0"/>
    <w:rsid w:val="00742A3B"/>
    <w:rPr>
      <w:rFonts w:ascii="Symbol" w:hAnsi="Symbol"/>
    </w:rPr>
  </w:style>
  <w:style w:type="character" w:customStyle="1" w:styleId="WW8Num218z1">
    <w:name w:val="WW8Num218z1"/>
    <w:rsid w:val="00742A3B"/>
    <w:rPr>
      <w:rFonts w:ascii="Courier New" w:hAnsi="Courier New"/>
    </w:rPr>
  </w:style>
  <w:style w:type="character" w:customStyle="1" w:styleId="WW8Num218z2">
    <w:name w:val="WW8Num218z2"/>
    <w:rsid w:val="00742A3B"/>
    <w:rPr>
      <w:rFonts w:ascii="Wingdings" w:hAnsi="Wingdings"/>
    </w:rPr>
  </w:style>
  <w:style w:type="character" w:customStyle="1" w:styleId="WW8Num220z0">
    <w:name w:val="WW8Num220z0"/>
    <w:rsid w:val="00742A3B"/>
    <w:rPr>
      <w:rFonts w:ascii="Symbol" w:hAnsi="Symbol"/>
    </w:rPr>
  </w:style>
  <w:style w:type="character" w:customStyle="1" w:styleId="WW8Num221z0">
    <w:name w:val="WW8Num221z0"/>
    <w:rsid w:val="00742A3B"/>
    <w:rPr>
      <w:rFonts w:ascii="Symbol" w:hAnsi="Symbol"/>
    </w:rPr>
  </w:style>
  <w:style w:type="character" w:customStyle="1" w:styleId="WW8NumSt187z0">
    <w:name w:val="WW8NumSt187z0"/>
    <w:rsid w:val="00742A3B"/>
    <w:rPr>
      <w:rFonts w:ascii="Symbol" w:hAnsi="Symbol"/>
    </w:rPr>
  </w:style>
  <w:style w:type="character" w:customStyle="1" w:styleId="WW-Domylnaczcionkaakapitu">
    <w:name w:val="WW-Domyślna czcionka akapitu"/>
    <w:rsid w:val="00742A3B"/>
  </w:style>
  <w:style w:type="character" w:customStyle="1" w:styleId="Znakiprzypiswdolnych">
    <w:name w:val="Znaki przypisów dolnych"/>
    <w:basedOn w:val="WW-Domylnaczcionkaakapitu"/>
    <w:rsid w:val="00742A3B"/>
    <w:rPr>
      <w:vertAlign w:val="superscript"/>
    </w:rPr>
  </w:style>
  <w:style w:type="character" w:styleId="Numerstrony">
    <w:name w:val="page number"/>
    <w:basedOn w:val="WW-Domylnaczcionkaakapitu"/>
    <w:rsid w:val="00742A3B"/>
  </w:style>
  <w:style w:type="character" w:styleId="Hipercze">
    <w:name w:val="Hyperlink"/>
    <w:basedOn w:val="WW-Domylnaczcionkaakapitu"/>
    <w:uiPriority w:val="99"/>
    <w:rsid w:val="00742A3B"/>
    <w:rPr>
      <w:color w:val="0000FF"/>
      <w:u w:val="single"/>
    </w:rPr>
  </w:style>
  <w:style w:type="paragraph" w:styleId="Tekstpodstawowy">
    <w:name w:val="Body Text"/>
    <w:basedOn w:val="Normalny"/>
    <w:rsid w:val="00742A3B"/>
    <w:pPr>
      <w:tabs>
        <w:tab w:val="left" w:pos="284"/>
      </w:tabs>
    </w:pPr>
    <w:rPr>
      <w:rFonts w:ascii="Arial" w:hAnsi="Arial"/>
      <w:sz w:val="24"/>
    </w:rPr>
  </w:style>
  <w:style w:type="paragraph" w:styleId="Lista">
    <w:name w:val="List"/>
    <w:basedOn w:val="Tekstpodstawowy"/>
    <w:rsid w:val="00742A3B"/>
    <w:rPr>
      <w:rFonts w:cs="Tahoma"/>
    </w:rPr>
  </w:style>
  <w:style w:type="paragraph" w:customStyle="1" w:styleId="Podpis1">
    <w:name w:val="Podpis1"/>
    <w:basedOn w:val="Normalny"/>
    <w:rsid w:val="00742A3B"/>
    <w:pPr>
      <w:suppressLineNumbers/>
      <w:spacing w:before="120" w:after="120"/>
    </w:pPr>
    <w:rPr>
      <w:rFonts w:cs="Tahoma"/>
      <w:i/>
      <w:iCs/>
    </w:rPr>
  </w:style>
  <w:style w:type="paragraph" w:customStyle="1" w:styleId="Indeks">
    <w:name w:val="Indeks"/>
    <w:basedOn w:val="Normalny"/>
    <w:rsid w:val="00742A3B"/>
    <w:pPr>
      <w:suppressLineNumbers/>
    </w:pPr>
    <w:rPr>
      <w:rFonts w:cs="Tahoma"/>
    </w:rPr>
  </w:style>
  <w:style w:type="paragraph" w:customStyle="1" w:styleId="Nagwek10">
    <w:name w:val="Nagłówek1"/>
    <w:basedOn w:val="Normalny"/>
    <w:next w:val="Tekstpodstawowy"/>
    <w:rsid w:val="00742A3B"/>
    <w:pPr>
      <w:keepNext/>
      <w:spacing w:before="240" w:after="120"/>
    </w:pPr>
    <w:rPr>
      <w:rFonts w:ascii="Arial" w:eastAsia="Lucida Sans Unicode" w:hAnsi="Arial" w:cs="Tahoma"/>
      <w:sz w:val="28"/>
      <w:szCs w:val="28"/>
    </w:rPr>
  </w:style>
  <w:style w:type="paragraph" w:styleId="Tekstpodstawowywcity">
    <w:name w:val="Body Text Indent"/>
    <w:basedOn w:val="Normalny"/>
    <w:rsid w:val="00742A3B"/>
    <w:pPr>
      <w:ind w:left="705"/>
      <w:jc w:val="both"/>
    </w:pPr>
    <w:rPr>
      <w:rFonts w:ascii="Arial" w:hAnsi="Arial"/>
      <w:sz w:val="24"/>
    </w:rPr>
  </w:style>
  <w:style w:type="paragraph" w:customStyle="1" w:styleId="WW-Tekstpodstawowywcity2">
    <w:name w:val="WW-Tekst podstawowy wcięty 2"/>
    <w:basedOn w:val="Normalny"/>
    <w:rsid w:val="00742A3B"/>
    <w:pPr>
      <w:ind w:left="705"/>
    </w:pPr>
    <w:rPr>
      <w:rFonts w:ascii="Arial" w:hAnsi="Arial"/>
      <w:sz w:val="24"/>
    </w:rPr>
  </w:style>
  <w:style w:type="paragraph" w:styleId="Tekstprzypisudolnego">
    <w:name w:val="footnote text"/>
    <w:basedOn w:val="Normalny"/>
    <w:semiHidden/>
    <w:rsid w:val="00742A3B"/>
  </w:style>
  <w:style w:type="paragraph" w:customStyle="1" w:styleId="WW-Plandokumentu">
    <w:name w:val="WW-Plan dokumentu"/>
    <w:basedOn w:val="Normalny"/>
    <w:rsid w:val="00742A3B"/>
    <w:pPr>
      <w:shd w:val="clear" w:color="auto" w:fill="000080"/>
    </w:pPr>
    <w:rPr>
      <w:rFonts w:ascii="Tahoma" w:hAnsi="Tahoma"/>
    </w:rPr>
  </w:style>
  <w:style w:type="paragraph" w:styleId="Nagwek">
    <w:name w:val="header"/>
    <w:basedOn w:val="Normalny"/>
    <w:link w:val="NagwekZnak"/>
    <w:rsid w:val="00742A3B"/>
    <w:pPr>
      <w:tabs>
        <w:tab w:val="center" w:pos="4536"/>
        <w:tab w:val="right" w:pos="9072"/>
      </w:tabs>
    </w:pPr>
  </w:style>
  <w:style w:type="paragraph" w:styleId="Stopka">
    <w:name w:val="footer"/>
    <w:basedOn w:val="Normalny"/>
    <w:link w:val="StopkaZnak"/>
    <w:rsid w:val="00742A3B"/>
    <w:pPr>
      <w:tabs>
        <w:tab w:val="center" w:pos="4536"/>
        <w:tab w:val="right" w:pos="9072"/>
      </w:tabs>
    </w:pPr>
  </w:style>
  <w:style w:type="paragraph" w:customStyle="1" w:styleId="WW-Tekstpodstawowywcity3">
    <w:name w:val="WW-Tekst podstawowy wcięty 3"/>
    <w:basedOn w:val="Normalny"/>
    <w:rsid w:val="00742A3B"/>
    <w:pPr>
      <w:ind w:left="709"/>
    </w:pPr>
    <w:rPr>
      <w:rFonts w:ascii="Arial" w:hAnsi="Arial"/>
      <w:sz w:val="24"/>
    </w:rPr>
  </w:style>
  <w:style w:type="paragraph" w:customStyle="1" w:styleId="WW-Tekstpodstawowy2">
    <w:name w:val="WW-Tekst podstawowy 2"/>
    <w:basedOn w:val="Normalny"/>
    <w:rsid w:val="00742A3B"/>
    <w:pPr>
      <w:jc w:val="both"/>
    </w:pPr>
    <w:rPr>
      <w:rFonts w:ascii="Arial" w:hAnsi="Arial"/>
      <w:sz w:val="24"/>
    </w:rPr>
  </w:style>
  <w:style w:type="paragraph" w:customStyle="1" w:styleId="WW-Tekstpodstawowy3">
    <w:name w:val="WW-Tekst podstawowy 3"/>
    <w:basedOn w:val="Normalny"/>
    <w:rsid w:val="00742A3B"/>
    <w:pPr>
      <w:jc w:val="center"/>
    </w:pPr>
    <w:rPr>
      <w:rFonts w:ascii="Arial" w:hAnsi="Arial" w:cs="Arial"/>
      <w:b/>
      <w:bCs/>
      <w:sz w:val="28"/>
    </w:rPr>
  </w:style>
  <w:style w:type="paragraph" w:customStyle="1" w:styleId="Podstawa">
    <w:name w:val="Podstawa"/>
    <w:basedOn w:val="Normalny"/>
    <w:rsid w:val="00742A3B"/>
    <w:pPr>
      <w:overflowPunct w:val="0"/>
      <w:autoSpaceDE w:val="0"/>
      <w:ind w:left="284" w:firstLine="284"/>
      <w:jc w:val="both"/>
      <w:textAlignment w:val="baseline"/>
    </w:pPr>
    <w:rPr>
      <w:sz w:val="28"/>
    </w:rPr>
  </w:style>
  <w:style w:type="paragraph" w:customStyle="1" w:styleId="Tekstpodstawowy21">
    <w:name w:val="Tekst podstawowy 21"/>
    <w:basedOn w:val="Normalny"/>
    <w:rsid w:val="00742A3B"/>
    <w:pPr>
      <w:widowControl w:val="0"/>
      <w:overflowPunct w:val="0"/>
      <w:autoSpaceDE w:val="0"/>
      <w:ind w:left="567"/>
      <w:jc w:val="both"/>
      <w:textAlignment w:val="baseline"/>
    </w:pPr>
  </w:style>
  <w:style w:type="paragraph" w:customStyle="1" w:styleId="WW-Tekstdymka">
    <w:name w:val="WW-Tekst dymka"/>
    <w:basedOn w:val="Normalny"/>
    <w:rsid w:val="00742A3B"/>
    <w:rPr>
      <w:rFonts w:ascii="Tahoma" w:hAnsi="Tahoma" w:cs="Tahoma"/>
      <w:sz w:val="16"/>
      <w:szCs w:val="16"/>
    </w:rPr>
  </w:style>
  <w:style w:type="paragraph" w:customStyle="1" w:styleId="Zawartotabeli">
    <w:name w:val="Zawartość tabeli"/>
    <w:basedOn w:val="Tekstpodstawowy"/>
    <w:rsid w:val="00742A3B"/>
    <w:pPr>
      <w:suppressLineNumbers/>
    </w:pPr>
  </w:style>
  <w:style w:type="paragraph" w:customStyle="1" w:styleId="Nagwektabeli">
    <w:name w:val="Nagłówek tabeli"/>
    <w:basedOn w:val="Zawartotabeli"/>
    <w:rsid w:val="00742A3B"/>
    <w:pPr>
      <w:jc w:val="center"/>
    </w:pPr>
    <w:rPr>
      <w:b/>
      <w:bCs/>
      <w:i/>
      <w:iCs/>
    </w:rPr>
  </w:style>
  <w:style w:type="paragraph" w:customStyle="1" w:styleId="Zawartoramki">
    <w:name w:val="Zawartość ramki"/>
    <w:basedOn w:val="Tekstpodstawowy"/>
    <w:rsid w:val="00742A3B"/>
  </w:style>
  <w:style w:type="table" w:styleId="Tabela-Siatka">
    <w:name w:val="Table Grid"/>
    <w:basedOn w:val="Standardowy"/>
    <w:rsid w:val="004B3D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semiHidden/>
    <w:rsid w:val="001E1B1D"/>
  </w:style>
  <w:style w:type="character" w:styleId="Odwoanieprzypisukocowego">
    <w:name w:val="endnote reference"/>
    <w:basedOn w:val="Domylnaczcionkaakapitu"/>
    <w:semiHidden/>
    <w:rsid w:val="001E1B1D"/>
    <w:rPr>
      <w:vertAlign w:val="superscript"/>
    </w:rPr>
  </w:style>
  <w:style w:type="character" w:styleId="Odwoaniedokomentarza">
    <w:name w:val="annotation reference"/>
    <w:basedOn w:val="Domylnaczcionkaakapitu"/>
    <w:semiHidden/>
    <w:rsid w:val="001B5C3E"/>
    <w:rPr>
      <w:sz w:val="16"/>
      <w:szCs w:val="16"/>
    </w:rPr>
  </w:style>
  <w:style w:type="paragraph" w:styleId="Tekstkomentarza">
    <w:name w:val="annotation text"/>
    <w:basedOn w:val="Normalny"/>
    <w:semiHidden/>
    <w:rsid w:val="001B5C3E"/>
  </w:style>
  <w:style w:type="paragraph" w:styleId="Tematkomentarza">
    <w:name w:val="annotation subject"/>
    <w:basedOn w:val="Tekstkomentarza"/>
    <w:next w:val="Tekstkomentarza"/>
    <w:semiHidden/>
    <w:rsid w:val="001B5C3E"/>
    <w:rPr>
      <w:b/>
      <w:bCs/>
    </w:rPr>
  </w:style>
  <w:style w:type="paragraph" w:styleId="Tekstdymka">
    <w:name w:val="Balloon Text"/>
    <w:basedOn w:val="Normalny"/>
    <w:semiHidden/>
    <w:rsid w:val="001B5C3E"/>
    <w:rPr>
      <w:rFonts w:ascii="Tahoma" w:hAnsi="Tahoma" w:cs="Tahoma"/>
      <w:sz w:val="16"/>
      <w:szCs w:val="16"/>
    </w:rPr>
  </w:style>
  <w:style w:type="paragraph" w:customStyle="1" w:styleId="Styl1">
    <w:name w:val="Styl1"/>
    <w:basedOn w:val="Normalny"/>
    <w:rsid w:val="003F5282"/>
    <w:pPr>
      <w:ind w:firstLine="284"/>
      <w:jc w:val="both"/>
    </w:pPr>
    <w:rPr>
      <w:rFonts w:ascii="Arial Narrow" w:hAnsi="Arial Narrow"/>
      <w:b/>
      <w:caps/>
      <w:sz w:val="22"/>
      <w:szCs w:val="22"/>
    </w:rPr>
  </w:style>
  <w:style w:type="paragraph" w:customStyle="1" w:styleId="Styl2">
    <w:name w:val="Styl2"/>
    <w:basedOn w:val="Normalny"/>
    <w:rsid w:val="003F5282"/>
    <w:pPr>
      <w:ind w:firstLine="284"/>
      <w:jc w:val="both"/>
    </w:pPr>
    <w:rPr>
      <w:rFonts w:ascii="Arial Narrow" w:hAnsi="Arial Narrow" w:cs="Arial"/>
      <w:b/>
    </w:rPr>
  </w:style>
  <w:style w:type="paragraph" w:customStyle="1" w:styleId="Styl3">
    <w:name w:val="Styl3"/>
    <w:basedOn w:val="Nagwek3"/>
    <w:rsid w:val="003F5282"/>
    <w:pPr>
      <w:numPr>
        <w:ilvl w:val="0"/>
        <w:numId w:val="0"/>
      </w:numPr>
      <w:ind w:firstLine="284"/>
    </w:pPr>
    <w:rPr>
      <w:rFonts w:cs="Arial"/>
      <w:b/>
    </w:rPr>
  </w:style>
  <w:style w:type="paragraph" w:styleId="Spistreci1">
    <w:name w:val="toc 1"/>
    <w:basedOn w:val="Normalny"/>
    <w:next w:val="Normalny"/>
    <w:autoRedefine/>
    <w:uiPriority w:val="39"/>
    <w:rsid w:val="003F5282"/>
    <w:pPr>
      <w:spacing w:before="120" w:after="120"/>
    </w:pPr>
    <w:rPr>
      <w:b/>
      <w:bCs/>
      <w:caps/>
    </w:rPr>
  </w:style>
  <w:style w:type="paragraph" w:styleId="Spistreci2">
    <w:name w:val="toc 2"/>
    <w:basedOn w:val="Normalny"/>
    <w:next w:val="Normalny"/>
    <w:autoRedefine/>
    <w:uiPriority w:val="39"/>
    <w:rsid w:val="003F5282"/>
    <w:pPr>
      <w:ind w:left="200"/>
    </w:pPr>
    <w:rPr>
      <w:smallCaps/>
    </w:rPr>
  </w:style>
  <w:style w:type="paragraph" w:styleId="Spistreci3">
    <w:name w:val="toc 3"/>
    <w:basedOn w:val="Normalny"/>
    <w:next w:val="Normalny"/>
    <w:autoRedefine/>
    <w:uiPriority w:val="39"/>
    <w:rsid w:val="003F5282"/>
    <w:pPr>
      <w:tabs>
        <w:tab w:val="right" w:leader="dot" w:pos="9575"/>
      </w:tabs>
      <w:ind w:left="851" w:hanging="451"/>
    </w:pPr>
    <w:rPr>
      <w:i/>
      <w:iCs/>
    </w:rPr>
  </w:style>
  <w:style w:type="paragraph" w:styleId="Spistreci4">
    <w:name w:val="toc 4"/>
    <w:basedOn w:val="Normalny"/>
    <w:next w:val="Normalny"/>
    <w:autoRedefine/>
    <w:semiHidden/>
    <w:rsid w:val="003F5282"/>
    <w:pPr>
      <w:ind w:left="600"/>
    </w:pPr>
    <w:rPr>
      <w:sz w:val="18"/>
      <w:szCs w:val="18"/>
    </w:rPr>
  </w:style>
  <w:style w:type="paragraph" w:styleId="Spistreci5">
    <w:name w:val="toc 5"/>
    <w:basedOn w:val="Normalny"/>
    <w:next w:val="Normalny"/>
    <w:autoRedefine/>
    <w:semiHidden/>
    <w:rsid w:val="003F5282"/>
    <w:pPr>
      <w:ind w:left="800"/>
    </w:pPr>
    <w:rPr>
      <w:sz w:val="18"/>
      <w:szCs w:val="18"/>
    </w:rPr>
  </w:style>
  <w:style w:type="paragraph" w:styleId="Spistreci6">
    <w:name w:val="toc 6"/>
    <w:basedOn w:val="Normalny"/>
    <w:next w:val="Normalny"/>
    <w:autoRedefine/>
    <w:semiHidden/>
    <w:rsid w:val="003F5282"/>
    <w:pPr>
      <w:ind w:left="1000"/>
    </w:pPr>
    <w:rPr>
      <w:sz w:val="18"/>
      <w:szCs w:val="18"/>
    </w:rPr>
  </w:style>
  <w:style w:type="paragraph" w:styleId="Spistreci7">
    <w:name w:val="toc 7"/>
    <w:basedOn w:val="Normalny"/>
    <w:next w:val="Normalny"/>
    <w:autoRedefine/>
    <w:semiHidden/>
    <w:rsid w:val="003F5282"/>
    <w:pPr>
      <w:ind w:left="1200"/>
    </w:pPr>
    <w:rPr>
      <w:sz w:val="18"/>
      <w:szCs w:val="18"/>
    </w:rPr>
  </w:style>
  <w:style w:type="paragraph" w:styleId="Spistreci8">
    <w:name w:val="toc 8"/>
    <w:basedOn w:val="Normalny"/>
    <w:next w:val="Normalny"/>
    <w:autoRedefine/>
    <w:semiHidden/>
    <w:rsid w:val="003F5282"/>
    <w:pPr>
      <w:ind w:left="1400"/>
    </w:pPr>
    <w:rPr>
      <w:sz w:val="18"/>
      <w:szCs w:val="18"/>
    </w:rPr>
  </w:style>
  <w:style w:type="paragraph" w:styleId="Spistreci9">
    <w:name w:val="toc 9"/>
    <w:basedOn w:val="Normalny"/>
    <w:next w:val="Normalny"/>
    <w:autoRedefine/>
    <w:semiHidden/>
    <w:rsid w:val="003F5282"/>
    <w:pPr>
      <w:ind w:left="1600"/>
    </w:pPr>
    <w:rPr>
      <w:sz w:val="18"/>
      <w:szCs w:val="18"/>
    </w:rPr>
  </w:style>
  <w:style w:type="paragraph" w:styleId="Tytu">
    <w:name w:val="Title"/>
    <w:basedOn w:val="Normalny"/>
    <w:qFormat/>
    <w:rsid w:val="009948E6"/>
    <w:pPr>
      <w:suppressAutoHyphens w:val="0"/>
      <w:spacing w:before="240" w:after="60"/>
      <w:jc w:val="center"/>
    </w:pPr>
    <w:rPr>
      <w:rFonts w:ascii="Arial" w:hAnsi="Arial"/>
      <w:b/>
      <w:kern w:val="28"/>
      <w:sz w:val="32"/>
      <w:lang w:eastAsia="pl-PL"/>
    </w:rPr>
  </w:style>
  <w:style w:type="paragraph" w:customStyle="1" w:styleId="xl30">
    <w:name w:val="xl30"/>
    <w:basedOn w:val="Normalny"/>
    <w:rsid w:val="009948E6"/>
    <w:pPr>
      <w:pBdr>
        <w:left w:val="single" w:sz="4" w:space="0" w:color="auto"/>
        <w:right w:val="single" w:sz="4" w:space="0" w:color="auto"/>
      </w:pBdr>
      <w:suppressAutoHyphens w:val="0"/>
      <w:spacing w:before="100" w:beforeAutospacing="1" w:after="100" w:afterAutospacing="1"/>
      <w:jc w:val="center"/>
    </w:pPr>
    <w:rPr>
      <w:rFonts w:ascii="Arial Unicode MS" w:eastAsia="Arial Unicode MS" w:hAnsi="Arial Unicode MS" w:cs="Arial Unicode MS"/>
      <w:sz w:val="24"/>
      <w:szCs w:val="24"/>
      <w:lang w:eastAsia="pl-PL"/>
    </w:rPr>
  </w:style>
  <w:style w:type="paragraph" w:styleId="Akapitzlist">
    <w:name w:val="List Paragraph"/>
    <w:basedOn w:val="Normalny"/>
    <w:uiPriority w:val="99"/>
    <w:qFormat/>
    <w:rsid w:val="00145B33"/>
    <w:pPr>
      <w:ind w:left="720"/>
      <w:contextualSpacing/>
    </w:pPr>
  </w:style>
  <w:style w:type="character" w:customStyle="1" w:styleId="StopkaZnak">
    <w:name w:val="Stopka Znak"/>
    <w:basedOn w:val="Domylnaczcionkaakapitu"/>
    <w:link w:val="Stopka"/>
    <w:rsid w:val="008F4DA1"/>
    <w:rPr>
      <w:lang w:eastAsia="ar-SA"/>
    </w:rPr>
  </w:style>
  <w:style w:type="paragraph" w:styleId="Nagwekspisutreci">
    <w:name w:val="TOC Heading"/>
    <w:basedOn w:val="Nagwek1"/>
    <w:next w:val="Normalny"/>
    <w:uiPriority w:val="39"/>
    <w:unhideWhenUsed/>
    <w:qFormat/>
    <w:rsid w:val="00E12FD0"/>
    <w:pPr>
      <w:keepLines/>
      <w:tabs>
        <w:tab w:val="clear" w:pos="0"/>
      </w:tabs>
      <w:suppressAutoHyphens w:val="0"/>
      <w:spacing w:before="240" w:line="259" w:lineRule="auto"/>
      <w:outlineLvl w:val="9"/>
    </w:pPr>
    <w:rPr>
      <w:rFonts w:asciiTheme="majorHAnsi" w:eastAsiaTheme="majorEastAsia" w:hAnsiTheme="majorHAnsi" w:cstheme="majorBidi"/>
      <w:color w:val="365F91" w:themeColor="accent1" w:themeShade="BF"/>
      <w:sz w:val="32"/>
      <w:szCs w:val="32"/>
      <w:lang w:eastAsia="pl-PL"/>
    </w:rPr>
  </w:style>
  <w:style w:type="paragraph" w:customStyle="1" w:styleId="tytuautorzy">
    <w:name w:val="tytuł autorzy"/>
    <w:basedOn w:val="Normalny"/>
    <w:rsid w:val="007F3B6C"/>
    <w:pPr>
      <w:suppressAutoHyphens w:val="0"/>
    </w:pPr>
    <w:rPr>
      <w:rFonts w:ascii="Arial Narrow" w:hAnsi="Arial Narrow"/>
      <w:szCs w:val="24"/>
      <w:lang w:eastAsia="pl-PL"/>
    </w:rPr>
  </w:style>
  <w:style w:type="paragraph" w:customStyle="1" w:styleId="B00-normalny">
    <w:name w:val="B00-normalny"/>
    <w:link w:val="B00-normalnyZnak"/>
    <w:qFormat/>
    <w:rsid w:val="007F3B6C"/>
    <w:pPr>
      <w:spacing w:before="120" w:after="120"/>
    </w:pPr>
    <w:rPr>
      <w:rFonts w:ascii="Arial Narrow" w:hAnsi="Arial Narrow"/>
      <w:szCs w:val="24"/>
    </w:rPr>
  </w:style>
  <w:style w:type="paragraph" w:customStyle="1" w:styleId="B00-strtytuowa-autorzy">
    <w:name w:val="B00-str tytułowa - autorzy"/>
    <w:basedOn w:val="tytuautorzy"/>
    <w:rsid w:val="007F3B6C"/>
    <w:pPr>
      <w:tabs>
        <w:tab w:val="right" w:pos="2552"/>
      </w:tabs>
      <w:ind w:left="2127" w:hanging="2127"/>
    </w:pPr>
  </w:style>
  <w:style w:type="character" w:customStyle="1" w:styleId="B00-normalnyZnak">
    <w:name w:val="B00-normalny Znak"/>
    <w:link w:val="B00-normalny"/>
    <w:rsid w:val="007F3B6C"/>
    <w:rPr>
      <w:rFonts w:ascii="Arial Narrow" w:hAnsi="Arial Narrow"/>
      <w:szCs w:val="24"/>
    </w:rPr>
  </w:style>
  <w:style w:type="character" w:customStyle="1" w:styleId="NagwekZnak">
    <w:name w:val="Nagłówek Znak"/>
    <w:link w:val="Nagwek"/>
    <w:rsid w:val="00854809"/>
    <w:rPr>
      <w:lang w:eastAsia="ar-SA"/>
    </w:rPr>
  </w:style>
  <w:style w:type="paragraph" w:customStyle="1" w:styleId="info2">
    <w:name w:val="_info_2"/>
    <w:basedOn w:val="Normalny"/>
    <w:rsid w:val="00DC59BC"/>
    <w:pPr>
      <w:tabs>
        <w:tab w:val="num" w:pos="720"/>
      </w:tabs>
      <w:suppressAutoHyphens w:val="0"/>
      <w:spacing w:line="360" w:lineRule="auto"/>
      <w:ind w:left="720" w:hanging="720"/>
      <w:jc w:val="both"/>
    </w:pPr>
    <w:rPr>
      <w:b/>
      <w:bCs/>
      <w:sz w:val="24"/>
      <w:lang w:eastAsia="pl-PL"/>
    </w:rPr>
  </w:style>
  <w:style w:type="paragraph" w:customStyle="1" w:styleId="Default">
    <w:name w:val="Default"/>
    <w:rsid w:val="00DA1B71"/>
    <w:pPr>
      <w:autoSpaceDE w:val="0"/>
      <w:autoSpaceDN w:val="0"/>
      <w:adjustRightInd w:val="0"/>
    </w:pPr>
    <w:rPr>
      <w:color w:val="000000"/>
      <w:sz w:val="24"/>
      <w:szCs w:val="24"/>
    </w:rPr>
  </w:style>
  <w:style w:type="paragraph" w:styleId="Tekstpodstawowywcity2">
    <w:name w:val="Body Text Indent 2"/>
    <w:basedOn w:val="Normalny"/>
    <w:link w:val="Tekstpodstawowywcity2Znak"/>
    <w:uiPriority w:val="99"/>
    <w:rsid w:val="00ED7679"/>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ED7679"/>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97758">
      <w:bodyDiv w:val="1"/>
      <w:marLeft w:val="0"/>
      <w:marRight w:val="0"/>
      <w:marTop w:val="0"/>
      <w:marBottom w:val="0"/>
      <w:divBdr>
        <w:top w:val="none" w:sz="0" w:space="0" w:color="auto"/>
        <w:left w:val="none" w:sz="0" w:space="0" w:color="auto"/>
        <w:bottom w:val="none" w:sz="0" w:space="0" w:color="auto"/>
        <w:right w:val="none" w:sz="0" w:space="0" w:color="auto"/>
      </w:divBdr>
      <w:divsChild>
        <w:div w:id="89742603">
          <w:marLeft w:val="0"/>
          <w:marRight w:val="0"/>
          <w:marTop w:val="0"/>
          <w:marBottom w:val="0"/>
          <w:divBdr>
            <w:top w:val="none" w:sz="0" w:space="0" w:color="auto"/>
            <w:left w:val="none" w:sz="0" w:space="0" w:color="auto"/>
            <w:bottom w:val="none" w:sz="0" w:space="0" w:color="auto"/>
            <w:right w:val="none" w:sz="0" w:space="0" w:color="auto"/>
          </w:divBdr>
        </w:div>
        <w:div w:id="239482727">
          <w:marLeft w:val="0"/>
          <w:marRight w:val="0"/>
          <w:marTop w:val="0"/>
          <w:marBottom w:val="0"/>
          <w:divBdr>
            <w:top w:val="none" w:sz="0" w:space="0" w:color="auto"/>
            <w:left w:val="none" w:sz="0" w:space="0" w:color="auto"/>
            <w:bottom w:val="none" w:sz="0" w:space="0" w:color="auto"/>
            <w:right w:val="none" w:sz="0" w:space="0" w:color="auto"/>
          </w:divBdr>
        </w:div>
        <w:div w:id="487672694">
          <w:marLeft w:val="0"/>
          <w:marRight w:val="0"/>
          <w:marTop w:val="0"/>
          <w:marBottom w:val="0"/>
          <w:divBdr>
            <w:top w:val="none" w:sz="0" w:space="0" w:color="auto"/>
            <w:left w:val="none" w:sz="0" w:space="0" w:color="auto"/>
            <w:bottom w:val="none" w:sz="0" w:space="0" w:color="auto"/>
            <w:right w:val="none" w:sz="0" w:space="0" w:color="auto"/>
          </w:divBdr>
        </w:div>
        <w:div w:id="1020814107">
          <w:marLeft w:val="0"/>
          <w:marRight w:val="0"/>
          <w:marTop w:val="0"/>
          <w:marBottom w:val="0"/>
          <w:divBdr>
            <w:top w:val="none" w:sz="0" w:space="0" w:color="auto"/>
            <w:left w:val="none" w:sz="0" w:space="0" w:color="auto"/>
            <w:bottom w:val="none" w:sz="0" w:space="0" w:color="auto"/>
            <w:right w:val="none" w:sz="0" w:space="0" w:color="auto"/>
          </w:divBdr>
        </w:div>
      </w:divsChild>
    </w:div>
    <w:div w:id="42874935">
      <w:bodyDiv w:val="1"/>
      <w:marLeft w:val="0"/>
      <w:marRight w:val="0"/>
      <w:marTop w:val="0"/>
      <w:marBottom w:val="0"/>
      <w:divBdr>
        <w:top w:val="none" w:sz="0" w:space="0" w:color="auto"/>
        <w:left w:val="none" w:sz="0" w:space="0" w:color="auto"/>
        <w:bottom w:val="none" w:sz="0" w:space="0" w:color="auto"/>
        <w:right w:val="none" w:sz="0" w:space="0" w:color="auto"/>
      </w:divBdr>
    </w:div>
    <w:div w:id="61562824">
      <w:bodyDiv w:val="1"/>
      <w:marLeft w:val="0"/>
      <w:marRight w:val="0"/>
      <w:marTop w:val="0"/>
      <w:marBottom w:val="0"/>
      <w:divBdr>
        <w:top w:val="none" w:sz="0" w:space="0" w:color="auto"/>
        <w:left w:val="none" w:sz="0" w:space="0" w:color="auto"/>
        <w:bottom w:val="none" w:sz="0" w:space="0" w:color="auto"/>
        <w:right w:val="none" w:sz="0" w:space="0" w:color="auto"/>
      </w:divBdr>
    </w:div>
    <w:div w:id="69890163">
      <w:bodyDiv w:val="1"/>
      <w:marLeft w:val="0"/>
      <w:marRight w:val="0"/>
      <w:marTop w:val="0"/>
      <w:marBottom w:val="0"/>
      <w:divBdr>
        <w:top w:val="none" w:sz="0" w:space="0" w:color="auto"/>
        <w:left w:val="none" w:sz="0" w:space="0" w:color="auto"/>
        <w:bottom w:val="none" w:sz="0" w:space="0" w:color="auto"/>
        <w:right w:val="none" w:sz="0" w:space="0" w:color="auto"/>
      </w:divBdr>
    </w:div>
    <w:div w:id="168953876">
      <w:bodyDiv w:val="1"/>
      <w:marLeft w:val="0"/>
      <w:marRight w:val="0"/>
      <w:marTop w:val="0"/>
      <w:marBottom w:val="0"/>
      <w:divBdr>
        <w:top w:val="none" w:sz="0" w:space="0" w:color="auto"/>
        <w:left w:val="none" w:sz="0" w:space="0" w:color="auto"/>
        <w:bottom w:val="none" w:sz="0" w:space="0" w:color="auto"/>
        <w:right w:val="none" w:sz="0" w:space="0" w:color="auto"/>
      </w:divBdr>
    </w:div>
    <w:div w:id="176576601">
      <w:bodyDiv w:val="1"/>
      <w:marLeft w:val="0"/>
      <w:marRight w:val="0"/>
      <w:marTop w:val="0"/>
      <w:marBottom w:val="0"/>
      <w:divBdr>
        <w:top w:val="none" w:sz="0" w:space="0" w:color="auto"/>
        <w:left w:val="none" w:sz="0" w:space="0" w:color="auto"/>
        <w:bottom w:val="none" w:sz="0" w:space="0" w:color="auto"/>
        <w:right w:val="none" w:sz="0" w:space="0" w:color="auto"/>
      </w:divBdr>
    </w:div>
    <w:div w:id="236332775">
      <w:bodyDiv w:val="1"/>
      <w:marLeft w:val="0"/>
      <w:marRight w:val="0"/>
      <w:marTop w:val="0"/>
      <w:marBottom w:val="0"/>
      <w:divBdr>
        <w:top w:val="none" w:sz="0" w:space="0" w:color="auto"/>
        <w:left w:val="none" w:sz="0" w:space="0" w:color="auto"/>
        <w:bottom w:val="none" w:sz="0" w:space="0" w:color="auto"/>
        <w:right w:val="none" w:sz="0" w:space="0" w:color="auto"/>
      </w:divBdr>
    </w:div>
    <w:div w:id="256520142">
      <w:bodyDiv w:val="1"/>
      <w:marLeft w:val="0"/>
      <w:marRight w:val="0"/>
      <w:marTop w:val="0"/>
      <w:marBottom w:val="0"/>
      <w:divBdr>
        <w:top w:val="none" w:sz="0" w:space="0" w:color="auto"/>
        <w:left w:val="none" w:sz="0" w:space="0" w:color="auto"/>
        <w:bottom w:val="none" w:sz="0" w:space="0" w:color="auto"/>
        <w:right w:val="none" w:sz="0" w:space="0" w:color="auto"/>
      </w:divBdr>
    </w:div>
    <w:div w:id="265160266">
      <w:bodyDiv w:val="1"/>
      <w:marLeft w:val="0"/>
      <w:marRight w:val="0"/>
      <w:marTop w:val="0"/>
      <w:marBottom w:val="0"/>
      <w:divBdr>
        <w:top w:val="none" w:sz="0" w:space="0" w:color="auto"/>
        <w:left w:val="none" w:sz="0" w:space="0" w:color="auto"/>
        <w:bottom w:val="none" w:sz="0" w:space="0" w:color="auto"/>
        <w:right w:val="none" w:sz="0" w:space="0" w:color="auto"/>
      </w:divBdr>
    </w:div>
    <w:div w:id="307515870">
      <w:bodyDiv w:val="1"/>
      <w:marLeft w:val="0"/>
      <w:marRight w:val="0"/>
      <w:marTop w:val="0"/>
      <w:marBottom w:val="0"/>
      <w:divBdr>
        <w:top w:val="none" w:sz="0" w:space="0" w:color="auto"/>
        <w:left w:val="none" w:sz="0" w:space="0" w:color="auto"/>
        <w:bottom w:val="none" w:sz="0" w:space="0" w:color="auto"/>
        <w:right w:val="none" w:sz="0" w:space="0" w:color="auto"/>
      </w:divBdr>
    </w:div>
    <w:div w:id="359866173">
      <w:bodyDiv w:val="1"/>
      <w:marLeft w:val="0"/>
      <w:marRight w:val="0"/>
      <w:marTop w:val="0"/>
      <w:marBottom w:val="0"/>
      <w:divBdr>
        <w:top w:val="none" w:sz="0" w:space="0" w:color="auto"/>
        <w:left w:val="none" w:sz="0" w:space="0" w:color="auto"/>
        <w:bottom w:val="none" w:sz="0" w:space="0" w:color="auto"/>
        <w:right w:val="none" w:sz="0" w:space="0" w:color="auto"/>
      </w:divBdr>
    </w:div>
    <w:div w:id="363289102">
      <w:bodyDiv w:val="1"/>
      <w:marLeft w:val="0"/>
      <w:marRight w:val="0"/>
      <w:marTop w:val="0"/>
      <w:marBottom w:val="0"/>
      <w:divBdr>
        <w:top w:val="none" w:sz="0" w:space="0" w:color="auto"/>
        <w:left w:val="none" w:sz="0" w:space="0" w:color="auto"/>
        <w:bottom w:val="none" w:sz="0" w:space="0" w:color="auto"/>
        <w:right w:val="none" w:sz="0" w:space="0" w:color="auto"/>
      </w:divBdr>
    </w:div>
    <w:div w:id="458230076">
      <w:bodyDiv w:val="1"/>
      <w:marLeft w:val="0"/>
      <w:marRight w:val="0"/>
      <w:marTop w:val="0"/>
      <w:marBottom w:val="0"/>
      <w:divBdr>
        <w:top w:val="none" w:sz="0" w:space="0" w:color="auto"/>
        <w:left w:val="none" w:sz="0" w:space="0" w:color="auto"/>
        <w:bottom w:val="none" w:sz="0" w:space="0" w:color="auto"/>
        <w:right w:val="none" w:sz="0" w:space="0" w:color="auto"/>
      </w:divBdr>
    </w:div>
    <w:div w:id="566575350">
      <w:bodyDiv w:val="1"/>
      <w:marLeft w:val="0"/>
      <w:marRight w:val="0"/>
      <w:marTop w:val="0"/>
      <w:marBottom w:val="0"/>
      <w:divBdr>
        <w:top w:val="none" w:sz="0" w:space="0" w:color="auto"/>
        <w:left w:val="none" w:sz="0" w:space="0" w:color="auto"/>
        <w:bottom w:val="none" w:sz="0" w:space="0" w:color="auto"/>
        <w:right w:val="none" w:sz="0" w:space="0" w:color="auto"/>
      </w:divBdr>
    </w:div>
    <w:div w:id="588198140">
      <w:bodyDiv w:val="1"/>
      <w:marLeft w:val="0"/>
      <w:marRight w:val="0"/>
      <w:marTop w:val="0"/>
      <w:marBottom w:val="0"/>
      <w:divBdr>
        <w:top w:val="none" w:sz="0" w:space="0" w:color="auto"/>
        <w:left w:val="none" w:sz="0" w:space="0" w:color="auto"/>
        <w:bottom w:val="none" w:sz="0" w:space="0" w:color="auto"/>
        <w:right w:val="none" w:sz="0" w:space="0" w:color="auto"/>
      </w:divBdr>
    </w:div>
    <w:div w:id="619267888">
      <w:bodyDiv w:val="1"/>
      <w:marLeft w:val="0"/>
      <w:marRight w:val="0"/>
      <w:marTop w:val="0"/>
      <w:marBottom w:val="0"/>
      <w:divBdr>
        <w:top w:val="none" w:sz="0" w:space="0" w:color="auto"/>
        <w:left w:val="none" w:sz="0" w:space="0" w:color="auto"/>
        <w:bottom w:val="none" w:sz="0" w:space="0" w:color="auto"/>
        <w:right w:val="none" w:sz="0" w:space="0" w:color="auto"/>
      </w:divBdr>
    </w:div>
    <w:div w:id="634523860">
      <w:bodyDiv w:val="1"/>
      <w:marLeft w:val="0"/>
      <w:marRight w:val="0"/>
      <w:marTop w:val="0"/>
      <w:marBottom w:val="0"/>
      <w:divBdr>
        <w:top w:val="none" w:sz="0" w:space="0" w:color="auto"/>
        <w:left w:val="none" w:sz="0" w:space="0" w:color="auto"/>
        <w:bottom w:val="none" w:sz="0" w:space="0" w:color="auto"/>
        <w:right w:val="none" w:sz="0" w:space="0" w:color="auto"/>
      </w:divBdr>
    </w:div>
    <w:div w:id="650986764">
      <w:bodyDiv w:val="1"/>
      <w:marLeft w:val="0"/>
      <w:marRight w:val="0"/>
      <w:marTop w:val="0"/>
      <w:marBottom w:val="0"/>
      <w:divBdr>
        <w:top w:val="none" w:sz="0" w:space="0" w:color="auto"/>
        <w:left w:val="none" w:sz="0" w:space="0" w:color="auto"/>
        <w:bottom w:val="none" w:sz="0" w:space="0" w:color="auto"/>
        <w:right w:val="none" w:sz="0" w:space="0" w:color="auto"/>
      </w:divBdr>
      <w:divsChild>
        <w:div w:id="214590622">
          <w:marLeft w:val="0"/>
          <w:marRight w:val="0"/>
          <w:marTop w:val="0"/>
          <w:marBottom w:val="0"/>
          <w:divBdr>
            <w:top w:val="none" w:sz="0" w:space="0" w:color="auto"/>
            <w:left w:val="none" w:sz="0" w:space="0" w:color="auto"/>
            <w:bottom w:val="none" w:sz="0" w:space="0" w:color="auto"/>
            <w:right w:val="none" w:sz="0" w:space="0" w:color="auto"/>
          </w:divBdr>
        </w:div>
        <w:div w:id="971524999">
          <w:marLeft w:val="0"/>
          <w:marRight w:val="0"/>
          <w:marTop w:val="0"/>
          <w:marBottom w:val="0"/>
          <w:divBdr>
            <w:top w:val="none" w:sz="0" w:space="0" w:color="auto"/>
            <w:left w:val="none" w:sz="0" w:space="0" w:color="auto"/>
            <w:bottom w:val="none" w:sz="0" w:space="0" w:color="auto"/>
            <w:right w:val="none" w:sz="0" w:space="0" w:color="auto"/>
          </w:divBdr>
        </w:div>
        <w:div w:id="973412050">
          <w:marLeft w:val="0"/>
          <w:marRight w:val="0"/>
          <w:marTop w:val="0"/>
          <w:marBottom w:val="0"/>
          <w:divBdr>
            <w:top w:val="none" w:sz="0" w:space="0" w:color="auto"/>
            <w:left w:val="none" w:sz="0" w:space="0" w:color="auto"/>
            <w:bottom w:val="none" w:sz="0" w:space="0" w:color="auto"/>
            <w:right w:val="none" w:sz="0" w:space="0" w:color="auto"/>
          </w:divBdr>
        </w:div>
        <w:div w:id="1917594027">
          <w:marLeft w:val="0"/>
          <w:marRight w:val="0"/>
          <w:marTop w:val="0"/>
          <w:marBottom w:val="0"/>
          <w:divBdr>
            <w:top w:val="none" w:sz="0" w:space="0" w:color="auto"/>
            <w:left w:val="none" w:sz="0" w:space="0" w:color="auto"/>
            <w:bottom w:val="none" w:sz="0" w:space="0" w:color="auto"/>
            <w:right w:val="none" w:sz="0" w:space="0" w:color="auto"/>
          </w:divBdr>
        </w:div>
      </w:divsChild>
    </w:div>
    <w:div w:id="682778669">
      <w:bodyDiv w:val="1"/>
      <w:marLeft w:val="0"/>
      <w:marRight w:val="0"/>
      <w:marTop w:val="0"/>
      <w:marBottom w:val="0"/>
      <w:divBdr>
        <w:top w:val="none" w:sz="0" w:space="0" w:color="auto"/>
        <w:left w:val="none" w:sz="0" w:space="0" w:color="auto"/>
        <w:bottom w:val="none" w:sz="0" w:space="0" w:color="auto"/>
        <w:right w:val="none" w:sz="0" w:space="0" w:color="auto"/>
      </w:divBdr>
    </w:div>
    <w:div w:id="682828585">
      <w:bodyDiv w:val="1"/>
      <w:marLeft w:val="0"/>
      <w:marRight w:val="0"/>
      <w:marTop w:val="0"/>
      <w:marBottom w:val="0"/>
      <w:divBdr>
        <w:top w:val="none" w:sz="0" w:space="0" w:color="auto"/>
        <w:left w:val="none" w:sz="0" w:space="0" w:color="auto"/>
        <w:bottom w:val="none" w:sz="0" w:space="0" w:color="auto"/>
        <w:right w:val="none" w:sz="0" w:space="0" w:color="auto"/>
      </w:divBdr>
    </w:div>
    <w:div w:id="690689722">
      <w:bodyDiv w:val="1"/>
      <w:marLeft w:val="0"/>
      <w:marRight w:val="0"/>
      <w:marTop w:val="0"/>
      <w:marBottom w:val="0"/>
      <w:divBdr>
        <w:top w:val="none" w:sz="0" w:space="0" w:color="auto"/>
        <w:left w:val="none" w:sz="0" w:space="0" w:color="auto"/>
        <w:bottom w:val="none" w:sz="0" w:space="0" w:color="auto"/>
        <w:right w:val="none" w:sz="0" w:space="0" w:color="auto"/>
      </w:divBdr>
    </w:div>
    <w:div w:id="740828567">
      <w:bodyDiv w:val="1"/>
      <w:marLeft w:val="0"/>
      <w:marRight w:val="0"/>
      <w:marTop w:val="0"/>
      <w:marBottom w:val="0"/>
      <w:divBdr>
        <w:top w:val="none" w:sz="0" w:space="0" w:color="auto"/>
        <w:left w:val="none" w:sz="0" w:space="0" w:color="auto"/>
        <w:bottom w:val="none" w:sz="0" w:space="0" w:color="auto"/>
        <w:right w:val="none" w:sz="0" w:space="0" w:color="auto"/>
      </w:divBdr>
    </w:div>
    <w:div w:id="765660899">
      <w:bodyDiv w:val="1"/>
      <w:marLeft w:val="0"/>
      <w:marRight w:val="0"/>
      <w:marTop w:val="0"/>
      <w:marBottom w:val="0"/>
      <w:divBdr>
        <w:top w:val="none" w:sz="0" w:space="0" w:color="auto"/>
        <w:left w:val="none" w:sz="0" w:space="0" w:color="auto"/>
        <w:bottom w:val="none" w:sz="0" w:space="0" w:color="auto"/>
        <w:right w:val="none" w:sz="0" w:space="0" w:color="auto"/>
      </w:divBdr>
    </w:div>
    <w:div w:id="800348712">
      <w:bodyDiv w:val="1"/>
      <w:marLeft w:val="0"/>
      <w:marRight w:val="0"/>
      <w:marTop w:val="0"/>
      <w:marBottom w:val="0"/>
      <w:divBdr>
        <w:top w:val="none" w:sz="0" w:space="0" w:color="auto"/>
        <w:left w:val="none" w:sz="0" w:space="0" w:color="auto"/>
        <w:bottom w:val="none" w:sz="0" w:space="0" w:color="auto"/>
        <w:right w:val="none" w:sz="0" w:space="0" w:color="auto"/>
      </w:divBdr>
    </w:div>
    <w:div w:id="809708343">
      <w:bodyDiv w:val="1"/>
      <w:marLeft w:val="0"/>
      <w:marRight w:val="0"/>
      <w:marTop w:val="0"/>
      <w:marBottom w:val="0"/>
      <w:divBdr>
        <w:top w:val="none" w:sz="0" w:space="0" w:color="auto"/>
        <w:left w:val="none" w:sz="0" w:space="0" w:color="auto"/>
        <w:bottom w:val="none" w:sz="0" w:space="0" w:color="auto"/>
        <w:right w:val="none" w:sz="0" w:space="0" w:color="auto"/>
      </w:divBdr>
    </w:div>
    <w:div w:id="822237566">
      <w:bodyDiv w:val="1"/>
      <w:marLeft w:val="0"/>
      <w:marRight w:val="0"/>
      <w:marTop w:val="0"/>
      <w:marBottom w:val="0"/>
      <w:divBdr>
        <w:top w:val="none" w:sz="0" w:space="0" w:color="auto"/>
        <w:left w:val="none" w:sz="0" w:space="0" w:color="auto"/>
        <w:bottom w:val="none" w:sz="0" w:space="0" w:color="auto"/>
        <w:right w:val="none" w:sz="0" w:space="0" w:color="auto"/>
      </w:divBdr>
    </w:div>
    <w:div w:id="967974724">
      <w:bodyDiv w:val="1"/>
      <w:marLeft w:val="0"/>
      <w:marRight w:val="0"/>
      <w:marTop w:val="0"/>
      <w:marBottom w:val="0"/>
      <w:divBdr>
        <w:top w:val="none" w:sz="0" w:space="0" w:color="auto"/>
        <w:left w:val="none" w:sz="0" w:space="0" w:color="auto"/>
        <w:bottom w:val="none" w:sz="0" w:space="0" w:color="auto"/>
        <w:right w:val="none" w:sz="0" w:space="0" w:color="auto"/>
      </w:divBdr>
    </w:div>
    <w:div w:id="1007630629">
      <w:bodyDiv w:val="1"/>
      <w:marLeft w:val="0"/>
      <w:marRight w:val="0"/>
      <w:marTop w:val="0"/>
      <w:marBottom w:val="0"/>
      <w:divBdr>
        <w:top w:val="none" w:sz="0" w:space="0" w:color="auto"/>
        <w:left w:val="none" w:sz="0" w:space="0" w:color="auto"/>
        <w:bottom w:val="none" w:sz="0" w:space="0" w:color="auto"/>
        <w:right w:val="none" w:sz="0" w:space="0" w:color="auto"/>
      </w:divBdr>
    </w:div>
    <w:div w:id="1060059191">
      <w:bodyDiv w:val="1"/>
      <w:marLeft w:val="0"/>
      <w:marRight w:val="0"/>
      <w:marTop w:val="0"/>
      <w:marBottom w:val="0"/>
      <w:divBdr>
        <w:top w:val="none" w:sz="0" w:space="0" w:color="auto"/>
        <w:left w:val="none" w:sz="0" w:space="0" w:color="auto"/>
        <w:bottom w:val="none" w:sz="0" w:space="0" w:color="auto"/>
        <w:right w:val="none" w:sz="0" w:space="0" w:color="auto"/>
      </w:divBdr>
    </w:div>
    <w:div w:id="1071348428">
      <w:bodyDiv w:val="1"/>
      <w:marLeft w:val="0"/>
      <w:marRight w:val="0"/>
      <w:marTop w:val="0"/>
      <w:marBottom w:val="0"/>
      <w:divBdr>
        <w:top w:val="none" w:sz="0" w:space="0" w:color="auto"/>
        <w:left w:val="none" w:sz="0" w:space="0" w:color="auto"/>
        <w:bottom w:val="none" w:sz="0" w:space="0" w:color="auto"/>
        <w:right w:val="none" w:sz="0" w:space="0" w:color="auto"/>
      </w:divBdr>
    </w:div>
    <w:div w:id="1160732949">
      <w:bodyDiv w:val="1"/>
      <w:marLeft w:val="0"/>
      <w:marRight w:val="0"/>
      <w:marTop w:val="0"/>
      <w:marBottom w:val="0"/>
      <w:divBdr>
        <w:top w:val="none" w:sz="0" w:space="0" w:color="auto"/>
        <w:left w:val="none" w:sz="0" w:space="0" w:color="auto"/>
        <w:bottom w:val="none" w:sz="0" w:space="0" w:color="auto"/>
        <w:right w:val="none" w:sz="0" w:space="0" w:color="auto"/>
      </w:divBdr>
    </w:div>
    <w:div w:id="1251423751">
      <w:bodyDiv w:val="1"/>
      <w:marLeft w:val="0"/>
      <w:marRight w:val="0"/>
      <w:marTop w:val="0"/>
      <w:marBottom w:val="0"/>
      <w:divBdr>
        <w:top w:val="none" w:sz="0" w:space="0" w:color="auto"/>
        <w:left w:val="none" w:sz="0" w:space="0" w:color="auto"/>
        <w:bottom w:val="none" w:sz="0" w:space="0" w:color="auto"/>
        <w:right w:val="none" w:sz="0" w:space="0" w:color="auto"/>
      </w:divBdr>
      <w:divsChild>
        <w:div w:id="1322810630">
          <w:marLeft w:val="0"/>
          <w:marRight w:val="0"/>
          <w:marTop w:val="0"/>
          <w:marBottom w:val="0"/>
          <w:divBdr>
            <w:top w:val="none" w:sz="0" w:space="0" w:color="auto"/>
            <w:left w:val="none" w:sz="0" w:space="0" w:color="auto"/>
            <w:bottom w:val="none" w:sz="0" w:space="0" w:color="auto"/>
            <w:right w:val="none" w:sz="0" w:space="0" w:color="auto"/>
          </w:divBdr>
        </w:div>
        <w:div w:id="1168909050">
          <w:marLeft w:val="0"/>
          <w:marRight w:val="0"/>
          <w:marTop w:val="0"/>
          <w:marBottom w:val="0"/>
          <w:divBdr>
            <w:top w:val="none" w:sz="0" w:space="0" w:color="auto"/>
            <w:left w:val="none" w:sz="0" w:space="0" w:color="auto"/>
            <w:bottom w:val="none" w:sz="0" w:space="0" w:color="auto"/>
            <w:right w:val="none" w:sz="0" w:space="0" w:color="auto"/>
          </w:divBdr>
        </w:div>
        <w:div w:id="515997370">
          <w:marLeft w:val="0"/>
          <w:marRight w:val="0"/>
          <w:marTop w:val="0"/>
          <w:marBottom w:val="0"/>
          <w:divBdr>
            <w:top w:val="none" w:sz="0" w:space="0" w:color="auto"/>
            <w:left w:val="none" w:sz="0" w:space="0" w:color="auto"/>
            <w:bottom w:val="none" w:sz="0" w:space="0" w:color="auto"/>
            <w:right w:val="none" w:sz="0" w:space="0" w:color="auto"/>
          </w:divBdr>
        </w:div>
        <w:div w:id="831683391">
          <w:marLeft w:val="0"/>
          <w:marRight w:val="0"/>
          <w:marTop w:val="0"/>
          <w:marBottom w:val="0"/>
          <w:divBdr>
            <w:top w:val="none" w:sz="0" w:space="0" w:color="auto"/>
            <w:left w:val="none" w:sz="0" w:space="0" w:color="auto"/>
            <w:bottom w:val="none" w:sz="0" w:space="0" w:color="auto"/>
            <w:right w:val="none" w:sz="0" w:space="0" w:color="auto"/>
          </w:divBdr>
        </w:div>
      </w:divsChild>
    </w:div>
    <w:div w:id="1357121544">
      <w:bodyDiv w:val="1"/>
      <w:marLeft w:val="0"/>
      <w:marRight w:val="0"/>
      <w:marTop w:val="0"/>
      <w:marBottom w:val="0"/>
      <w:divBdr>
        <w:top w:val="none" w:sz="0" w:space="0" w:color="auto"/>
        <w:left w:val="none" w:sz="0" w:space="0" w:color="auto"/>
        <w:bottom w:val="none" w:sz="0" w:space="0" w:color="auto"/>
        <w:right w:val="none" w:sz="0" w:space="0" w:color="auto"/>
      </w:divBdr>
    </w:div>
    <w:div w:id="1363550124">
      <w:bodyDiv w:val="1"/>
      <w:marLeft w:val="0"/>
      <w:marRight w:val="0"/>
      <w:marTop w:val="0"/>
      <w:marBottom w:val="0"/>
      <w:divBdr>
        <w:top w:val="none" w:sz="0" w:space="0" w:color="auto"/>
        <w:left w:val="none" w:sz="0" w:space="0" w:color="auto"/>
        <w:bottom w:val="none" w:sz="0" w:space="0" w:color="auto"/>
        <w:right w:val="none" w:sz="0" w:space="0" w:color="auto"/>
      </w:divBdr>
      <w:divsChild>
        <w:div w:id="112331776">
          <w:marLeft w:val="0"/>
          <w:marRight w:val="0"/>
          <w:marTop w:val="0"/>
          <w:marBottom w:val="0"/>
          <w:divBdr>
            <w:top w:val="none" w:sz="0" w:space="0" w:color="auto"/>
            <w:left w:val="none" w:sz="0" w:space="0" w:color="auto"/>
            <w:bottom w:val="none" w:sz="0" w:space="0" w:color="auto"/>
            <w:right w:val="none" w:sz="0" w:space="0" w:color="auto"/>
          </w:divBdr>
        </w:div>
        <w:div w:id="1705060056">
          <w:marLeft w:val="0"/>
          <w:marRight w:val="0"/>
          <w:marTop w:val="0"/>
          <w:marBottom w:val="0"/>
          <w:divBdr>
            <w:top w:val="none" w:sz="0" w:space="0" w:color="auto"/>
            <w:left w:val="none" w:sz="0" w:space="0" w:color="auto"/>
            <w:bottom w:val="none" w:sz="0" w:space="0" w:color="auto"/>
            <w:right w:val="none" w:sz="0" w:space="0" w:color="auto"/>
          </w:divBdr>
        </w:div>
        <w:div w:id="1797139609">
          <w:marLeft w:val="0"/>
          <w:marRight w:val="0"/>
          <w:marTop w:val="0"/>
          <w:marBottom w:val="0"/>
          <w:divBdr>
            <w:top w:val="none" w:sz="0" w:space="0" w:color="auto"/>
            <w:left w:val="none" w:sz="0" w:space="0" w:color="auto"/>
            <w:bottom w:val="none" w:sz="0" w:space="0" w:color="auto"/>
            <w:right w:val="none" w:sz="0" w:space="0" w:color="auto"/>
          </w:divBdr>
        </w:div>
        <w:div w:id="2115633622">
          <w:marLeft w:val="0"/>
          <w:marRight w:val="0"/>
          <w:marTop w:val="0"/>
          <w:marBottom w:val="0"/>
          <w:divBdr>
            <w:top w:val="none" w:sz="0" w:space="0" w:color="auto"/>
            <w:left w:val="none" w:sz="0" w:space="0" w:color="auto"/>
            <w:bottom w:val="none" w:sz="0" w:space="0" w:color="auto"/>
            <w:right w:val="none" w:sz="0" w:space="0" w:color="auto"/>
          </w:divBdr>
        </w:div>
      </w:divsChild>
    </w:div>
    <w:div w:id="1389722671">
      <w:bodyDiv w:val="1"/>
      <w:marLeft w:val="0"/>
      <w:marRight w:val="0"/>
      <w:marTop w:val="0"/>
      <w:marBottom w:val="0"/>
      <w:divBdr>
        <w:top w:val="none" w:sz="0" w:space="0" w:color="auto"/>
        <w:left w:val="none" w:sz="0" w:space="0" w:color="auto"/>
        <w:bottom w:val="none" w:sz="0" w:space="0" w:color="auto"/>
        <w:right w:val="none" w:sz="0" w:space="0" w:color="auto"/>
      </w:divBdr>
    </w:div>
    <w:div w:id="1439137347">
      <w:bodyDiv w:val="1"/>
      <w:marLeft w:val="0"/>
      <w:marRight w:val="0"/>
      <w:marTop w:val="0"/>
      <w:marBottom w:val="0"/>
      <w:divBdr>
        <w:top w:val="none" w:sz="0" w:space="0" w:color="auto"/>
        <w:left w:val="none" w:sz="0" w:space="0" w:color="auto"/>
        <w:bottom w:val="none" w:sz="0" w:space="0" w:color="auto"/>
        <w:right w:val="none" w:sz="0" w:space="0" w:color="auto"/>
      </w:divBdr>
    </w:div>
    <w:div w:id="1526017610">
      <w:bodyDiv w:val="1"/>
      <w:marLeft w:val="0"/>
      <w:marRight w:val="0"/>
      <w:marTop w:val="0"/>
      <w:marBottom w:val="0"/>
      <w:divBdr>
        <w:top w:val="none" w:sz="0" w:space="0" w:color="auto"/>
        <w:left w:val="none" w:sz="0" w:space="0" w:color="auto"/>
        <w:bottom w:val="none" w:sz="0" w:space="0" w:color="auto"/>
        <w:right w:val="none" w:sz="0" w:space="0" w:color="auto"/>
      </w:divBdr>
    </w:div>
    <w:div w:id="1677926220">
      <w:bodyDiv w:val="1"/>
      <w:marLeft w:val="0"/>
      <w:marRight w:val="0"/>
      <w:marTop w:val="0"/>
      <w:marBottom w:val="0"/>
      <w:divBdr>
        <w:top w:val="none" w:sz="0" w:space="0" w:color="auto"/>
        <w:left w:val="none" w:sz="0" w:space="0" w:color="auto"/>
        <w:bottom w:val="none" w:sz="0" w:space="0" w:color="auto"/>
        <w:right w:val="none" w:sz="0" w:space="0" w:color="auto"/>
      </w:divBdr>
    </w:div>
    <w:div w:id="1690180046">
      <w:bodyDiv w:val="1"/>
      <w:marLeft w:val="0"/>
      <w:marRight w:val="0"/>
      <w:marTop w:val="0"/>
      <w:marBottom w:val="0"/>
      <w:divBdr>
        <w:top w:val="none" w:sz="0" w:space="0" w:color="auto"/>
        <w:left w:val="none" w:sz="0" w:space="0" w:color="auto"/>
        <w:bottom w:val="none" w:sz="0" w:space="0" w:color="auto"/>
        <w:right w:val="none" w:sz="0" w:space="0" w:color="auto"/>
      </w:divBdr>
    </w:div>
    <w:div w:id="1743209883">
      <w:bodyDiv w:val="1"/>
      <w:marLeft w:val="0"/>
      <w:marRight w:val="0"/>
      <w:marTop w:val="0"/>
      <w:marBottom w:val="0"/>
      <w:divBdr>
        <w:top w:val="none" w:sz="0" w:space="0" w:color="auto"/>
        <w:left w:val="none" w:sz="0" w:space="0" w:color="auto"/>
        <w:bottom w:val="none" w:sz="0" w:space="0" w:color="auto"/>
        <w:right w:val="none" w:sz="0" w:space="0" w:color="auto"/>
      </w:divBdr>
      <w:divsChild>
        <w:div w:id="160629611">
          <w:marLeft w:val="0"/>
          <w:marRight w:val="0"/>
          <w:marTop w:val="0"/>
          <w:marBottom w:val="0"/>
          <w:divBdr>
            <w:top w:val="none" w:sz="0" w:space="0" w:color="auto"/>
            <w:left w:val="none" w:sz="0" w:space="0" w:color="auto"/>
            <w:bottom w:val="none" w:sz="0" w:space="0" w:color="auto"/>
            <w:right w:val="none" w:sz="0" w:space="0" w:color="auto"/>
          </w:divBdr>
        </w:div>
        <w:div w:id="672221686">
          <w:marLeft w:val="0"/>
          <w:marRight w:val="0"/>
          <w:marTop w:val="0"/>
          <w:marBottom w:val="0"/>
          <w:divBdr>
            <w:top w:val="none" w:sz="0" w:space="0" w:color="auto"/>
            <w:left w:val="none" w:sz="0" w:space="0" w:color="auto"/>
            <w:bottom w:val="none" w:sz="0" w:space="0" w:color="auto"/>
            <w:right w:val="none" w:sz="0" w:space="0" w:color="auto"/>
          </w:divBdr>
        </w:div>
        <w:div w:id="703603070">
          <w:marLeft w:val="0"/>
          <w:marRight w:val="0"/>
          <w:marTop w:val="0"/>
          <w:marBottom w:val="0"/>
          <w:divBdr>
            <w:top w:val="none" w:sz="0" w:space="0" w:color="auto"/>
            <w:left w:val="none" w:sz="0" w:space="0" w:color="auto"/>
            <w:bottom w:val="none" w:sz="0" w:space="0" w:color="auto"/>
            <w:right w:val="none" w:sz="0" w:space="0" w:color="auto"/>
          </w:divBdr>
        </w:div>
        <w:div w:id="1779638360">
          <w:marLeft w:val="0"/>
          <w:marRight w:val="0"/>
          <w:marTop w:val="0"/>
          <w:marBottom w:val="0"/>
          <w:divBdr>
            <w:top w:val="none" w:sz="0" w:space="0" w:color="auto"/>
            <w:left w:val="none" w:sz="0" w:space="0" w:color="auto"/>
            <w:bottom w:val="none" w:sz="0" w:space="0" w:color="auto"/>
            <w:right w:val="none" w:sz="0" w:space="0" w:color="auto"/>
          </w:divBdr>
        </w:div>
      </w:divsChild>
    </w:div>
    <w:div w:id="1890454822">
      <w:bodyDiv w:val="1"/>
      <w:marLeft w:val="0"/>
      <w:marRight w:val="0"/>
      <w:marTop w:val="0"/>
      <w:marBottom w:val="0"/>
      <w:divBdr>
        <w:top w:val="none" w:sz="0" w:space="0" w:color="auto"/>
        <w:left w:val="none" w:sz="0" w:space="0" w:color="auto"/>
        <w:bottom w:val="none" w:sz="0" w:space="0" w:color="auto"/>
        <w:right w:val="none" w:sz="0" w:space="0" w:color="auto"/>
      </w:divBdr>
    </w:div>
    <w:div w:id="1942714675">
      <w:bodyDiv w:val="1"/>
      <w:marLeft w:val="0"/>
      <w:marRight w:val="0"/>
      <w:marTop w:val="0"/>
      <w:marBottom w:val="0"/>
      <w:divBdr>
        <w:top w:val="none" w:sz="0" w:space="0" w:color="auto"/>
        <w:left w:val="none" w:sz="0" w:space="0" w:color="auto"/>
        <w:bottom w:val="none" w:sz="0" w:space="0" w:color="auto"/>
        <w:right w:val="none" w:sz="0" w:space="0" w:color="auto"/>
      </w:divBdr>
    </w:div>
    <w:div w:id="1961841377">
      <w:bodyDiv w:val="1"/>
      <w:marLeft w:val="0"/>
      <w:marRight w:val="0"/>
      <w:marTop w:val="0"/>
      <w:marBottom w:val="0"/>
      <w:divBdr>
        <w:top w:val="none" w:sz="0" w:space="0" w:color="auto"/>
        <w:left w:val="none" w:sz="0" w:space="0" w:color="auto"/>
        <w:bottom w:val="none" w:sz="0" w:space="0" w:color="auto"/>
        <w:right w:val="none" w:sz="0" w:space="0" w:color="auto"/>
      </w:divBdr>
    </w:div>
    <w:div w:id="1983541369">
      <w:bodyDiv w:val="1"/>
      <w:marLeft w:val="0"/>
      <w:marRight w:val="0"/>
      <w:marTop w:val="0"/>
      <w:marBottom w:val="0"/>
      <w:divBdr>
        <w:top w:val="none" w:sz="0" w:space="0" w:color="auto"/>
        <w:left w:val="none" w:sz="0" w:space="0" w:color="auto"/>
        <w:bottom w:val="none" w:sz="0" w:space="0" w:color="auto"/>
        <w:right w:val="none" w:sz="0" w:space="0" w:color="auto"/>
      </w:divBdr>
    </w:div>
    <w:div w:id="203360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wmf"/><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1.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A30A4330-25BD-4DBF-9C53-1374F3F02E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5727</TotalTime>
  <Pages>11</Pages>
  <Words>2028</Words>
  <Characters>12174</Characters>
  <Application>Microsoft Office Word</Application>
  <DocSecurity>0</DocSecurity>
  <Lines>101</Lines>
  <Paragraphs>28</Paragraphs>
  <ScaleCrop>false</ScaleCrop>
  <HeadingPairs>
    <vt:vector size="2" baseType="variant">
      <vt:variant>
        <vt:lpstr>Tytuł</vt:lpstr>
      </vt:variant>
      <vt:variant>
        <vt:i4>1</vt:i4>
      </vt:variant>
    </vt:vector>
  </HeadingPairs>
  <TitlesOfParts>
    <vt:vector size="1" baseType="lpstr">
      <vt:lpstr>1 DANE OGÓLNE</vt:lpstr>
    </vt:vector>
  </TitlesOfParts>
  <Company>.</Company>
  <LinksUpToDate>false</LinksUpToDate>
  <CharactersWithSpaces>14174</CharactersWithSpaces>
  <SharedDoc>false</SharedDoc>
  <HLinks>
    <vt:vector size="228" baseType="variant">
      <vt:variant>
        <vt:i4>1048635</vt:i4>
      </vt:variant>
      <vt:variant>
        <vt:i4>224</vt:i4>
      </vt:variant>
      <vt:variant>
        <vt:i4>0</vt:i4>
      </vt:variant>
      <vt:variant>
        <vt:i4>5</vt:i4>
      </vt:variant>
      <vt:variant>
        <vt:lpwstr/>
      </vt:variant>
      <vt:variant>
        <vt:lpwstr>_Toc14458167</vt:lpwstr>
      </vt:variant>
      <vt:variant>
        <vt:i4>1114171</vt:i4>
      </vt:variant>
      <vt:variant>
        <vt:i4>218</vt:i4>
      </vt:variant>
      <vt:variant>
        <vt:i4>0</vt:i4>
      </vt:variant>
      <vt:variant>
        <vt:i4>5</vt:i4>
      </vt:variant>
      <vt:variant>
        <vt:lpwstr/>
      </vt:variant>
      <vt:variant>
        <vt:lpwstr>_Toc14458166</vt:lpwstr>
      </vt:variant>
      <vt:variant>
        <vt:i4>1179707</vt:i4>
      </vt:variant>
      <vt:variant>
        <vt:i4>212</vt:i4>
      </vt:variant>
      <vt:variant>
        <vt:i4>0</vt:i4>
      </vt:variant>
      <vt:variant>
        <vt:i4>5</vt:i4>
      </vt:variant>
      <vt:variant>
        <vt:lpwstr/>
      </vt:variant>
      <vt:variant>
        <vt:lpwstr>_Toc14458165</vt:lpwstr>
      </vt:variant>
      <vt:variant>
        <vt:i4>1245243</vt:i4>
      </vt:variant>
      <vt:variant>
        <vt:i4>206</vt:i4>
      </vt:variant>
      <vt:variant>
        <vt:i4>0</vt:i4>
      </vt:variant>
      <vt:variant>
        <vt:i4>5</vt:i4>
      </vt:variant>
      <vt:variant>
        <vt:lpwstr/>
      </vt:variant>
      <vt:variant>
        <vt:lpwstr>_Toc14458164</vt:lpwstr>
      </vt:variant>
      <vt:variant>
        <vt:i4>1310779</vt:i4>
      </vt:variant>
      <vt:variant>
        <vt:i4>200</vt:i4>
      </vt:variant>
      <vt:variant>
        <vt:i4>0</vt:i4>
      </vt:variant>
      <vt:variant>
        <vt:i4>5</vt:i4>
      </vt:variant>
      <vt:variant>
        <vt:lpwstr/>
      </vt:variant>
      <vt:variant>
        <vt:lpwstr>_Toc14458163</vt:lpwstr>
      </vt:variant>
      <vt:variant>
        <vt:i4>1376315</vt:i4>
      </vt:variant>
      <vt:variant>
        <vt:i4>194</vt:i4>
      </vt:variant>
      <vt:variant>
        <vt:i4>0</vt:i4>
      </vt:variant>
      <vt:variant>
        <vt:i4>5</vt:i4>
      </vt:variant>
      <vt:variant>
        <vt:lpwstr/>
      </vt:variant>
      <vt:variant>
        <vt:lpwstr>_Toc14458162</vt:lpwstr>
      </vt:variant>
      <vt:variant>
        <vt:i4>1441851</vt:i4>
      </vt:variant>
      <vt:variant>
        <vt:i4>188</vt:i4>
      </vt:variant>
      <vt:variant>
        <vt:i4>0</vt:i4>
      </vt:variant>
      <vt:variant>
        <vt:i4>5</vt:i4>
      </vt:variant>
      <vt:variant>
        <vt:lpwstr/>
      </vt:variant>
      <vt:variant>
        <vt:lpwstr>_Toc14458161</vt:lpwstr>
      </vt:variant>
      <vt:variant>
        <vt:i4>1507387</vt:i4>
      </vt:variant>
      <vt:variant>
        <vt:i4>182</vt:i4>
      </vt:variant>
      <vt:variant>
        <vt:i4>0</vt:i4>
      </vt:variant>
      <vt:variant>
        <vt:i4>5</vt:i4>
      </vt:variant>
      <vt:variant>
        <vt:lpwstr/>
      </vt:variant>
      <vt:variant>
        <vt:lpwstr>_Toc14458160</vt:lpwstr>
      </vt:variant>
      <vt:variant>
        <vt:i4>1966136</vt:i4>
      </vt:variant>
      <vt:variant>
        <vt:i4>176</vt:i4>
      </vt:variant>
      <vt:variant>
        <vt:i4>0</vt:i4>
      </vt:variant>
      <vt:variant>
        <vt:i4>5</vt:i4>
      </vt:variant>
      <vt:variant>
        <vt:lpwstr/>
      </vt:variant>
      <vt:variant>
        <vt:lpwstr>_Toc14458159</vt:lpwstr>
      </vt:variant>
      <vt:variant>
        <vt:i4>2031672</vt:i4>
      </vt:variant>
      <vt:variant>
        <vt:i4>170</vt:i4>
      </vt:variant>
      <vt:variant>
        <vt:i4>0</vt:i4>
      </vt:variant>
      <vt:variant>
        <vt:i4>5</vt:i4>
      </vt:variant>
      <vt:variant>
        <vt:lpwstr/>
      </vt:variant>
      <vt:variant>
        <vt:lpwstr>_Toc14458158</vt:lpwstr>
      </vt:variant>
      <vt:variant>
        <vt:i4>1048632</vt:i4>
      </vt:variant>
      <vt:variant>
        <vt:i4>164</vt:i4>
      </vt:variant>
      <vt:variant>
        <vt:i4>0</vt:i4>
      </vt:variant>
      <vt:variant>
        <vt:i4>5</vt:i4>
      </vt:variant>
      <vt:variant>
        <vt:lpwstr/>
      </vt:variant>
      <vt:variant>
        <vt:lpwstr>_Toc14458157</vt:lpwstr>
      </vt:variant>
      <vt:variant>
        <vt:i4>1114168</vt:i4>
      </vt:variant>
      <vt:variant>
        <vt:i4>158</vt:i4>
      </vt:variant>
      <vt:variant>
        <vt:i4>0</vt:i4>
      </vt:variant>
      <vt:variant>
        <vt:i4>5</vt:i4>
      </vt:variant>
      <vt:variant>
        <vt:lpwstr/>
      </vt:variant>
      <vt:variant>
        <vt:lpwstr>_Toc14458156</vt:lpwstr>
      </vt:variant>
      <vt:variant>
        <vt:i4>1179704</vt:i4>
      </vt:variant>
      <vt:variant>
        <vt:i4>152</vt:i4>
      </vt:variant>
      <vt:variant>
        <vt:i4>0</vt:i4>
      </vt:variant>
      <vt:variant>
        <vt:i4>5</vt:i4>
      </vt:variant>
      <vt:variant>
        <vt:lpwstr/>
      </vt:variant>
      <vt:variant>
        <vt:lpwstr>_Toc14458155</vt:lpwstr>
      </vt:variant>
      <vt:variant>
        <vt:i4>1245240</vt:i4>
      </vt:variant>
      <vt:variant>
        <vt:i4>146</vt:i4>
      </vt:variant>
      <vt:variant>
        <vt:i4>0</vt:i4>
      </vt:variant>
      <vt:variant>
        <vt:i4>5</vt:i4>
      </vt:variant>
      <vt:variant>
        <vt:lpwstr/>
      </vt:variant>
      <vt:variant>
        <vt:lpwstr>_Toc14458154</vt:lpwstr>
      </vt:variant>
      <vt:variant>
        <vt:i4>1310776</vt:i4>
      </vt:variant>
      <vt:variant>
        <vt:i4>140</vt:i4>
      </vt:variant>
      <vt:variant>
        <vt:i4>0</vt:i4>
      </vt:variant>
      <vt:variant>
        <vt:i4>5</vt:i4>
      </vt:variant>
      <vt:variant>
        <vt:lpwstr/>
      </vt:variant>
      <vt:variant>
        <vt:lpwstr>_Toc14458153</vt:lpwstr>
      </vt:variant>
      <vt:variant>
        <vt:i4>1376312</vt:i4>
      </vt:variant>
      <vt:variant>
        <vt:i4>134</vt:i4>
      </vt:variant>
      <vt:variant>
        <vt:i4>0</vt:i4>
      </vt:variant>
      <vt:variant>
        <vt:i4>5</vt:i4>
      </vt:variant>
      <vt:variant>
        <vt:lpwstr/>
      </vt:variant>
      <vt:variant>
        <vt:lpwstr>_Toc14458152</vt:lpwstr>
      </vt:variant>
      <vt:variant>
        <vt:i4>1441848</vt:i4>
      </vt:variant>
      <vt:variant>
        <vt:i4>128</vt:i4>
      </vt:variant>
      <vt:variant>
        <vt:i4>0</vt:i4>
      </vt:variant>
      <vt:variant>
        <vt:i4>5</vt:i4>
      </vt:variant>
      <vt:variant>
        <vt:lpwstr/>
      </vt:variant>
      <vt:variant>
        <vt:lpwstr>_Toc14458151</vt:lpwstr>
      </vt:variant>
      <vt:variant>
        <vt:i4>1507384</vt:i4>
      </vt:variant>
      <vt:variant>
        <vt:i4>122</vt:i4>
      </vt:variant>
      <vt:variant>
        <vt:i4>0</vt:i4>
      </vt:variant>
      <vt:variant>
        <vt:i4>5</vt:i4>
      </vt:variant>
      <vt:variant>
        <vt:lpwstr/>
      </vt:variant>
      <vt:variant>
        <vt:lpwstr>_Toc14458150</vt:lpwstr>
      </vt:variant>
      <vt:variant>
        <vt:i4>1966137</vt:i4>
      </vt:variant>
      <vt:variant>
        <vt:i4>116</vt:i4>
      </vt:variant>
      <vt:variant>
        <vt:i4>0</vt:i4>
      </vt:variant>
      <vt:variant>
        <vt:i4>5</vt:i4>
      </vt:variant>
      <vt:variant>
        <vt:lpwstr/>
      </vt:variant>
      <vt:variant>
        <vt:lpwstr>_Toc14458149</vt:lpwstr>
      </vt:variant>
      <vt:variant>
        <vt:i4>2031673</vt:i4>
      </vt:variant>
      <vt:variant>
        <vt:i4>110</vt:i4>
      </vt:variant>
      <vt:variant>
        <vt:i4>0</vt:i4>
      </vt:variant>
      <vt:variant>
        <vt:i4>5</vt:i4>
      </vt:variant>
      <vt:variant>
        <vt:lpwstr/>
      </vt:variant>
      <vt:variant>
        <vt:lpwstr>_Toc14458148</vt:lpwstr>
      </vt:variant>
      <vt:variant>
        <vt:i4>1048633</vt:i4>
      </vt:variant>
      <vt:variant>
        <vt:i4>104</vt:i4>
      </vt:variant>
      <vt:variant>
        <vt:i4>0</vt:i4>
      </vt:variant>
      <vt:variant>
        <vt:i4>5</vt:i4>
      </vt:variant>
      <vt:variant>
        <vt:lpwstr/>
      </vt:variant>
      <vt:variant>
        <vt:lpwstr>_Toc14458147</vt:lpwstr>
      </vt:variant>
      <vt:variant>
        <vt:i4>1114169</vt:i4>
      </vt:variant>
      <vt:variant>
        <vt:i4>98</vt:i4>
      </vt:variant>
      <vt:variant>
        <vt:i4>0</vt:i4>
      </vt:variant>
      <vt:variant>
        <vt:i4>5</vt:i4>
      </vt:variant>
      <vt:variant>
        <vt:lpwstr/>
      </vt:variant>
      <vt:variant>
        <vt:lpwstr>_Toc14458146</vt:lpwstr>
      </vt:variant>
      <vt:variant>
        <vt:i4>1179705</vt:i4>
      </vt:variant>
      <vt:variant>
        <vt:i4>92</vt:i4>
      </vt:variant>
      <vt:variant>
        <vt:i4>0</vt:i4>
      </vt:variant>
      <vt:variant>
        <vt:i4>5</vt:i4>
      </vt:variant>
      <vt:variant>
        <vt:lpwstr/>
      </vt:variant>
      <vt:variant>
        <vt:lpwstr>_Toc14458145</vt:lpwstr>
      </vt:variant>
      <vt:variant>
        <vt:i4>1245241</vt:i4>
      </vt:variant>
      <vt:variant>
        <vt:i4>86</vt:i4>
      </vt:variant>
      <vt:variant>
        <vt:i4>0</vt:i4>
      </vt:variant>
      <vt:variant>
        <vt:i4>5</vt:i4>
      </vt:variant>
      <vt:variant>
        <vt:lpwstr/>
      </vt:variant>
      <vt:variant>
        <vt:lpwstr>_Toc14458144</vt:lpwstr>
      </vt:variant>
      <vt:variant>
        <vt:i4>1310777</vt:i4>
      </vt:variant>
      <vt:variant>
        <vt:i4>80</vt:i4>
      </vt:variant>
      <vt:variant>
        <vt:i4>0</vt:i4>
      </vt:variant>
      <vt:variant>
        <vt:i4>5</vt:i4>
      </vt:variant>
      <vt:variant>
        <vt:lpwstr/>
      </vt:variant>
      <vt:variant>
        <vt:lpwstr>_Toc14458143</vt:lpwstr>
      </vt:variant>
      <vt:variant>
        <vt:i4>1376313</vt:i4>
      </vt:variant>
      <vt:variant>
        <vt:i4>74</vt:i4>
      </vt:variant>
      <vt:variant>
        <vt:i4>0</vt:i4>
      </vt:variant>
      <vt:variant>
        <vt:i4>5</vt:i4>
      </vt:variant>
      <vt:variant>
        <vt:lpwstr/>
      </vt:variant>
      <vt:variant>
        <vt:lpwstr>_Toc14458142</vt:lpwstr>
      </vt:variant>
      <vt:variant>
        <vt:i4>1441849</vt:i4>
      </vt:variant>
      <vt:variant>
        <vt:i4>68</vt:i4>
      </vt:variant>
      <vt:variant>
        <vt:i4>0</vt:i4>
      </vt:variant>
      <vt:variant>
        <vt:i4>5</vt:i4>
      </vt:variant>
      <vt:variant>
        <vt:lpwstr/>
      </vt:variant>
      <vt:variant>
        <vt:lpwstr>_Toc14458141</vt:lpwstr>
      </vt:variant>
      <vt:variant>
        <vt:i4>1507385</vt:i4>
      </vt:variant>
      <vt:variant>
        <vt:i4>62</vt:i4>
      </vt:variant>
      <vt:variant>
        <vt:i4>0</vt:i4>
      </vt:variant>
      <vt:variant>
        <vt:i4>5</vt:i4>
      </vt:variant>
      <vt:variant>
        <vt:lpwstr/>
      </vt:variant>
      <vt:variant>
        <vt:lpwstr>_Toc14458140</vt:lpwstr>
      </vt:variant>
      <vt:variant>
        <vt:i4>1966142</vt:i4>
      </vt:variant>
      <vt:variant>
        <vt:i4>56</vt:i4>
      </vt:variant>
      <vt:variant>
        <vt:i4>0</vt:i4>
      </vt:variant>
      <vt:variant>
        <vt:i4>5</vt:i4>
      </vt:variant>
      <vt:variant>
        <vt:lpwstr/>
      </vt:variant>
      <vt:variant>
        <vt:lpwstr>_Toc14458139</vt:lpwstr>
      </vt:variant>
      <vt:variant>
        <vt:i4>2031678</vt:i4>
      </vt:variant>
      <vt:variant>
        <vt:i4>50</vt:i4>
      </vt:variant>
      <vt:variant>
        <vt:i4>0</vt:i4>
      </vt:variant>
      <vt:variant>
        <vt:i4>5</vt:i4>
      </vt:variant>
      <vt:variant>
        <vt:lpwstr/>
      </vt:variant>
      <vt:variant>
        <vt:lpwstr>_Toc14458138</vt:lpwstr>
      </vt:variant>
      <vt:variant>
        <vt:i4>1048638</vt:i4>
      </vt:variant>
      <vt:variant>
        <vt:i4>44</vt:i4>
      </vt:variant>
      <vt:variant>
        <vt:i4>0</vt:i4>
      </vt:variant>
      <vt:variant>
        <vt:i4>5</vt:i4>
      </vt:variant>
      <vt:variant>
        <vt:lpwstr/>
      </vt:variant>
      <vt:variant>
        <vt:lpwstr>_Toc14458137</vt:lpwstr>
      </vt:variant>
      <vt:variant>
        <vt:i4>1114174</vt:i4>
      </vt:variant>
      <vt:variant>
        <vt:i4>38</vt:i4>
      </vt:variant>
      <vt:variant>
        <vt:i4>0</vt:i4>
      </vt:variant>
      <vt:variant>
        <vt:i4>5</vt:i4>
      </vt:variant>
      <vt:variant>
        <vt:lpwstr/>
      </vt:variant>
      <vt:variant>
        <vt:lpwstr>_Toc14458136</vt:lpwstr>
      </vt:variant>
      <vt:variant>
        <vt:i4>1179710</vt:i4>
      </vt:variant>
      <vt:variant>
        <vt:i4>32</vt:i4>
      </vt:variant>
      <vt:variant>
        <vt:i4>0</vt:i4>
      </vt:variant>
      <vt:variant>
        <vt:i4>5</vt:i4>
      </vt:variant>
      <vt:variant>
        <vt:lpwstr/>
      </vt:variant>
      <vt:variant>
        <vt:lpwstr>_Toc14458135</vt:lpwstr>
      </vt:variant>
      <vt:variant>
        <vt:i4>1245246</vt:i4>
      </vt:variant>
      <vt:variant>
        <vt:i4>26</vt:i4>
      </vt:variant>
      <vt:variant>
        <vt:i4>0</vt:i4>
      </vt:variant>
      <vt:variant>
        <vt:i4>5</vt:i4>
      </vt:variant>
      <vt:variant>
        <vt:lpwstr/>
      </vt:variant>
      <vt:variant>
        <vt:lpwstr>_Toc14458134</vt:lpwstr>
      </vt:variant>
      <vt:variant>
        <vt:i4>1310782</vt:i4>
      </vt:variant>
      <vt:variant>
        <vt:i4>20</vt:i4>
      </vt:variant>
      <vt:variant>
        <vt:i4>0</vt:i4>
      </vt:variant>
      <vt:variant>
        <vt:i4>5</vt:i4>
      </vt:variant>
      <vt:variant>
        <vt:lpwstr/>
      </vt:variant>
      <vt:variant>
        <vt:lpwstr>_Toc14458133</vt:lpwstr>
      </vt:variant>
      <vt:variant>
        <vt:i4>1376318</vt:i4>
      </vt:variant>
      <vt:variant>
        <vt:i4>14</vt:i4>
      </vt:variant>
      <vt:variant>
        <vt:i4>0</vt:i4>
      </vt:variant>
      <vt:variant>
        <vt:i4>5</vt:i4>
      </vt:variant>
      <vt:variant>
        <vt:lpwstr/>
      </vt:variant>
      <vt:variant>
        <vt:lpwstr>_Toc14458132</vt:lpwstr>
      </vt:variant>
      <vt:variant>
        <vt:i4>1441854</vt:i4>
      </vt:variant>
      <vt:variant>
        <vt:i4>8</vt:i4>
      </vt:variant>
      <vt:variant>
        <vt:i4>0</vt:i4>
      </vt:variant>
      <vt:variant>
        <vt:i4>5</vt:i4>
      </vt:variant>
      <vt:variant>
        <vt:lpwstr/>
      </vt:variant>
      <vt:variant>
        <vt:lpwstr>_Toc14458131</vt:lpwstr>
      </vt:variant>
      <vt:variant>
        <vt:i4>1507390</vt:i4>
      </vt:variant>
      <vt:variant>
        <vt:i4>2</vt:i4>
      </vt:variant>
      <vt:variant>
        <vt:i4>0</vt:i4>
      </vt:variant>
      <vt:variant>
        <vt:i4>5</vt:i4>
      </vt:variant>
      <vt:variant>
        <vt:lpwstr/>
      </vt:variant>
      <vt:variant>
        <vt:lpwstr>_Toc14458130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DANE OGÓLNE</dc:title>
  <dc:creator>abc</dc:creator>
  <cp:lastModifiedBy>Marta Chludzińska</cp:lastModifiedBy>
  <cp:revision>22</cp:revision>
  <cp:lastPrinted>2021-01-26T11:07:00Z</cp:lastPrinted>
  <dcterms:created xsi:type="dcterms:W3CDTF">2021-01-19T11:40:00Z</dcterms:created>
  <dcterms:modified xsi:type="dcterms:W3CDTF">2021-01-28T17:17:00Z</dcterms:modified>
</cp:coreProperties>
</file>