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FB4B2C" w:rsidP="00FB4B2C">
      <w:pPr>
        <w:jc w:val="right"/>
        <w:rPr>
          <w:rFonts w:asciiTheme="minorHAnsi" w:hAnsiTheme="minorHAnsi"/>
          <w:sz w:val="20"/>
          <w:szCs w:val="20"/>
        </w:rPr>
      </w:pPr>
      <w:r w:rsidRPr="002615AC">
        <w:rPr>
          <w:rFonts w:asciiTheme="minorHAnsi" w:hAnsiTheme="minorHAnsi"/>
          <w:sz w:val="20"/>
          <w:szCs w:val="20"/>
        </w:rPr>
        <w:t xml:space="preserve">Załącznik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562571" w:rsidRPr="00E91A57" w:rsidRDefault="00562571" w:rsidP="00562571">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7</w:t>
      </w:r>
      <w:r w:rsidRPr="00E91A57">
        <w:rPr>
          <w:rFonts w:asciiTheme="minorHAnsi" w:hAnsiTheme="minorHAnsi"/>
          <w:sz w:val="20"/>
          <w:szCs w:val="20"/>
        </w:rPr>
        <w:t xml:space="preserve">  roku w Warszawie, pomiędzy: </w:t>
      </w:r>
    </w:p>
    <w:p w:rsidR="00562571" w:rsidRPr="00E91A57" w:rsidRDefault="00562571" w:rsidP="00562571">
      <w:pPr>
        <w:spacing w:line="276" w:lineRule="auto"/>
        <w:ind w:right="-144"/>
        <w:rPr>
          <w:rFonts w:asciiTheme="minorHAnsi" w:hAnsiTheme="minorHAnsi"/>
          <w:sz w:val="20"/>
          <w:szCs w:val="20"/>
        </w:rPr>
      </w:pPr>
    </w:p>
    <w:p w:rsidR="00562571" w:rsidRDefault="00562571" w:rsidP="00562571">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562571" w:rsidRDefault="00562571" w:rsidP="00562571">
      <w:pPr>
        <w:ind w:right="-111"/>
        <w:jc w:val="both"/>
        <w:rPr>
          <w:rFonts w:asciiTheme="minorHAnsi" w:hAnsiTheme="minorHAnsi"/>
          <w:sz w:val="20"/>
          <w:szCs w:val="20"/>
        </w:rPr>
      </w:pPr>
    </w:p>
    <w:p w:rsidR="00562571" w:rsidRPr="00E91A57" w:rsidRDefault="00562571" w:rsidP="00562571">
      <w:pPr>
        <w:ind w:right="-111"/>
        <w:jc w:val="both"/>
        <w:rPr>
          <w:rFonts w:asciiTheme="minorHAnsi" w:hAnsiTheme="minorHAnsi"/>
          <w:sz w:val="20"/>
          <w:szCs w:val="20"/>
        </w:rPr>
      </w:pPr>
      <w:r>
        <w:rPr>
          <w:rFonts w:asciiTheme="minorHAnsi" w:hAnsiTheme="minorHAnsi"/>
          <w:sz w:val="20"/>
          <w:szCs w:val="20"/>
        </w:rPr>
        <w:t>a</w:t>
      </w:r>
    </w:p>
    <w:p w:rsidR="00562571" w:rsidRPr="00E91A57" w:rsidRDefault="00562571" w:rsidP="00562571">
      <w:pPr>
        <w:ind w:right="-111"/>
        <w:jc w:val="both"/>
        <w:rPr>
          <w:rFonts w:asciiTheme="minorHAnsi" w:hAnsiTheme="minorHAnsi"/>
          <w:sz w:val="20"/>
          <w:szCs w:val="20"/>
        </w:rPr>
      </w:pPr>
    </w:p>
    <w:p w:rsidR="00562571" w:rsidRPr="00E91A57" w:rsidRDefault="00562571" w:rsidP="00562571">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000030596,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562571" w:rsidRPr="00E91A57" w:rsidRDefault="00562571" w:rsidP="00562571">
      <w:pPr>
        <w:ind w:right="-111"/>
        <w:jc w:val="both"/>
        <w:rPr>
          <w:rFonts w:asciiTheme="minorHAnsi" w:hAnsiTheme="minorHAnsi"/>
          <w:sz w:val="20"/>
          <w:szCs w:val="20"/>
        </w:rPr>
      </w:pPr>
    </w:p>
    <w:p w:rsidR="00562571" w:rsidRPr="00B27969" w:rsidRDefault="00562571" w:rsidP="00562571">
      <w:pPr>
        <w:tabs>
          <w:tab w:val="left" w:pos="0"/>
        </w:tabs>
        <w:suppressAutoHyphens/>
        <w:ind w:right="-111"/>
        <w:jc w:val="both"/>
        <w:rPr>
          <w:rFonts w:asciiTheme="minorHAnsi" w:hAnsiTheme="minorHAnsi"/>
          <w:sz w:val="20"/>
          <w:szCs w:val="20"/>
        </w:rPr>
      </w:pPr>
      <w:r w:rsidRPr="00E91A57">
        <w:rPr>
          <w:rFonts w:asciiTheme="minorHAnsi" w:hAnsiTheme="minorHAnsi"/>
          <w:sz w:val="20"/>
          <w:szCs w:val="20"/>
        </w:rPr>
        <w:t xml:space="preserve">W wyniku przeprowadzenia postępowania w trybie zapytania ofertowego zgodnie z art. 4 pkt. 8  ustawy z dnia </w:t>
      </w:r>
      <w:r>
        <w:rPr>
          <w:rFonts w:asciiTheme="minorHAnsi" w:hAnsiTheme="minorHAnsi"/>
          <w:sz w:val="20"/>
          <w:szCs w:val="20"/>
        </w:rPr>
        <w:br/>
      </w:r>
      <w:r w:rsidRPr="00E91A57">
        <w:rPr>
          <w:rFonts w:asciiTheme="minorHAnsi" w:hAnsiTheme="minorHAnsi"/>
          <w:sz w:val="20"/>
          <w:szCs w:val="20"/>
        </w:rPr>
        <w:t xml:space="preserve">29 stycznia </w:t>
      </w:r>
      <w:r w:rsidRPr="00B27969">
        <w:rPr>
          <w:rFonts w:asciiTheme="minorHAnsi" w:hAnsiTheme="minorHAnsi"/>
          <w:sz w:val="20"/>
          <w:szCs w:val="20"/>
        </w:rPr>
        <w:t xml:space="preserve">2014 r. na </w:t>
      </w:r>
      <w:r>
        <w:rPr>
          <w:rFonts w:asciiTheme="minorHAnsi" w:hAnsiTheme="minorHAnsi"/>
          <w:b/>
          <w:sz w:val="20"/>
          <w:szCs w:val="20"/>
        </w:rPr>
        <w:t xml:space="preserve">Przegląd i kalibrację analizatora spalin </w:t>
      </w:r>
      <w:proofErr w:type="spellStart"/>
      <w:r>
        <w:rPr>
          <w:rFonts w:asciiTheme="minorHAnsi" w:hAnsiTheme="minorHAnsi"/>
          <w:b/>
          <w:sz w:val="20"/>
          <w:szCs w:val="20"/>
        </w:rPr>
        <w:t>Testo</w:t>
      </w:r>
      <w:proofErr w:type="spellEnd"/>
      <w:r>
        <w:rPr>
          <w:rFonts w:asciiTheme="minorHAnsi" w:hAnsiTheme="minorHAnsi"/>
          <w:b/>
          <w:sz w:val="20"/>
          <w:szCs w:val="20"/>
        </w:rPr>
        <w:t xml:space="preserve"> 350 wraz z dostawą cel </w:t>
      </w:r>
      <w:r w:rsidRPr="00E91A57">
        <w:rPr>
          <w:rFonts w:asciiTheme="minorHAnsi" w:hAnsiTheme="minorHAnsi"/>
          <w:b/>
          <w:color w:val="000000"/>
          <w:sz w:val="20"/>
          <w:szCs w:val="20"/>
        </w:rPr>
        <w:t xml:space="preserve">w związku z realizacją projektu </w:t>
      </w:r>
      <w:r>
        <w:rPr>
          <w:rFonts w:asciiTheme="minorHAnsi" w:hAnsiTheme="minorHAnsi"/>
          <w:b/>
          <w:i/>
          <w:sz w:val="20"/>
          <w:szCs w:val="20"/>
        </w:rPr>
        <w:t xml:space="preserve">PANDA2/17/2016 </w:t>
      </w:r>
      <w:r w:rsidRPr="00E91A57">
        <w:rPr>
          <w:rFonts w:asciiTheme="minorHAnsi" w:hAnsiTheme="minorHAnsi"/>
          <w:b/>
          <w:sz w:val="20"/>
          <w:szCs w:val="20"/>
        </w:rPr>
        <w:t>dla Instytutu Techniki Lotniczej i Mechaniki Stosowanej Wydziału Mechanicznego Energetyki i Lotnictwa Politechniki Warszawskiej</w:t>
      </w:r>
      <w:r w:rsidRPr="00E91A57">
        <w:rPr>
          <w:rFonts w:asciiTheme="minorHAnsi" w:hAnsiTheme="minorHAnsi"/>
          <w:sz w:val="20"/>
          <w:szCs w:val="20"/>
        </w:rPr>
        <w:t>, strony zawierają umowę następującej treści:</w:t>
      </w:r>
    </w:p>
    <w:p w:rsidR="00562571" w:rsidRPr="00E91A57" w:rsidRDefault="00562571" w:rsidP="00562571">
      <w:pPr>
        <w:ind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562571" w:rsidRPr="00E91A57" w:rsidRDefault="00562571" w:rsidP="00562571">
      <w:pPr>
        <w:numPr>
          <w:ilvl w:val="0"/>
          <w:numId w:val="25"/>
        </w:numPr>
        <w:ind w:right="-111"/>
        <w:jc w:val="both"/>
        <w:rPr>
          <w:rFonts w:asciiTheme="minorHAnsi" w:hAnsiTheme="minorHAnsi"/>
          <w:sz w:val="20"/>
          <w:szCs w:val="20"/>
        </w:rPr>
      </w:pPr>
      <w:r w:rsidRPr="00E91A57">
        <w:rPr>
          <w:rFonts w:asciiTheme="minorHAnsi" w:hAnsiTheme="minorHAnsi"/>
          <w:sz w:val="20"/>
          <w:szCs w:val="20"/>
        </w:rPr>
        <w:t>Wykonawca zobowiązuje się zrealizować na rzecz Zamawiającego zamówienie:</w:t>
      </w:r>
      <w:r w:rsidRPr="00B27969">
        <w:rPr>
          <w:rFonts w:asciiTheme="minorHAnsi" w:hAnsiTheme="minorHAnsi"/>
          <w:b/>
          <w:sz w:val="20"/>
          <w:szCs w:val="20"/>
        </w:rPr>
        <w:t xml:space="preserve"> </w:t>
      </w:r>
      <w:r>
        <w:rPr>
          <w:rFonts w:asciiTheme="minorHAnsi" w:hAnsiTheme="minorHAnsi"/>
          <w:b/>
          <w:sz w:val="20"/>
          <w:szCs w:val="20"/>
        </w:rPr>
        <w:t xml:space="preserve">Przegląd i kalibrację analizatora spalin </w:t>
      </w:r>
      <w:proofErr w:type="spellStart"/>
      <w:r>
        <w:rPr>
          <w:rFonts w:asciiTheme="minorHAnsi" w:hAnsiTheme="minorHAnsi"/>
          <w:b/>
          <w:sz w:val="20"/>
          <w:szCs w:val="20"/>
        </w:rPr>
        <w:t>Testo</w:t>
      </w:r>
      <w:proofErr w:type="spellEnd"/>
      <w:r>
        <w:rPr>
          <w:rFonts w:asciiTheme="minorHAnsi" w:hAnsiTheme="minorHAnsi"/>
          <w:b/>
          <w:sz w:val="20"/>
          <w:szCs w:val="20"/>
        </w:rPr>
        <w:t xml:space="preserve"> 350 wraz z dostawą cel </w:t>
      </w:r>
      <w:r w:rsidRPr="00E91A57">
        <w:rPr>
          <w:rFonts w:asciiTheme="minorHAnsi" w:hAnsiTheme="minorHAnsi"/>
          <w:b/>
          <w:color w:val="000000"/>
          <w:sz w:val="20"/>
          <w:szCs w:val="20"/>
        </w:rPr>
        <w:t xml:space="preserve">w związku z realizacją projektu </w:t>
      </w:r>
      <w:r>
        <w:rPr>
          <w:rFonts w:asciiTheme="minorHAnsi" w:hAnsiTheme="minorHAnsi"/>
          <w:b/>
          <w:i/>
          <w:sz w:val="20"/>
          <w:szCs w:val="20"/>
        </w:rPr>
        <w:t>PANDA2/17/2016</w:t>
      </w:r>
    </w:p>
    <w:p w:rsidR="00562571" w:rsidRPr="00E91A57" w:rsidRDefault="00562571" w:rsidP="00562571">
      <w:pPr>
        <w:numPr>
          <w:ilvl w:val="0"/>
          <w:numId w:val="25"/>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562571" w:rsidRPr="00E91A57" w:rsidRDefault="00562571" w:rsidP="00562571">
      <w:pPr>
        <w:ind w:left="360"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Termin rozpoczęcia realizacji Umowy rozpoczyna się z dniem jej podpisania, a termin zakończenia </w:t>
      </w:r>
      <w:r>
        <w:rPr>
          <w:rFonts w:asciiTheme="minorHAnsi" w:hAnsiTheme="minorHAnsi"/>
          <w:sz w:val="20"/>
          <w:szCs w:val="20"/>
        </w:rPr>
        <w:t>21 dni od daty podpisania umowy</w:t>
      </w:r>
      <w:r w:rsidRPr="00E91A57">
        <w:rPr>
          <w:rFonts w:asciiTheme="minorHAnsi" w:hAnsiTheme="minorHAnsi"/>
          <w:sz w:val="20"/>
          <w:szCs w:val="20"/>
        </w:rPr>
        <w:t>.</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w:t>
      </w:r>
      <w:r w:rsidR="00865A22">
        <w:rPr>
          <w:rFonts w:asciiTheme="minorHAnsi" w:hAnsiTheme="minorHAnsi"/>
          <w:sz w:val="20"/>
          <w:szCs w:val="20"/>
        </w:rPr>
        <w:t xml:space="preserve"> Cieplnej</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562571" w:rsidRPr="00E91A57" w:rsidRDefault="00562571" w:rsidP="00562571">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562571" w:rsidRPr="00E91A57" w:rsidRDefault="00562571" w:rsidP="00562571">
      <w:pPr>
        <w:ind w:left="1985" w:right="-111" w:hanging="828"/>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562571" w:rsidRPr="00E91A57" w:rsidRDefault="00562571" w:rsidP="00562571">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62571" w:rsidRPr="00E91A57" w:rsidRDefault="00562571" w:rsidP="00562571">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562571" w:rsidRPr="00E91A57" w:rsidRDefault="00562571" w:rsidP="00562571">
      <w:pPr>
        <w:ind w:left="1500" w:right="-111"/>
        <w:jc w:val="both"/>
        <w:rPr>
          <w:rFonts w:asciiTheme="minorHAnsi" w:hAnsiTheme="minorHAnsi"/>
          <w:sz w:val="20"/>
          <w:szCs w:val="20"/>
        </w:rPr>
      </w:pPr>
    </w:p>
    <w:p w:rsidR="00562571" w:rsidRPr="00E91A57" w:rsidRDefault="00562571" w:rsidP="00562571">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562571" w:rsidRPr="00E70D91" w:rsidRDefault="00562571" w:rsidP="00562571">
      <w:pPr>
        <w:numPr>
          <w:ilvl w:val="0"/>
          <w:numId w:val="28"/>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562571" w:rsidRPr="00E91A57" w:rsidRDefault="00562571" w:rsidP="00562571">
      <w:pPr>
        <w:numPr>
          <w:ilvl w:val="0"/>
          <w:numId w:val="28"/>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562571" w:rsidRPr="00E91A57" w:rsidRDefault="00562571" w:rsidP="00562571">
      <w:pPr>
        <w:numPr>
          <w:ilvl w:val="0"/>
          <w:numId w:val="28"/>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562571" w:rsidRPr="00E91A57" w:rsidRDefault="00562571" w:rsidP="00562571">
      <w:pPr>
        <w:numPr>
          <w:ilvl w:val="0"/>
          <w:numId w:val="28"/>
        </w:numPr>
        <w:ind w:right="-111"/>
        <w:jc w:val="both"/>
        <w:rPr>
          <w:rFonts w:asciiTheme="minorHAnsi" w:hAnsiTheme="minorHAnsi"/>
          <w:sz w:val="20"/>
          <w:szCs w:val="20"/>
        </w:rPr>
      </w:pPr>
      <w:r w:rsidRPr="00E91A57">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562571" w:rsidRPr="00E91A57" w:rsidRDefault="00562571" w:rsidP="00562571">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562571" w:rsidRPr="00E91A57" w:rsidRDefault="00562571" w:rsidP="00562571">
      <w:pPr>
        <w:numPr>
          <w:ilvl w:val="0"/>
          <w:numId w:val="29"/>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562571" w:rsidRPr="00E91A57" w:rsidRDefault="00562571" w:rsidP="00562571">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62571" w:rsidRPr="00E91A57" w:rsidRDefault="00562571" w:rsidP="00562571">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62571" w:rsidRPr="00E91A57" w:rsidRDefault="00562571" w:rsidP="00562571">
      <w:pPr>
        <w:ind w:left="792"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562571" w:rsidRPr="00E91A57" w:rsidRDefault="00562571" w:rsidP="00562571">
      <w:pPr>
        <w:numPr>
          <w:ilvl w:val="1"/>
          <w:numId w:val="30"/>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562571" w:rsidRPr="00E91A57" w:rsidRDefault="00562571" w:rsidP="00562571">
      <w:pPr>
        <w:numPr>
          <w:ilvl w:val="1"/>
          <w:numId w:val="30"/>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562571"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562571" w:rsidRPr="00E91A57" w:rsidRDefault="00562571" w:rsidP="00562571">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 w podanych wysokościach:</w:t>
      </w:r>
    </w:p>
    <w:p w:rsidR="00562571" w:rsidRPr="00E91A57" w:rsidRDefault="00562571" w:rsidP="00562571">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 przyczyn niezależnych od Zamawiającego w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rsidR="00562571" w:rsidRPr="00E91A57" w:rsidRDefault="00562571" w:rsidP="00562571">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562571" w:rsidRPr="00E91A57" w:rsidRDefault="00562571" w:rsidP="00562571">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Pr>
          <w:rFonts w:asciiTheme="minorHAnsi" w:hAnsiTheme="minorHAnsi"/>
          <w:sz w:val="20"/>
          <w:szCs w:val="20"/>
        </w:rPr>
        <w:t>24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562571" w:rsidRPr="00C53C8C" w:rsidRDefault="00562571" w:rsidP="00562571">
      <w:pPr>
        <w:numPr>
          <w:ilvl w:val="1"/>
          <w:numId w:val="32"/>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562571" w:rsidRPr="00C53C8C" w:rsidRDefault="00562571" w:rsidP="00562571">
      <w:pPr>
        <w:numPr>
          <w:ilvl w:val="1"/>
          <w:numId w:val="32"/>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lastRenderedPageBreak/>
        <w:t>Wszelkie zmiany i naprawy dokonane bez zgody Wykonawcy powodują utratę praw z gwarancji.</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562571"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562571" w:rsidRPr="00E91A57" w:rsidRDefault="00562571" w:rsidP="00562571">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562571" w:rsidRPr="00E91A57" w:rsidRDefault="00562571" w:rsidP="00562571">
      <w:pPr>
        <w:pStyle w:val="Tekstdymka"/>
        <w:numPr>
          <w:ilvl w:val="0"/>
          <w:numId w:val="33"/>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562571" w:rsidRPr="00E91A57" w:rsidRDefault="00562571" w:rsidP="00562571">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10</w:t>
      </w:r>
    </w:p>
    <w:p w:rsidR="00562571" w:rsidRPr="0028529D" w:rsidRDefault="00562571" w:rsidP="00562571">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Zgodnie z art. 144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Zamawiający przewiduje istotne zmiany zawartej umowy dotyczące odpowiednio zmiany wartości umownej, zakresu przedmiotu zamówienia lub terminu realizacji zamówienia w przypadku zaistnienia następujących okoliczności:</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ustawowych zmian stawki podatku od towarów i usług VAT;</w:t>
      </w:r>
    </w:p>
    <w:p w:rsidR="00562571" w:rsidRPr="0028529D"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w razie konieczności podjęcia działań zmierzających do ograniczenia skutków zdarzenia losowego wywołanego przez czynniki zewnętrzne, którego nie można było przewidzieć z pewnością, szczególnie zagrażającego bezpośrednio życiu lub zdrowiu ludzi lub grożącego powstaniem szkody niewspółmiernie większej niż spowodowana działaniem lub zaniechaniem naruszającym dyscyplinę środków publicznych;</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zmniejszenia zakresu usługi;</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działania siły wyższej uniemożliwiającej wykonanie umowy w określonym pierwotnie terminie;</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realizacja w drodze odrębnej umowy prac powiązanych z przedmiotem niniejszej umowy, wymuszającej konieczność skoordynowania prac i uwzględnienia wzajemnych powiązań;</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zmiana sposobu spełnienia świadczenia - zmiany technologiczne;</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niedostępność na rynku materiałów lub urządzeń wskazanych w dokumentacji spowodowana zaprzestaniem produkcji lub wycofaniem z rynku tych materiałów lub urządzeń;</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inne niż wymieniona „siła wyższa” zdarzenie zewnętrzne, niemożliwe do przewidzenia i do zapobieżenia uniemożliwiające wykonanie przedmiotu umowy zgodnie z SIWZ i dokumentacją;</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Nie stanowi zmiany umowy w rozumieniu art. 144 ustawy Prawo zamówień publicznych zmiana danych związanych z obsługa administracyjno-organizacyjną umowy (np. zmiana nr rachunku bankowego, zmiana dokumentów potwierdzających uregulowanie płatności wobec podwykonawców) oraz zmiany danych teleadresowych i zmiany osób wskazanych do kontaktów między stronami.</w:t>
      </w:r>
    </w:p>
    <w:p w:rsidR="00562571" w:rsidRPr="00E91A57" w:rsidRDefault="00562571" w:rsidP="00562571">
      <w:pPr>
        <w:numPr>
          <w:ilvl w:val="0"/>
          <w:numId w:val="34"/>
        </w:numPr>
        <w:ind w:right="-111"/>
        <w:jc w:val="both"/>
        <w:rPr>
          <w:rFonts w:asciiTheme="minorHAnsi" w:hAnsiTheme="minorHAnsi"/>
          <w:sz w:val="20"/>
          <w:szCs w:val="20"/>
        </w:rPr>
      </w:pPr>
      <w:r w:rsidRPr="00E91A57">
        <w:rPr>
          <w:rFonts w:asciiTheme="minorHAnsi" w:hAnsiTheme="minorHAnsi"/>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562571" w:rsidRPr="00E91A57" w:rsidRDefault="00562571" w:rsidP="00562571">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Warunkiem wprowadzenia zmian zawartej umowy jest sporządzenie podpisanego przez Strony </w:t>
      </w:r>
      <w:r w:rsidRPr="00E91A57">
        <w:rPr>
          <w:rFonts w:asciiTheme="minorHAnsi" w:hAnsiTheme="minorHAnsi"/>
          <w:i/>
          <w:iCs/>
          <w:sz w:val="20"/>
          <w:szCs w:val="20"/>
        </w:rPr>
        <w:t>Protokołu konieczności</w:t>
      </w:r>
      <w:r w:rsidRPr="00E91A57">
        <w:rPr>
          <w:rFonts w:asciiTheme="minorHAnsi" w:hAnsiTheme="minorHAnsi"/>
          <w:sz w:val="20"/>
          <w:szCs w:val="20"/>
        </w:rPr>
        <w:t xml:space="preserve"> określającego przyczyny zmian oraz potwierdzającego wystąpienie (odpowiednio) co najmniej jednej z okoliczności wymienionych  w pkt. 1. </w:t>
      </w:r>
      <w:r w:rsidRPr="00E91A57">
        <w:rPr>
          <w:rFonts w:asciiTheme="minorHAnsi" w:hAnsiTheme="minorHAnsi"/>
          <w:i/>
          <w:iCs/>
          <w:sz w:val="20"/>
          <w:szCs w:val="20"/>
        </w:rPr>
        <w:t>Protokół konieczności</w:t>
      </w:r>
      <w:r w:rsidRPr="00E91A57">
        <w:rPr>
          <w:rFonts w:asciiTheme="minorHAnsi" w:hAnsiTheme="minorHAnsi"/>
          <w:sz w:val="20"/>
          <w:szCs w:val="20"/>
        </w:rPr>
        <w:t xml:space="preserve"> będzie załącznikiem do aneksu, o którym mowa w § 12 ust. 2 niniejszej umowy.</w:t>
      </w:r>
    </w:p>
    <w:p w:rsidR="00562571" w:rsidRPr="00E91A57" w:rsidRDefault="00562571" w:rsidP="00562571">
      <w:pPr>
        <w:numPr>
          <w:ilvl w:val="0"/>
          <w:numId w:val="34"/>
        </w:numPr>
        <w:ind w:right="-111"/>
        <w:jc w:val="both"/>
        <w:rPr>
          <w:rFonts w:asciiTheme="minorHAnsi" w:hAnsiTheme="minorHAnsi"/>
          <w:sz w:val="20"/>
          <w:szCs w:val="20"/>
        </w:rPr>
      </w:pPr>
      <w:r w:rsidRPr="00E91A57">
        <w:rPr>
          <w:rFonts w:asciiTheme="minorHAnsi" w:hAnsiTheme="minorHAnsi"/>
          <w:sz w:val="20"/>
          <w:szCs w:val="20"/>
        </w:rPr>
        <w:lastRenderedPageBreak/>
        <w:t xml:space="preserve">Nieistotne zmiany zawartej umowy będą sporządzone pisemnie, po sporządzeniu </w:t>
      </w:r>
      <w:r w:rsidRPr="00E91A57">
        <w:rPr>
          <w:rFonts w:asciiTheme="minorHAnsi" w:hAnsiTheme="minorHAnsi"/>
          <w:i/>
          <w:iCs/>
          <w:sz w:val="20"/>
          <w:szCs w:val="20"/>
        </w:rPr>
        <w:t>Protokołu konieczności</w:t>
      </w:r>
      <w:r w:rsidRPr="00E91A57">
        <w:rPr>
          <w:rFonts w:asciiTheme="minorHAnsi" w:hAnsiTheme="minorHAnsi"/>
          <w:sz w:val="20"/>
          <w:szCs w:val="20"/>
        </w:rPr>
        <w:t xml:space="preserve"> w formie aneksu. </w:t>
      </w:r>
      <w:r w:rsidRPr="00E91A57">
        <w:rPr>
          <w:rFonts w:asciiTheme="minorHAnsi" w:hAnsiTheme="minorHAnsi"/>
          <w:i/>
          <w:iCs/>
          <w:sz w:val="20"/>
          <w:szCs w:val="20"/>
        </w:rPr>
        <w:t>Protokół konieczności</w:t>
      </w:r>
      <w:r w:rsidRPr="00E91A57">
        <w:rPr>
          <w:rFonts w:asciiTheme="minorHAnsi" w:hAnsiTheme="minorHAnsi"/>
          <w:sz w:val="20"/>
          <w:szCs w:val="20"/>
        </w:rPr>
        <w:t xml:space="preserve"> będzie załącznikiem do aneksu, o którym mowa  w § 12 ust. 2 niniejszej umowy.</w:t>
      </w:r>
    </w:p>
    <w:p w:rsidR="00562571"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562571" w:rsidRPr="00E91A57" w:rsidRDefault="00562571" w:rsidP="00562571">
      <w:pPr>
        <w:ind w:right="-111"/>
        <w:jc w:val="both"/>
        <w:rPr>
          <w:rFonts w:asciiTheme="minorHAnsi" w:hAnsiTheme="minorHAnsi"/>
          <w:sz w:val="20"/>
          <w:szCs w:val="20"/>
        </w:rPr>
      </w:pPr>
    </w:p>
    <w:p w:rsidR="00562571" w:rsidRPr="00C46EF7" w:rsidRDefault="00562571" w:rsidP="00562571">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562571" w:rsidRPr="00E91A57" w:rsidRDefault="00562571" w:rsidP="00562571">
      <w:pPr>
        <w:numPr>
          <w:ilvl w:val="0"/>
          <w:numId w:val="37"/>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562571" w:rsidRPr="00E91A57" w:rsidRDefault="00562571" w:rsidP="00562571">
      <w:pPr>
        <w:ind w:left="708" w:right="-111"/>
        <w:rPr>
          <w:rFonts w:asciiTheme="minorHAnsi" w:hAnsiTheme="minorHAnsi"/>
          <w:sz w:val="20"/>
          <w:szCs w:val="20"/>
          <w:lang w:eastAsia="pl-PL"/>
        </w:rPr>
      </w:pPr>
    </w:p>
    <w:p w:rsidR="00562571" w:rsidRPr="00E91A57" w:rsidRDefault="00562571" w:rsidP="00562571">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562571" w:rsidRPr="00E91A57" w:rsidRDefault="00562571" w:rsidP="00562571">
      <w:pPr>
        <w:pStyle w:val="Nagwek1"/>
        <w:numPr>
          <w:ilvl w:val="0"/>
          <w:numId w:val="0"/>
        </w:numPr>
        <w:ind w:right="-111"/>
        <w:jc w:val="center"/>
        <w:rPr>
          <w:rFonts w:asciiTheme="minorHAnsi" w:hAnsiTheme="minorHAnsi" w:cs="Arial"/>
          <w:sz w:val="20"/>
          <w:szCs w:val="20"/>
        </w:rPr>
      </w:pPr>
    </w:p>
    <w:p w:rsidR="00150274" w:rsidRDefault="00150274" w:rsidP="00FB4B2C">
      <w:pPr>
        <w:jc w:val="center"/>
        <w:rPr>
          <w:rFonts w:asciiTheme="minorHAnsi" w:hAnsiTheme="minorHAnsi"/>
          <w:b/>
        </w:rPr>
      </w:pPr>
    </w:p>
    <w:p w:rsidR="00562571" w:rsidRDefault="00562571" w:rsidP="00150274">
      <w:pPr>
        <w:jc w:val="both"/>
        <w:rPr>
          <w:rFonts w:asciiTheme="minorHAnsi" w:hAnsiTheme="minorHAnsi"/>
          <w:sz w:val="20"/>
          <w:szCs w:val="20"/>
        </w:rPr>
      </w:pPr>
    </w:p>
    <w:p w:rsidR="00562571" w:rsidRDefault="00562571" w:rsidP="00150274">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150274" w:rsidRDefault="00150274" w:rsidP="00150274">
      <w:pPr>
        <w:pStyle w:val="Tekstpodstawowy21"/>
        <w:widowControl/>
        <w:suppressAutoHyphens w:val="0"/>
        <w:autoSpaceDE/>
        <w:spacing w:after="120" w:line="276" w:lineRule="auto"/>
        <w:jc w:val="center"/>
        <w:rPr>
          <w:rFonts w:asciiTheme="minorHAnsi" w:hAnsiTheme="minorHAnsi"/>
        </w:rPr>
      </w:pPr>
    </w:p>
    <w:p w:rsidR="00150274" w:rsidRDefault="00150274" w:rsidP="00FB4B2C">
      <w:pPr>
        <w:jc w:val="center"/>
        <w:rPr>
          <w:rFonts w:asciiTheme="minorHAnsi" w:hAnsiTheme="minorHAnsi"/>
          <w:b/>
        </w:rPr>
      </w:pPr>
    </w:p>
    <w:p w:rsidR="00150274" w:rsidRDefault="00150274" w:rsidP="00FB4B2C">
      <w:pPr>
        <w:jc w:val="center"/>
        <w:rPr>
          <w:rFonts w:asciiTheme="minorHAnsi" w:hAnsiTheme="minorHAnsi"/>
          <w:b/>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FB4B2C" w:rsidRPr="00012CDF" w:rsidRDefault="00FB4B2C" w:rsidP="00FB4B2C">
      <w:pPr>
        <w:pStyle w:val="Default"/>
        <w:pageBreakBefore/>
        <w:jc w:val="right"/>
        <w:rPr>
          <w:rFonts w:asciiTheme="minorHAnsi" w:hAnsiTheme="minorHAnsi"/>
          <w:b/>
          <w:color w:val="auto"/>
          <w:sz w:val="20"/>
          <w:szCs w:val="20"/>
        </w:rPr>
      </w:pPr>
      <w:r w:rsidRPr="00012CDF">
        <w:rPr>
          <w:rFonts w:asciiTheme="minorHAnsi" w:hAnsiTheme="minorHAnsi"/>
          <w:b/>
          <w:color w:val="auto"/>
          <w:sz w:val="20"/>
          <w:szCs w:val="20"/>
        </w:rPr>
        <w:lastRenderedPageBreak/>
        <w:t>Załącznik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7C7059">
        <w:rPr>
          <w:rFonts w:asciiTheme="minorHAnsi" w:hAnsiTheme="minorHAnsi"/>
          <w:b/>
          <w:sz w:val="20"/>
          <w:szCs w:val="20"/>
        </w:rPr>
        <w:t xml:space="preserve">Przegląd i kalibracja analizatora spalin TESTO 350 </w:t>
      </w:r>
      <w:r w:rsidR="00042C50" w:rsidRPr="00E91A57">
        <w:rPr>
          <w:rFonts w:asciiTheme="minorHAnsi" w:hAnsiTheme="minorHAnsi"/>
          <w:b/>
          <w:sz w:val="20"/>
          <w:szCs w:val="20"/>
        </w:rPr>
        <w:t xml:space="preserve">w związku z realizacją projektu </w:t>
      </w:r>
      <w:r w:rsidR="00042C50">
        <w:rPr>
          <w:rFonts w:asciiTheme="minorHAnsi" w:hAnsiTheme="minorHAnsi"/>
          <w:b/>
          <w:i/>
          <w:sz w:val="20"/>
          <w:szCs w:val="20"/>
        </w:rPr>
        <w:t xml:space="preserve">PANDA2/17/2016 </w:t>
      </w:r>
      <w:r w:rsidR="007C7059">
        <w:rPr>
          <w:rFonts w:asciiTheme="minorHAnsi" w:hAnsiTheme="minorHAnsi"/>
          <w:b/>
          <w:i/>
          <w:sz w:val="20"/>
          <w:szCs w:val="20"/>
        </w:rPr>
        <w:br/>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042C50">
        <w:rPr>
          <w:rFonts w:asciiTheme="minorHAnsi" w:hAnsiTheme="minorHAnsi"/>
          <w:color w:val="auto"/>
          <w:sz w:val="20"/>
          <w:szCs w:val="20"/>
        </w:rPr>
        <w:t>do 21 dni od daty podpisania umowy</w:t>
      </w:r>
      <w:r w:rsidR="00C46EF7">
        <w:rPr>
          <w:rFonts w:asciiTheme="minorHAnsi" w:hAnsiTheme="minorHAnsi"/>
          <w:color w:val="auto"/>
          <w:sz w:val="20"/>
          <w:szCs w:val="20"/>
        </w:rPr>
        <w:t xml:space="preserve">. </w:t>
      </w: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9 OŚWIADCZAMY, zgodnie z art. 22 ust. 1 i art. art. 24 ustawy z dnia 29 stycznia 2004 r. Prawo zamówień Publicznych – Dz. U. z 2013 r. Nr 3, poz. 907 z </w:t>
      </w:r>
      <w:proofErr w:type="spellStart"/>
      <w:r w:rsidRPr="005A4513">
        <w:rPr>
          <w:rFonts w:asciiTheme="minorHAnsi" w:hAnsiTheme="minorHAnsi"/>
          <w:color w:val="auto"/>
          <w:sz w:val="20"/>
          <w:szCs w:val="20"/>
        </w:rPr>
        <w:t>późn</w:t>
      </w:r>
      <w:proofErr w:type="spellEnd"/>
      <w:r w:rsidRPr="005A4513">
        <w:rPr>
          <w:rFonts w:asciiTheme="minorHAnsi" w:hAnsiTheme="minorHAnsi"/>
          <w:color w:val="auto"/>
          <w:sz w:val="20"/>
          <w:szCs w:val="20"/>
        </w:rPr>
        <w:t xml:space="preserve">. zm.), oświadczam, że: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FB4B2C" w:rsidRDefault="00FB4B2C"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042C50">
        <w:rPr>
          <w:rFonts w:asciiTheme="minorHAnsi" w:hAnsiTheme="minorHAnsi"/>
          <w:color w:val="auto"/>
          <w:sz w:val="20"/>
          <w:szCs w:val="20"/>
        </w:rPr>
        <w:t>7</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FB4B2C" w:rsidRPr="002615AC" w:rsidRDefault="00FB4B2C" w:rsidP="00FB4B2C">
      <w:pPr>
        <w:rPr>
          <w:rFonts w:asciiTheme="minorHAnsi" w:hAnsiTheme="minorHAnsi"/>
          <w:sz w:val="20"/>
          <w:szCs w:val="20"/>
        </w:rPr>
      </w:pPr>
      <w:r w:rsidRPr="002615AC">
        <w:rPr>
          <w:rFonts w:asciiTheme="minorHAnsi" w:hAnsiTheme="minorHAnsi"/>
          <w:i/>
          <w:iCs/>
          <w:sz w:val="20"/>
          <w:szCs w:val="20"/>
        </w:rPr>
        <w:t>(pieczęć i podpis Wykonawcy)</w:t>
      </w:r>
    </w:p>
    <w:p w:rsidR="00042C50" w:rsidRDefault="00042C50" w:rsidP="0012096E">
      <w:pPr>
        <w:spacing w:line="288" w:lineRule="auto"/>
        <w:jc w:val="right"/>
        <w:rPr>
          <w:rFonts w:asciiTheme="minorHAnsi" w:hAnsiTheme="minorHAnsi"/>
          <w:sz w:val="20"/>
          <w:szCs w:val="20"/>
        </w:rPr>
      </w:pPr>
    </w:p>
    <w:p w:rsidR="0012096E" w:rsidRPr="0012096E" w:rsidRDefault="0012096E" w:rsidP="0012096E">
      <w:pPr>
        <w:spacing w:line="288" w:lineRule="auto"/>
        <w:jc w:val="right"/>
        <w:rPr>
          <w:rFonts w:asciiTheme="minorHAnsi" w:hAnsiTheme="minorHAnsi"/>
        </w:rPr>
      </w:pPr>
      <w:r w:rsidRPr="0012096E">
        <w:rPr>
          <w:rFonts w:asciiTheme="minorHAnsi" w:hAnsiTheme="minorHAnsi"/>
          <w:sz w:val="20"/>
          <w:szCs w:val="20"/>
        </w:rPr>
        <w:lastRenderedPageBreak/>
        <w:t>Załącznik nr 3</w:t>
      </w:r>
    </w:p>
    <w:p w:rsidR="0012096E" w:rsidRPr="0012096E" w:rsidRDefault="008C1B54" w:rsidP="0012096E">
      <w:pPr>
        <w:pStyle w:val="Zwykytekst1"/>
        <w:spacing w:before="120" w:line="288" w:lineRule="auto"/>
        <w:rPr>
          <w:rFonts w:asciiTheme="minorHAnsi" w:hAnsiTheme="minorHAnsi" w:cs="Arial"/>
          <w:b/>
          <w:bCs/>
          <w:color w:val="000000"/>
          <w:sz w:val="24"/>
          <w:szCs w:val="24"/>
        </w:rPr>
      </w:pPr>
      <w:r w:rsidRPr="008C1B54">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8" type="#_x0000_t202" style="position:absolute;margin-left:9.2pt;margin-top:27.15pt;width:163.85pt;height:65.65pt;z-index:251662336;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8C1B54">
        <w:rPr>
          <w:rFonts w:asciiTheme="minorHAnsi" w:hAnsiTheme="minorHAnsi" w:cs="Arial"/>
          <w:noProof/>
          <w:lang w:eastAsia="pl-PL"/>
        </w:rPr>
        <w:pict>
          <v:shape id="Text Box 5" o:spid="_x0000_s1029" type="#_x0000_t202" style="position:absolute;margin-left:171.05pt;margin-top:27.15pt;width:310.75pt;height:64.4pt;z-index:251663360;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2B55C4" w:rsidRDefault="002B55C4" w:rsidP="0012096E">
                  <w:pPr>
                    <w:jc w:val="center"/>
                    <w:rPr>
                      <w:rFonts w:ascii="Times New Roman" w:hAnsi="Times New Roman" w:cs="Times New Roman"/>
                      <w:b/>
                      <w:bCs/>
                      <w:sz w:val="8"/>
                      <w:szCs w:val="8"/>
                    </w:rPr>
                  </w:pPr>
                </w:p>
                <w:p w:rsidR="002B55C4" w:rsidRPr="0012096E" w:rsidRDefault="002B55C4" w:rsidP="0012096E">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12096E" w:rsidRPr="0012096E" w:rsidRDefault="0012096E" w:rsidP="0012096E">
      <w:pPr>
        <w:pStyle w:val="Zwykytekst1"/>
        <w:spacing w:before="120" w:line="288" w:lineRule="auto"/>
        <w:jc w:val="both"/>
        <w:rPr>
          <w:rFonts w:asciiTheme="minorHAnsi" w:hAnsiTheme="minorHAnsi" w:cs="Arial"/>
          <w:b/>
          <w:bCs/>
          <w:color w:val="000000"/>
          <w:sz w:val="24"/>
          <w:szCs w:val="24"/>
        </w:rPr>
      </w:pPr>
    </w:p>
    <w:p w:rsidR="0012096E" w:rsidRPr="00042C50" w:rsidRDefault="0012096E" w:rsidP="0012096E">
      <w:pPr>
        <w:pStyle w:val="Default"/>
        <w:jc w:val="both"/>
        <w:rPr>
          <w:rFonts w:asciiTheme="minorHAnsi" w:hAnsiTheme="minorHAnsi"/>
          <w:color w:val="auto"/>
        </w:rPr>
      </w:pPr>
      <w:r w:rsidRPr="00042C50">
        <w:rPr>
          <w:rFonts w:asciiTheme="minorHAnsi" w:hAnsiTheme="minorHAnsi"/>
        </w:rPr>
        <w:t xml:space="preserve">Składając ofertę na zapytanie ofertowe na: </w:t>
      </w:r>
      <w:r w:rsidRPr="00042C50">
        <w:rPr>
          <w:rFonts w:asciiTheme="minorHAnsi" w:hAnsiTheme="minorHAnsi"/>
          <w:b/>
          <w:bCs/>
        </w:rPr>
        <w:t>„</w:t>
      </w:r>
      <w:r w:rsidR="007C7059" w:rsidRPr="007C7059">
        <w:rPr>
          <w:rFonts w:asciiTheme="minorHAnsi" w:hAnsiTheme="minorHAnsi"/>
          <w:b/>
        </w:rPr>
        <w:t xml:space="preserve">Przegląd i kalibracja analizatora spalin TESTO 350 </w:t>
      </w:r>
      <w:r w:rsidR="007C7059">
        <w:rPr>
          <w:rFonts w:asciiTheme="minorHAnsi" w:hAnsiTheme="minorHAnsi"/>
          <w:b/>
        </w:rPr>
        <w:br/>
      </w:r>
      <w:r w:rsidR="00042C50" w:rsidRPr="00042C50">
        <w:rPr>
          <w:rFonts w:asciiTheme="minorHAnsi" w:hAnsiTheme="minorHAnsi"/>
          <w:b/>
        </w:rPr>
        <w:t xml:space="preserve">w związku z realizacją projektu </w:t>
      </w:r>
      <w:r w:rsidR="00042C50" w:rsidRPr="00042C50">
        <w:rPr>
          <w:rFonts w:asciiTheme="minorHAnsi" w:hAnsiTheme="minorHAnsi"/>
          <w:b/>
          <w:i/>
        </w:rPr>
        <w:t xml:space="preserve">PANDA2/17/2016” </w:t>
      </w:r>
      <w:r w:rsidR="00E91A57" w:rsidRPr="00042C50">
        <w:rPr>
          <w:rFonts w:asciiTheme="minorHAnsi" w:hAnsiTheme="minorHAnsi"/>
          <w:b/>
        </w:rPr>
        <w:t xml:space="preserve">dla Instytutu Techniki Lotniczej i Mechaniki Stosowanej Wydziału Mechanicznego Energetyki i Lotnictwa Politechniki Warszawskiej </w:t>
      </w:r>
      <w:r w:rsidRPr="00042C50">
        <w:rPr>
          <w:rFonts w:asciiTheme="minorHAnsi" w:hAnsiTheme="minorHAnsi"/>
          <w:b/>
          <w:bCs/>
        </w:rPr>
        <w:t>Oświadczamy, że:</w:t>
      </w:r>
    </w:p>
    <w:p w:rsidR="0012096E" w:rsidRPr="0012096E" w:rsidRDefault="0012096E" w:rsidP="0012096E">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12096E" w:rsidRPr="0012096E" w:rsidRDefault="0012096E" w:rsidP="001B1963">
      <w:pPr>
        <w:pStyle w:val="Style8"/>
        <w:widowControl/>
        <w:numPr>
          <w:ilvl w:val="0"/>
          <w:numId w:val="4"/>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12096E" w:rsidRPr="0012096E" w:rsidRDefault="0012096E" w:rsidP="001B1963">
      <w:pPr>
        <w:pStyle w:val="Style8"/>
        <w:widowControl/>
        <w:numPr>
          <w:ilvl w:val="0"/>
          <w:numId w:val="4"/>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12096E" w:rsidRPr="0012096E" w:rsidRDefault="0012096E" w:rsidP="001B1963">
      <w:pPr>
        <w:pStyle w:val="Style8"/>
        <w:widowControl/>
        <w:numPr>
          <w:ilvl w:val="0"/>
          <w:numId w:val="4"/>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12096E" w:rsidRPr="0012096E" w:rsidRDefault="0012096E" w:rsidP="001B1963">
      <w:pPr>
        <w:pStyle w:val="Style8"/>
        <w:widowControl/>
        <w:numPr>
          <w:ilvl w:val="0"/>
          <w:numId w:val="4"/>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12096E" w:rsidRPr="0012096E" w:rsidRDefault="0012096E" w:rsidP="0012096E">
      <w:pPr>
        <w:pStyle w:val="Style7"/>
        <w:widowControl/>
        <w:spacing w:line="240" w:lineRule="auto"/>
        <w:ind w:left="14"/>
        <w:jc w:val="both"/>
        <w:rPr>
          <w:rFonts w:asciiTheme="minorHAnsi" w:hAnsiTheme="minorHAnsi"/>
          <w:color w:val="000000"/>
          <w:sz w:val="22"/>
          <w:szCs w:val="22"/>
        </w:rPr>
      </w:pPr>
    </w:p>
    <w:p w:rsidR="0012096E" w:rsidRPr="0012096E" w:rsidRDefault="0012096E" w:rsidP="0012096E">
      <w:pPr>
        <w:spacing w:before="120" w:line="288" w:lineRule="auto"/>
        <w:jc w:val="both"/>
        <w:rPr>
          <w:rFonts w:asciiTheme="minorHAnsi" w:hAnsiTheme="minorHAnsi"/>
          <w:color w:val="000000"/>
        </w:rPr>
      </w:pPr>
    </w:p>
    <w:p w:rsidR="0012096E" w:rsidRPr="0012096E" w:rsidRDefault="0012096E" w:rsidP="0012096E">
      <w:pPr>
        <w:pStyle w:val="Zwykytekst1"/>
        <w:spacing w:before="120" w:line="288" w:lineRule="auto"/>
        <w:jc w:val="both"/>
        <w:rPr>
          <w:rFonts w:asciiTheme="minorHAnsi" w:hAnsiTheme="minorHAnsi" w:cs="Arial"/>
          <w:color w:val="000000"/>
          <w:sz w:val="24"/>
          <w:szCs w:val="24"/>
        </w:rPr>
      </w:pPr>
    </w:p>
    <w:p w:rsidR="0012096E" w:rsidRPr="0012096E" w:rsidRDefault="0012096E" w:rsidP="0012096E">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sidR="00042C50">
        <w:rPr>
          <w:rFonts w:asciiTheme="minorHAnsi" w:hAnsiTheme="minorHAnsi" w:cs="Arial"/>
          <w:color w:val="000000"/>
          <w:sz w:val="24"/>
          <w:szCs w:val="24"/>
        </w:rPr>
        <w:t>7</w:t>
      </w:r>
      <w:r w:rsidRPr="0012096E">
        <w:rPr>
          <w:rFonts w:asciiTheme="minorHAnsi" w:hAnsiTheme="minorHAnsi" w:cs="Arial"/>
          <w:color w:val="000000"/>
          <w:sz w:val="24"/>
          <w:szCs w:val="24"/>
        </w:rPr>
        <w:t xml:space="preserve"> r.</w:t>
      </w:r>
    </w:p>
    <w:p w:rsidR="0012096E" w:rsidRPr="0012096E" w:rsidRDefault="0012096E" w:rsidP="0012096E">
      <w:pPr>
        <w:pStyle w:val="Zwykytekst1"/>
        <w:spacing w:before="120" w:line="288" w:lineRule="auto"/>
        <w:ind w:firstLine="5220"/>
        <w:jc w:val="center"/>
        <w:rPr>
          <w:rFonts w:asciiTheme="minorHAnsi" w:hAnsiTheme="minorHAnsi" w:cs="Arial"/>
          <w:i/>
          <w:iCs/>
          <w:color w:val="000000"/>
          <w:sz w:val="24"/>
          <w:szCs w:val="24"/>
        </w:rPr>
      </w:pPr>
    </w:p>
    <w:p w:rsidR="0012096E" w:rsidRPr="0012096E" w:rsidRDefault="0012096E" w:rsidP="0012096E">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12096E" w:rsidRPr="0012096E" w:rsidRDefault="0012096E" w:rsidP="0012096E">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12096E" w:rsidRPr="0012096E" w:rsidRDefault="0012096E" w:rsidP="0012096E">
      <w:pPr>
        <w:pStyle w:val="Zwykytekst1"/>
        <w:spacing w:before="120" w:line="288" w:lineRule="auto"/>
        <w:jc w:val="center"/>
        <w:rPr>
          <w:rFonts w:asciiTheme="minorHAnsi" w:hAnsiTheme="minorHAnsi" w:cs="Arial"/>
          <w:b/>
          <w:bCs/>
          <w:color w:val="000000"/>
          <w:sz w:val="24"/>
          <w:szCs w:val="24"/>
        </w:rPr>
      </w:pPr>
    </w:p>
    <w:p w:rsidR="0012096E" w:rsidRPr="0012096E" w:rsidRDefault="0012096E" w:rsidP="0012096E">
      <w:pPr>
        <w:pStyle w:val="Zwykytekst1"/>
        <w:spacing w:before="120" w:line="288" w:lineRule="auto"/>
        <w:jc w:val="center"/>
        <w:rPr>
          <w:rFonts w:asciiTheme="minorHAnsi" w:hAnsiTheme="minorHAnsi" w:cs="Arial"/>
          <w:b/>
          <w:bCs/>
          <w:color w:val="000000"/>
          <w:sz w:val="24"/>
          <w:szCs w:val="24"/>
        </w:rPr>
      </w:pPr>
    </w:p>
    <w:p w:rsidR="0012096E" w:rsidRPr="0012096E" w:rsidRDefault="0012096E" w:rsidP="0012096E">
      <w:pPr>
        <w:pStyle w:val="Zwykytekst1"/>
        <w:spacing w:before="120" w:line="288" w:lineRule="auto"/>
        <w:jc w:val="center"/>
        <w:rPr>
          <w:rFonts w:asciiTheme="minorHAnsi" w:hAnsiTheme="minorHAnsi" w:cs="Arial"/>
          <w:b/>
          <w:bCs/>
          <w:color w:val="000000"/>
          <w:sz w:val="24"/>
          <w:szCs w:val="24"/>
        </w:rPr>
      </w:pPr>
    </w:p>
    <w:p w:rsidR="0012096E" w:rsidRPr="00EB373A" w:rsidRDefault="0012096E" w:rsidP="0012096E">
      <w:pPr>
        <w:pStyle w:val="Zwykytekst1"/>
        <w:spacing w:before="120" w:line="288" w:lineRule="auto"/>
        <w:jc w:val="center"/>
        <w:rPr>
          <w:rFonts w:ascii="Arial" w:hAnsi="Arial" w:cs="Arial"/>
          <w:b/>
          <w:bCs/>
          <w:color w:val="000000"/>
          <w:sz w:val="24"/>
          <w:szCs w:val="24"/>
        </w:rPr>
      </w:pPr>
    </w:p>
    <w:p w:rsidR="0012096E" w:rsidRPr="00EB373A" w:rsidRDefault="0012096E" w:rsidP="0012096E">
      <w:pPr>
        <w:pStyle w:val="Zwykytekst1"/>
        <w:spacing w:before="120" w:line="288" w:lineRule="auto"/>
        <w:jc w:val="center"/>
        <w:rPr>
          <w:rFonts w:ascii="Arial" w:hAnsi="Arial" w:cs="Arial"/>
          <w:b/>
          <w:bCs/>
          <w:color w:val="000000"/>
          <w:sz w:val="24"/>
          <w:szCs w:val="24"/>
        </w:rPr>
      </w:pPr>
    </w:p>
    <w:p w:rsidR="0012096E" w:rsidRDefault="0012096E" w:rsidP="0012096E">
      <w:pPr>
        <w:jc w:val="right"/>
        <w:rPr>
          <w:sz w:val="20"/>
          <w:szCs w:val="20"/>
        </w:rPr>
      </w:pPr>
    </w:p>
    <w:p w:rsidR="0012096E" w:rsidRDefault="0012096E" w:rsidP="0012096E">
      <w:pPr>
        <w:jc w:val="right"/>
        <w:rPr>
          <w:sz w:val="20"/>
          <w:szCs w:val="20"/>
        </w:rPr>
      </w:pPr>
    </w:p>
    <w:p w:rsidR="00E91A57" w:rsidRDefault="00E91A57" w:rsidP="0012096E">
      <w:pPr>
        <w:jc w:val="right"/>
        <w:rPr>
          <w:sz w:val="20"/>
          <w:szCs w:val="20"/>
        </w:rPr>
      </w:pPr>
    </w:p>
    <w:p w:rsidR="00E91A57" w:rsidRDefault="00E91A57" w:rsidP="0012096E">
      <w:pPr>
        <w:jc w:val="right"/>
        <w:rPr>
          <w:sz w:val="20"/>
          <w:szCs w:val="20"/>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12096E" w:rsidRPr="0012096E" w:rsidRDefault="0012096E" w:rsidP="0012096E">
      <w:pPr>
        <w:jc w:val="right"/>
        <w:rPr>
          <w:rFonts w:asciiTheme="minorHAnsi" w:hAnsiTheme="minorHAnsi"/>
          <w:sz w:val="22"/>
          <w:szCs w:val="22"/>
        </w:rPr>
      </w:pPr>
      <w:r w:rsidRPr="0012096E">
        <w:rPr>
          <w:rFonts w:asciiTheme="minorHAnsi" w:hAnsiTheme="minorHAnsi"/>
          <w:sz w:val="22"/>
          <w:szCs w:val="22"/>
        </w:rPr>
        <w:t>Załącznik nr 4</w:t>
      </w:r>
    </w:p>
    <w:p w:rsidR="0012096E" w:rsidRPr="0012096E" w:rsidRDefault="008C1B54" w:rsidP="0012096E">
      <w:pPr>
        <w:pStyle w:val="Zwykytekst1"/>
        <w:spacing w:before="120" w:line="288" w:lineRule="auto"/>
        <w:jc w:val="center"/>
        <w:rPr>
          <w:rFonts w:asciiTheme="minorHAnsi" w:hAnsiTheme="minorHAnsi" w:cs="Arial"/>
          <w:b/>
          <w:bCs/>
          <w:color w:val="000000"/>
          <w:sz w:val="22"/>
          <w:szCs w:val="22"/>
        </w:rPr>
      </w:pPr>
      <w:r w:rsidRPr="008C1B54">
        <w:rPr>
          <w:rFonts w:asciiTheme="minorHAnsi" w:hAnsiTheme="minorHAnsi" w:cs="Arial"/>
          <w:noProof/>
          <w:sz w:val="22"/>
          <w:szCs w:val="22"/>
          <w:lang w:eastAsia="pl-PL"/>
        </w:rPr>
        <w:pict>
          <v:shape id="Text Box 2" o:spid="_x0000_s1026" type="#_x0000_t202" style="position:absolute;left:0;text-align:left;margin-left:8.2pt;margin-top:36.15pt;width:163.85pt;height:59.85pt;z-index:251660288;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8C1B54">
        <w:rPr>
          <w:rFonts w:asciiTheme="minorHAnsi" w:hAnsiTheme="minorHAnsi" w:cs="Arial"/>
          <w:noProof/>
          <w:sz w:val="22"/>
          <w:szCs w:val="22"/>
          <w:lang w:eastAsia="pl-PL"/>
        </w:rPr>
        <w:pict>
          <v:shape id="Text Box 3" o:spid="_x0000_s1027" type="#_x0000_t202" style="position:absolute;left:0;text-align:left;margin-left:172.05pt;margin-top:36.15pt;width:310.75pt;height:59.85pt;z-index:251661312;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2B55C4" w:rsidRDefault="002B55C4" w:rsidP="0012096E">
                  <w:pPr>
                    <w:jc w:val="center"/>
                    <w:rPr>
                      <w:rFonts w:ascii="Times New Roman" w:hAnsi="Times New Roman" w:cs="Times New Roman"/>
                      <w:b/>
                      <w:bCs/>
                      <w:sz w:val="32"/>
                      <w:szCs w:val="32"/>
                    </w:rPr>
                  </w:pPr>
                </w:p>
                <w:p w:rsidR="002B55C4" w:rsidRPr="0012096E" w:rsidRDefault="002B55C4" w:rsidP="0012096E">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2B55C4" w:rsidRPr="0012096E" w:rsidRDefault="002B55C4" w:rsidP="0012096E">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2B55C4" w:rsidRDefault="002B55C4" w:rsidP="0012096E">
                  <w:pPr>
                    <w:jc w:val="center"/>
                    <w:rPr>
                      <w:rFonts w:ascii="Times New Roman" w:hAnsi="Times New Roman" w:cs="Times New Roman"/>
                      <w:b/>
                      <w:bCs/>
                      <w:sz w:val="28"/>
                      <w:szCs w:val="28"/>
                    </w:rPr>
                  </w:pPr>
                </w:p>
              </w:txbxContent>
            </v:textbox>
            <w10:wrap type="tight"/>
          </v:shape>
        </w:pict>
      </w:r>
    </w:p>
    <w:p w:rsidR="0012096E" w:rsidRPr="0012096E" w:rsidRDefault="0012096E" w:rsidP="0012096E">
      <w:pPr>
        <w:pStyle w:val="Zwykytekst1"/>
        <w:spacing w:before="120" w:line="288" w:lineRule="auto"/>
        <w:jc w:val="both"/>
        <w:rPr>
          <w:rFonts w:asciiTheme="minorHAnsi" w:hAnsiTheme="minorHAnsi" w:cs="Arial"/>
          <w:b/>
          <w:bCs/>
          <w:sz w:val="22"/>
          <w:szCs w:val="22"/>
        </w:rPr>
      </w:pPr>
    </w:p>
    <w:p w:rsidR="0012096E" w:rsidRPr="00E91A57" w:rsidRDefault="0012096E" w:rsidP="0012096E">
      <w:pPr>
        <w:pStyle w:val="Default"/>
        <w:jc w:val="both"/>
        <w:rPr>
          <w:rFonts w:asciiTheme="minorHAnsi" w:hAnsiTheme="minorHAnsi"/>
          <w:color w:val="auto"/>
          <w:sz w:val="22"/>
          <w:szCs w:val="22"/>
        </w:rPr>
      </w:pPr>
      <w:r w:rsidRPr="00E91A57">
        <w:rPr>
          <w:rFonts w:asciiTheme="minorHAnsi" w:hAnsiTheme="minorHAnsi"/>
          <w:sz w:val="22"/>
          <w:szCs w:val="22"/>
        </w:rPr>
        <w:t xml:space="preserve">Składając ofertę w przetargu nieograniczonym na: </w:t>
      </w:r>
      <w:r w:rsidR="007C7059" w:rsidRPr="007C7059">
        <w:rPr>
          <w:rFonts w:asciiTheme="minorHAnsi" w:hAnsiTheme="minorHAnsi"/>
          <w:b/>
          <w:sz w:val="22"/>
          <w:szCs w:val="22"/>
        </w:rPr>
        <w:t>Przegląd i kalibracja analizatora spalin TESTO 350</w:t>
      </w:r>
      <w:r w:rsidR="007C7059">
        <w:rPr>
          <w:rFonts w:asciiTheme="minorHAnsi" w:hAnsiTheme="minorHAnsi"/>
          <w:b/>
          <w:sz w:val="20"/>
          <w:szCs w:val="20"/>
        </w:rPr>
        <w:t xml:space="preserve"> </w:t>
      </w:r>
      <w:r w:rsidR="007C7059">
        <w:rPr>
          <w:rFonts w:asciiTheme="minorHAnsi" w:hAnsiTheme="minorHAnsi"/>
          <w:b/>
          <w:sz w:val="20"/>
          <w:szCs w:val="20"/>
        </w:rPr>
        <w:br/>
      </w:r>
      <w:r w:rsidR="00042C50" w:rsidRPr="00042C50">
        <w:rPr>
          <w:rFonts w:asciiTheme="minorHAnsi" w:hAnsiTheme="minorHAnsi"/>
          <w:b/>
          <w:sz w:val="22"/>
          <w:szCs w:val="22"/>
        </w:rPr>
        <w:t xml:space="preserve">w związku z realizacją projektu </w:t>
      </w:r>
      <w:r w:rsidR="00042C50" w:rsidRPr="00042C50">
        <w:rPr>
          <w:rFonts w:asciiTheme="minorHAnsi" w:hAnsiTheme="minorHAnsi"/>
          <w:b/>
          <w:i/>
          <w:sz w:val="22"/>
          <w:szCs w:val="22"/>
        </w:rPr>
        <w:t>PANDA2/17/2016</w:t>
      </w:r>
      <w:r w:rsidR="00042C50">
        <w:rPr>
          <w:rFonts w:asciiTheme="minorHAnsi" w:hAnsiTheme="minorHAnsi"/>
          <w:b/>
          <w:i/>
          <w:sz w:val="20"/>
          <w:szCs w:val="20"/>
        </w:rPr>
        <w:t xml:space="preserve"> </w:t>
      </w:r>
      <w:r w:rsidR="00E91A57" w:rsidRPr="00E91A57">
        <w:rPr>
          <w:rFonts w:asciiTheme="minorHAnsi" w:hAnsiTheme="minorHAnsi"/>
          <w:b/>
          <w:sz w:val="22"/>
          <w:szCs w:val="22"/>
        </w:rPr>
        <w:t xml:space="preserve">dla Instytutu Techniki Lotniczej i Mechaniki Stosowanej Wydziału Mechanicznego Energetyki i Lotnictwa Politechniki Warszawskiej </w:t>
      </w:r>
      <w:r w:rsidRPr="00E91A57">
        <w:rPr>
          <w:rFonts w:asciiTheme="minorHAnsi" w:hAnsiTheme="minorHAnsi"/>
          <w:b/>
          <w:bCs/>
          <w:sz w:val="22"/>
          <w:szCs w:val="22"/>
        </w:rPr>
        <w:t>Oświadczamy, że:</w:t>
      </w:r>
    </w:p>
    <w:p w:rsidR="0012096E" w:rsidRPr="0012096E" w:rsidRDefault="0012096E" w:rsidP="0012096E">
      <w:pPr>
        <w:jc w:val="both"/>
        <w:rPr>
          <w:rFonts w:asciiTheme="minorHAnsi" w:hAnsiTheme="minorHAnsi"/>
          <w:sz w:val="22"/>
          <w:szCs w:val="22"/>
        </w:rPr>
      </w:pPr>
    </w:p>
    <w:p w:rsidR="0012096E" w:rsidRPr="0012096E" w:rsidRDefault="0012096E" w:rsidP="0012096E">
      <w:pPr>
        <w:shd w:val="clear" w:color="auto" w:fill="FFFFFF"/>
        <w:jc w:val="both"/>
        <w:rPr>
          <w:rStyle w:val="FontStyle11"/>
          <w:rFonts w:asciiTheme="minorHAnsi" w:hAnsiTheme="minorHAnsi" w:cs="Arial"/>
        </w:rPr>
      </w:pPr>
    </w:p>
    <w:p w:rsidR="0012096E" w:rsidRPr="0012096E" w:rsidRDefault="0012096E" w:rsidP="0012096E">
      <w:pPr>
        <w:shd w:val="clear" w:color="auto" w:fill="FFFFFF"/>
        <w:jc w:val="both"/>
        <w:rPr>
          <w:rStyle w:val="FontStyle11"/>
          <w:rFonts w:asciiTheme="minorHAnsi" w:hAnsiTheme="minorHAnsi" w:cs="Arial"/>
        </w:rPr>
      </w:pPr>
      <w:r w:rsidRPr="0012096E">
        <w:rPr>
          <w:rStyle w:val="FontStyle11"/>
          <w:rFonts w:asciiTheme="minorHAnsi" w:hAnsiTheme="minorHAnsi" w:cs="Arial"/>
        </w:rPr>
        <w:t>brak jest podstaw do wykluczenia nas z przedmiotowego postępowania o udzielenie zamówienia na podstawie art. 24 ust. 1 ustawy z dnia 29.01.2004 r.</w:t>
      </w:r>
      <w:r w:rsidRPr="0012096E">
        <w:rPr>
          <w:rFonts w:asciiTheme="minorHAnsi" w:hAnsiTheme="minorHAnsi"/>
          <w:sz w:val="22"/>
          <w:szCs w:val="22"/>
        </w:rPr>
        <w:t xml:space="preserve"> </w:t>
      </w:r>
      <w:r w:rsidRPr="0012096E">
        <w:rPr>
          <w:rStyle w:val="FontStyle11"/>
          <w:rFonts w:asciiTheme="minorHAnsi" w:hAnsiTheme="minorHAnsi" w:cs="Arial"/>
        </w:rPr>
        <w:t xml:space="preserve">Prawo zamówień publicznych </w:t>
      </w:r>
      <w:r w:rsidRPr="0012096E">
        <w:rPr>
          <w:rFonts w:asciiTheme="minorHAnsi" w:hAnsiTheme="minorHAnsi"/>
          <w:sz w:val="22"/>
          <w:szCs w:val="22"/>
        </w:rPr>
        <w:t xml:space="preserve">(Dz. U. z 2013 r. poz. 907) </w:t>
      </w:r>
      <w:r w:rsidRPr="0012096E">
        <w:rPr>
          <w:rStyle w:val="FontStyle11"/>
          <w:rFonts w:asciiTheme="minorHAnsi" w:hAnsiTheme="minorHAnsi" w:cs="Arial"/>
        </w:rPr>
        <w:t xml:space="preserve"> </w:t>
      </w:r>
    </w:p>
    <w:p w:rsidR="0012096E" w:rsidRPr="0012096E" w:rsidRDefault="0012096E" w:rsidP="0012096E">
      <w:pPr>
        <w:pStyle w:val="Zwykytekst1"/>
        <w:spacing w:before="120"/>
        <w:jc w:val="center"/>
        <w:rPr>
          <w:rFonts w:asciiTheme="minorHAnsi" w:hAnsiTheme="minorHAnsi" w:cs="Arial"/>
          <w:b/>
          <w:bCs/>
          <w:color w:val="000000"/>
          <w:sz w:val="22"/>
          <w:szCs w:val="22"/>
        </w:rPr>
      </w:pPr>
    </w:p>
    <w:p w:rsidR="0012096E" w:rsidRPr="0012096E" w:rsidRDefault="0012096E" w:rsidP="0012096E">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sidR="00042C50">
        <w:rPr>
          <w:rFonts w:asciiTheme="minorHAnsi" w:hAnsiTheme="minorHAnsi" w:cs="Arial"/>
          <w:color w:val="000000"/>
          <w:sz w:val="22"/>
          <w:szCs w:val="22"/>
        </w:rPr>
        <w:t xml:space="preserve">7 </w:t>
      </w:r>
      <w:r w:rsidRPr="0012096E">
        <w:rPr>
          <w:rFonts w:asciiTheme="minorHAnsi" w:hAnsiTheme="minorHAnsi" w:cs="Arial"/>
          <w:color w:val="000000"/>
          <w:sz w:val="22"/>
          <w:szCs w:val="22"/>
        </w:rPr>
        <w:t>r.</w:t>
      </w:r>
    </w:p>
    <w:p w:rsidR="0012096E" w:rsidRPr="0012096E" w:rsidRDefault="0012096E" w:rsidP="0012096E">
      <w:pPr>
        <w:pStyle w:val="Zwykytekst1"/>
        <w:spacing w:before="120" w:line="288" w:lineRule="auto"/>
        <w:ind w:firstLine="5220"/>
        <w:jc w:val="center"/>
        <w:rPr>
          <w:rFonts w:asciiTheme="minorHAnsi" w:hAnsiTheme="minorHAnsi" w:cs="Arial"/>
          <w:i/>
          <w:iCs/>
          <w:color w:val="000000"/>
          <w:sz w:val="22"/>
          <w:szCs w:val="22"/>
        </w:rPr>
      </w:pPr>
    </w:p>
    <w:p w:rsidR="0012096E" w:rsidRPr="0012096E" w:rsidRDefault="0012096E" w:rsidP="0012096E">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E7717E" w:rsidRPr="00626D2C" w:rsidRDefault="0012096E" w:rsidP="00C46EF7">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sectPr w:rsidR="00E7717E" w:rsidRPr="00626D2C"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786" w:rsidRDefault="000B2786">
      <w:pPr>
        <w:rPr>
          <w:rFonts w:ascii="Times New Roman" w:hAnsi="Times New Roman" w:cs="Times New Roman"/>
        </w:rPr>
      </w:pPr>
      <w:r>
        <w:rPr>
          <w:rFonts w:ascii="Times New Roman" w:hAnsi="Times New Roman" w:cs="Times New Roman"/>
        </w:rPr>
        <w:separator/>
      </w:r>
    </w:p>
  </w:endnote>
  <w:endnote w:type="continuationSeparator" w:id="0">
    <w:p w:rsidR="000B2786" w:rsidRDefault="000B278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8C1B54">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290847">
      <w:rPr>
        <w:rStyle w:val="Numerstrony"/>
        <w:rFonts w:ascii="Arial" w:hAnsi="Arial" w:cs="Arial"/>
        <w:noProof/>
        <w:sz w:val="20"/>
        <w:szCs w:val="20"/>
      </w:rPr>
      <w:t>7</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786" w:rsidRDefault="000B2786">
      <w:pPr>
        <w:rPr>
          <w:rFonts w:ascii="Times New Roman" w:hAnsi="Times New Roman" w:cs="Times New Roman"/>
        </w:rPr>
      </w:pPr>
      <w:r>
        <w:rPr>
          <w:rFonts w:ascii="Times New Roman" w:hAnsi="Times New Roman" w:cs="Times New Roman"/>
        </w:rPr>
        <w:separator/>
      </w:r>
    </w:p>
  </w:footnote>
  <w:footnote w:type="continuationSeparator" w:id="0">
    <w:p w:rsidR="000B2786" w:rsidRDefault="000B2786">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17D4E28"/>
    <w:multiLevelType w:val="singleLevel"/>
    <w:tmpl w:val="04150011"/>
    <w:lvl w:ilvl="0">
      <w:start w:val="1"/>
      <w:numFmt w:val="decimal"/>
      <w:lvlText w:val="%1)"/>
      <w:lvlJc w:val="left"/>
      <w:pPr>
        <w:ind w:left="1425" w:hanging="360"/>
      </w:pPr>
      <w:rPr>
        <w:rFonts w:hint="default"/>
      </w:rPr>
    </w:lvl>
  </w:abstractNum>
  <w:abstractNum w:abstractNumId="17">
    <w:nsid w:val="030B7CFE"/>
    <w:multiLevelType w:val="hybridMultilevel"/>
    <w:tmpl w:val="D6EC990E"/>
    <w:lvl w:ilvl="0" w:tplc="8384D0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05E66E9D"/>
    <w:multiLevelType w:val="hybridMultilevel"/>
    <w:tmpl w:val="9BCC6A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9437C18"/>
    <w:multiLevelType w:val="hybridMultilevel"/>
    <w:tmpl w:val="F6D63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2">
    <w:nsid w:val="1195363A"/>
    <w:multiLevelType w:val="hybridMultilevel"/>
    <w:tmpl w:val="3C34288C"/>
    <w:lvl w:ilvl="0" w:tplc="04AA47F8">
      <w:start w:val="1"/>
      <w:numFmt w:val="decimal"/>
      <w:lvlText w:val="%1."/>
      <w:lvlJc w:val="left"/>
      <w:pPr>
        <w:ind w:left="720" w:hanging="360"/>
      </w:pPr>
      <w:rPr>
        <w:rFonts w:asciiTheme="minorHAnsi" w:hAnsiTheme="min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213E1260"/>
    <w:multiLevelType w:val="hybridMultilevel"/>
    <w:tmpl w:val="3DEE5BC4"/>
    <w:lvl w:ilvl="0" w:tplc="8384D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nsid w:val="2C7409A9"/>
    <w:multiLevelType w:val="hybridMultilevel"/>
    <w:tmpl w:val="4F4A5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090A56"/>
    <w:multiLevelType w:val="hybridMultilevel"/>
    <w:tmpl w:val="E9B44824"/>
    <w:lvl w:ilvl="0" w:tplc="FB3611DA">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314D1F8B"/>
    <w:multiLevelType w:val="singleLevel"/>
    <w:tmpl w:val="D2F6A254"/>
    <w:lvl w:ilvl="0">
      <w:start w:val="1"/>
      <w:numFmt w:val="decimal"/>
      <w:lvlText w:val="%1)"/>
      <w:legacy w:legacy="1" w:legacySpace="0" w:legacyIndent="283"/>
      <w:lvlJc w:val="left"/>
      <w:pPr>
        <w:ind w:left="283" w:hanging="283"/>
      </w:pPr>
    </w:lvl>
  </w:abstractNum>
  <w:abstractNum w:abstractNumId="33">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39DA13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7">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8">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1">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2">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nsid w:val="5ABC1E8F"/>
    <w:multiLevelType w:val="hybridMultilevel"/>
    <w:tmpl w:val="3B987F28"/>
    <w:lvl w:ilvl="0" w:tplc="976EDDD6">
      <w:start w:val="1"/>
      <w:numFmt w:val="decimal"/>
      <w:lvlText w:val="%1."/>
      <w:lvlJc w:val="left"/>
      <w:pPr>
        <w:tabs>
          <w:tab w:val="num" w:pos="1800"/>
        </w:tabs>
        <w:ind w:left="1800" w:hanging="360"/>
      </w:pPr>
      <w:rPr>
        <w:rFonts w:asciiTheme="minorHAnsi" w:hAnsiTheme="minorHAnsi" w:cs="Arial" w:hint="default"/>
        <w:b w:val="0"/>
        <w:bCs/>
        <w:sz w:val="20"/>
        <w:szCs w:val="20"/>
      </w:rPr>
    </w:lvl>
    <w:lvl w:ilvl="1" w:tplc="113A56B0">
      <w:start w:val="1"/>
      <w:numFmt w:val="lowerLetter"/>
      <w:lvlText w:val="%2."/>
      <w:lvlJc w:val="left"/>
      <w:pPr>
        <w:tabs>
          <w:tab w:val="num" w:pos="1440"/>
        </w:tabs>
        <w:ind w:left="1440" w:hanging="360"/>
      </w:pPr>
      <w:rPr>
        <w:rFonts w:ascii="Times New Roman" w:hAnsi="Times New Roman" w:cs="Times New Roman"/>
      </w:rPr>
    </w:lvl>
    <w:lvl w:ilvl="2" w:tplc="04A4526C">
      <w:start w:val="1"/>
      <w:numFmt w:val="lowerRoman"/>
      <w:lvlText w:val="%3."/>
      <w:lvlJc w:val="right"/>
      <w:pPr>
        <w:tabs>
          <w:tab w:val="num" w:pos="2160"/>
        </w:tabs>
        <w:ind w:left="2160" w:hanging="180"/>
      </w:pPr>
      <w:rPr>
        <w:rFonts w:ascii="Times New Roman" w:hAnsi="Times New Roman" w:cs="Times New Roman"/>
      </w:rPr>
    </w:lvl>
    <w:lvl w:ilvl="3" w:tplc="674ADB64">
      <w:start w:val="1"/>
      <w:numFmt w:val="decimal"/>
      <w:lvlText w:val="%4."/>
      <w:lvlJc w:val="left"/>
      <w:pPr>
        <w:tabs>
          <w:tab w:val="num" w:pos="2880"/>
        </w:tabs>
        <w:ind w:left="2880" w:hanging="360"/>
      </w:pPr>
      <w:rPr>
        <w:rFonts w:ascii="Times New Roman" w:hAnsi="Times New Roman" w:cs="Times New Roman"/>
      </w:rPr>
    </w:lvl>
    <w:lvl w:ilvl="4" w:tplc="141CD5DC">
      <w:start w:val="1"/>
      <w:numFmt w:val="lowerLetter"/>
      <w:lvlText w:val="%5."/>
      <w:lvlJc w:val="left"/>
      <w:pPr>
        <w:tabs>
          <w:tab w:val="num" w:pos="3600"/>
        </w:tabs>
        <w:ind w:left="3600" w:hanging="360"/>
      </w:pPr>
      <w:rPr>
        <w:rFonts w:ascii="Times New Roman" w:hAnsi="Times New Roman" w:cs="Times New Roman"/>
      </w:rPr>
    </w:lvl>
    <w:lvl w:ilvl="5" w:tplc="E2FA4D42">
      <w:start w:val="1"/>
      <w:numFmt w:val="lowerRoman"/>
      <w:lvlText w:val="%6."/>
      <w:lvlJc w:val="right"/>
      <w:pPr>
        <w:tabs>
          <w:tab w:val="num" w:pos="4320"/>
        </w:tabs>
        <w:ind w:left="4320" w:hanging="180"/>
      </w:pPr>
      <w:rPr>
        <w:rFonts w:ascii="Times New Roman" w:hAnsi="Times New Roman" w:cs="Times New Roman"/>
      </w:rPr>
    </w:lvl>
    <w:lvl w:ilvl="6" w:tplc="6CE4F190">
      <w:start w:val="1"/>
      <w:numFmt w:val="decimal"/>
      <w:lvlText w:val="%7."/>
      <w:lvlJc w:val="left"/>
      <w:pPr>
        <w:tabs>
          <w:tab w:val="num" w:pos="5040"/>
        </w:tabs>
        <w:ind w:left="5040" w:hanging="360"/>
      </w:pPr>
      <w:rPr>
        <w:rFonts w:ascii="Times New Roman" w:hAnsi="Times New Roman" w:cs="Times New Roman"/>
      </w:rPr>
    </w:lvl>
    <w:lvl w:ilvl="7" w:tplc="B0ECD1DA">
      <w:start w:val="1"/>
      <w:numFmt w:val="lowerLetter"/>
      <w:lvlText w:val="%8."/>
      <w:lvlJc w:val="left"/>
      <w:pPr>
        <w:tabs>
          <w:tab w:val="num" w:pos="5760"/>
        </w:tabs>
        <w:ind w:left="5760" w:hanging="360"/>
      </w:pPr>
      <w:rPr>
        <w:rFonts w:ascii="Times New Roman" w:hAnsi="Times New Roman" w:cs="Times New Roman"/>
      </w:rPr>
    </w:lvl>
    <w:lvl w:ilvl="8" w:tplc="38244EAA">
      <w:start w:val="1"/>
      <w:numFmt w:val="lowerRoman"/>
      <w:lvlText w:val="%9."/>
      <w:lvlJc w:val="right"/>
      <w:pPr>
        <w:tabs>
          <w:tab w:val="num" w:pos="6480"/>
        </w:tabs>
        <w:ind w:left="6480" w:hanging="180"/>
      </w:pPr>
      <w:rPr>
        <w:rFonts w:ascii="Times New Roman" w:hAnsi="Times New Roman" w:cs="Times New Roman"/>
      </w:rPr>
    </w:lvl>
  </w:abstractNum>
  <w:abstractNum w:abstractNumId="45">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8">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9">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0">
    <w:nsid w:val="65BC29C6"/>
    <w:multiLevelType w:val="hybridMultilevel"/>
    <w:tmpl w:val="FF3C2B76"/>
    <w:lvl w:ilvl="0" w:tplc="C3FE9A06">
      <w:start w:val="1"/>
      <w:numFmt w:val="decimal"/>
      <w:lvlText w:val="%1."/>
      <w:lvlJc w:val="left"/>
      <w:pPr>
        <w:tabs>
          <w:tab w:val="num" w:pos="405"/>
        </w:tabs>
        <w:ind w:left="405" w:hanging="405"/>
      </w:pPr>
      <w:rPr>
        <w:rFonts w:asciiTheme="minorHAnsi" w:hAnsiTheme="minorHAnsi"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88C1FC1"/>
    <w:multiLevelType w:val="multilevel"/>
    <w:tmpl w:val="F8161344"/>
    <w:lvl w:ilvl="0">
      <w:start w:val="17"/>
      <w:numFmt w:val="decimal"/>
      <w:lvlText w:val="%1."/>
      <w:lvlJc w:val="left"/>
      <w:pPr>
        <w:tabs>
          <w:tab w:val="num" w:pos="360"/>
        </w:tabs>
      </w:pPr>
      <w:rPr>
        <w:rFonts w:ascii="Arial" w:hAnsi="Arial" w:cs="Arial" w:hint="default"/>
      </w:rPr>
    </w:lvl>
    <w:lvl w:ilvl="1">
      <w:start w:val="1"/>
      <w:numFmt w:val="decimalZero"/>
      <w:isLgl/>
      <w:lvlText w:val="%1.1"/>
      <w:lvlJc w:val="left"/>
      <w:pPr>
        <w:tabs>
          <w:tab w:val="num" w:pos="360"/>
        </w:tabs>
      </w:pPr>
      <w:rPr>
        <w:rFonts w:ascii="Times New Roman" w:hAnsi="Times New Roman" w:cs="Times New Roman" w:hint="default"/>
      </w:rPr>
    </w:lvl>
    <w:lvl w:ilvl="2">
      <w:start w:val="1"/>
      <w:numFmt w:val="none"/>
      <w:lvlText w:val="16.2"/>
      <w:lvlJc w:val="left"/>
      <w:pPr>
        <w:tabs>
          <w:tab w:val="num" w:pos="720"/>
        </w:tabs>
        <w:ind w:left="720" w:hanging="432"/>
      </w:pPr>
      <w:rPr>
        <w:rFonts w:ascii="Times New Roman" w:hAnsi="Times New Roman" w:cs="Times New Roman" w:hint="default"/>
      </w:rPr>
    </w:lvl>
    <w:lvl w:ilvl="3">
      <w:start w:val="1"/>
      <w:numFmt w:val="none"/>
      <w:lvlText w:val="16.3"/>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Calibri" w:hAnsi="Calibri" w:cs="Times New Roman" w:hint="default"/>
        <w:b w:val="0"/>
        <w:bCs w:val="0"/>
        <w:i w:val="0"/>
        <w:iCs w:val="0"/>
        <w:sz w:val="20"/>
        <w:szCs w:val="20"/>
        <w:effect w:val="none"/>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52">
    <w:nsid w:val="6BC40CA8"/>
    <w:multiLevelType w:val="hybridMultilevel"/>
    <w:tmpl w:val="2E7CCD12"/>
    <w:lvl w:ilvl="0" w:tplc="C5B08810">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4">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6">
    <w:nsid w:val="72810857"/>
    <w:multiLevelType w:val="hybridMultilevel"/>
    <w:tmpl w:val="2378267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053B98"/>
    <w:multiLevelType w:val="hybridMultilevel"/>
    <w:tmpl w:val="F1862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F8A2A96"/>
    <w:multiLevelType w:val="hybridMultilevel"/>
    <w:tmpl w:val="260625E8"/>
    <w:lvl w:ilvl="0" w:tplc="A328A054">
      <w:start w:val="1"/>
      <w:numFmt w:val="decimal"/>
      <w:lvlText w:val="%1."/>
      <w:lvlJc w:val="left"/>
      <w:pPr>
        <w:tabs>
          <w:tab w:val="num" w:pos="1211"/>
        </w:tabs>
        <w:ind w:left="1211" w:hanging="360"/>
      </w:pPr>
      <w:rPr>
        <w:rFonts w:asciiTheme="minorHAnsi" w:hAnsiTheme="minorHAnsi"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47"/>
  </w:num>
  <w:num w:numId="3">
    <w:abstractNumId w:val="51"/>
  </w:num>
  <w:num w:numId="4">
    <w:abstractNumId w:val="55"/>
  </w:num>
  <w:num w:numId="5">
    <w:abstractNumId w:val="36"/>
    <w:lvlOverride w:ilvl="0">
      <w:startOverride w:val="1"/>
    </w:lvlOverride>
  </w:num>
  <w:num w:numId="6">
    <w:abstractNumId w:val="21"/>
  </w:num>
  <w:num w:numId="7">
    <w:abstractNumId w:val="24"/>
  </w:num>
  <w:num w:numId="8">
    <w:abstractNumId w:val="39"/>
  </w:num>
  <w:num w:numId="9">
    <w:abstractNumId w:val="57"/>
  </w:num>
  <w:num w:numId="10">
    <w:abstractNumId w:val="44"/>
  </w:num>
  <w:num w:numId="11">
    <w:abstractNumId w:val="45"/>
  </w:num>
  <w:num w:numId="12">
    <w:abstractNumId w:val="16"/>
  </w:num>
  <w:num w:numId="13">
    <w:abstractNumId w:val="30"/>
  </w:num>
  <w:num w:numId="14">
    <w:abstractNumId w:val="52"/>
  </w:num>
  <w:num w:numId="15">
    <w:abstractNumId w:val="60"/>
  </w:num>
  <w:num w:numId="16">
    <w:abstractNumId w:val="59"/>
  </w:num>
  <w:num w:numId="17">
    <w:abstractNumId w:val="54"/>
  </w:num>
  <w:num w:numId="18">
    <w:abstractNumId w:val="50"/>
  </w:num>
  <w:num w:numId="19">
    <w:abstractNumId w:val="34"/>
  </w:num>
  <w:num w:numId="20">
    <w:abstractNumId w:val="22"/>
  </w:num>
  <w:num w:numId="21">
    <w:abstractNumId w:val="29"/>
  </w:num>
  <w:num w:numId="22">
    <w:abstractNumId w:val="58"/>
  </w:num>
  <w:num w:numId="23">
    <w:abstractNumId w:val="18"/>
  </w:num>
  <w:num w:numId="24">
    <w:abstractNumId w:val="1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2"/>
  </w:num>
  <w:num w:numId="38">
    <w:abstractNumId w:val="17"/>
  </w:num>
  <w:num w:numId="39">
    <w:abstractNumId w:val="27"/>
  </w:num>
  <w:num w:numId="40">
    <w:abstractNumId w:val="5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62"/>
  </w:hdrShapeDefaults>
  <w:footnotePr>
    <w:footnote w:id="-1"/>
    <w:footnote w:id="0"/>
  </w:footnotePr>
  <w:endnotePr>
    <w:endnote w:id="-1"/>
    <w:endnote w:id="0"/>
  </w:endnotePr>
  <w:compat/>
  <w:rsids>
    <w:rsidRoot w:val="0066246C"/>
    <w:rsid w:val="00001B0C"/>
    <w:rsid w:val="00007065"/>
    <w:rsid w:val="00010173"/>
    <w:rsid w:val="00011E4F"/>
    <w:rsid w:val="0001213E"/>
    <w:rsid w:val="000228D8"/>
    <w:rsid w:val="000258F1"/>
    <w:rsid w:val="00027114"/>
    <w:rsid w:val="00031CEF"/>
    <w:rsid w:val="0003591A"/>
    <w:rsid w:val="00042C50"/>
    <w:rsid w:val="00042CA4"/>
    <w:rsid w:val="000602EB"/>
    <w:rsid w:val="00061623"/>
    <w:rsid w:val="00062192"/>
    <w:rsid w:val="00062A75"/>
    <w:rsid w:val="00064EB4"/>
    <w:rsid w:val="000658C2"/>
    <w:rsid w:val="00070330"/>
    <w:rsid w:val="00071983"/>
    <w:rsid w:val="000741EC"/>
    <w:rsid w:val="00077436"/>
    <w:rsid w:val="00080FC9"/>
    <w:rsid w:val="00083625"/>
    <w:rsid w:val="0008704C"/>
    <w:rsid w:val="0009371F"/>
    <w:rsid w:val="000A2343"/>
    <w:rsid w:val="000A5D97"/>
    <w:rsid w:val="000B272F"/>
    <w:rsid w:val="000B2786"/>
    <w:rsid w:val="000B5A45"/>
    <w:rsid w:val="000C2E38"/>
    <w:rsid w:val="000C4FEE"/>
    <w:rsid w:val="000D525E"/>
    <w:rsid w:val="000E43DC"/>
    <w:rsid w:val="000F69EB"/>
    <w:rsid w:val="000F77C0"/>
    <w:rsid w:val="0012096E"/>
    <w:rsid w:val="00120FE3"/>
    <w:rsid w:val="001309B3"/>
    <w:rsid w:val="00137AD3"/>
    <w:rsid w:val="0014025E"/>
    <w:rsid w:val="0014135E"/>
    <w:rsid w:val="00141DFF"/>
    <w:rsid w:val="00150274"/>
    <w:rsid w:val="00152AA7"/>
    <w:rsid w:val="00162082"/>
    <w:rsid w:val="00170185"/>
    <w:rsid w:val="00181518"/>
    <w:rsid w:val="00183C63"/>
    <w:rsid w:val="00187F48"/>
    <w:rsid w:val="0019177D"/>
    <w:rsid w:val="001A24EB"/>
    <w:rsid w:val="001A7E7E"/>
    <w:rsid w:val="001B1963"/>
    <w:rsid w:val="001B40FB"/>
    <w:rsid w:val="001B5AAA"/>
    <w:rsid w:val="001C14A1"/>
    <w:rsid w:val="001C22F9"/>
    <w:rsid w:val="001D10B2"/>
    <w:rsid w:val="001D487D"/>
    <w:rsid w:val="001D5A2A"/>
    <w:rsid w:val="001E171C"/>
    <w:rsid w:val="001E26CB"/>
    <w:rsid w:val="001E26E6"/>
    <w:rsid w:val="001F755A"/>
    <w:rsid w:val="00201EF6"/>
    <w:rsid w:val="002043FF"/>
    <w:rsid w:val="00204486"/>
    <w:rsid w:val="002130A6"/>
    <w:rsid w:val="0022004B"/>
    <w:rsid w:val="002232F1"/>
    <w:rsid w:val="00233543"/>
    <w:rsid w:val="00245E24"/>
    <w:rsid w:val="00247099"/>
    <w:rsid w:val="002522D6"/>
    <w:rsid w:val="002575A1"/>
    <w:rsid w:val="00257CE8"/>
    <w:rsid w:val="002615AC"/>
    <w:rsid w:val="002741B8"/>
    <w:rsid w:val="00275DDC"/>
    <w:rsid w:val="0028399B"/>
    <w:rsid w:val="00287CAC"/>
    <w:rsid w:val="00290847"/>
    <w:rsid w:val="00291CFD"/>
    <w:rsid w:val="0029339C"/>
    <w:rsid w:val="00297F2F"/>
    <w:rsid w:val="002A42E3"/>
    <w:rsid w:val="002A5A4C"/>
    <w:rsid w:val="002A7264"/>
    <w:rsid w:val="002B11E9"/>
    <w:rsid w:val="002B55C4"/>
    <w:rsid w:val="002C5484"/>
    <w:rsid w:val="002D70D9"/>
    <w:rsid w:val="002E16DC"/>
    <w:rsid w:val="002E7174"/>
    <w:rsid w:val="002F4D42"/>
    <w:rsid w:val="00310B39"/>
    <w:rsid w:val="003253B4"/>
    <w:rsid w:val="003519C3"/>
    <w:rsid w:val="003524B1"/>
    <w:rsid w:val="0035338A"/>
    <w:rsid w:val="00354C8F"/>
    <w:rsid w:val="003679E0"/>
    <w:rsid w:val="003721B5"/>
    <w:rsid w:val="0038784B"/>
    <w:rsid w:val="00392B1E"/>
    <w:rsid w:val="003A7335"/>
    <w:rsid w:val="003B4900"/>
    <w:rsid w:val="003B4EBC"/>
    <w:rsid w:val="003C130E"/>
    <w:rsid w:val="003C31AB"/>
    <w:rsid w:val="003C6F20"/>
    <w:rsid w:val="003E545D"/>
    <w:rsid w:val="003F02C6"/>
    <w:rsid w:val="003F1CB1"/>
    <w:rsid w:val="003F3CF8"/>
    <w:rsid w:val="004165FD"/>
    <w:rsid w:val="00425FE3"/>
    <w:rsid w:val="00427558"/>
    <w:rsid w:val="00431C39"/>
    <w:rsid w:val="004426D8"/>
    <w:rsid w:val="00446914"/>
    <w:rsid w:val="00447CF4"/>
    <w:rsid w:val="0045532A"/>
    <w:rsid w:val="00460586"/>
    <w:rsid w:val="00472159"/>
    <w:rsid w:val="00495177"/>
    <w:rsid w:val="004975C2"/>
    <w:rsid w:val="004A0471"/>
    <w:rsid w:val="004A426F"/>
    <w:rsid w:val="004B32A9"/>
    <w:rsid w:val="004B3BA6"/>
    <w:rsid w:val="004C2821"/>
    <w:rsid w:val="004E4254"/>
    <w:rsid w:val="004F5896"/>
    <w:rsid w:val="00500755"/>
    <w:rsid w:val="00505FD4"/>
    <w:rsid w:val="005157E0"/>
    <w:rsid w:val="00526FA3"/>
    <w:rsid w:val="0053081F"/>
    <w:rsid w:val="00544537"/>
    <w:rsid w:val="00550E36"/>
    <w:rsid w:val="00557EF4"/>
    <w:rsid w:val="00562571"/>
    <w:rsid w:val="005638E1"/>
    <w:rsid w:val="005704C6"/>
    <w:rsid w:val="00572891"/>
    <w:rsid w:val="0058254D"/>
    <w:rsid w:val="00584580"/>
    <w:rsid w:val="00585FD4"/>
    <w:rsid w:val="00587732"/>
    <w:rsid w:val="0059006A"/>
    <w:rsid w:val="005900DC"/>
    <w:rsid w:val="005904D8"/>
    <w:rsid w:val="00591A8B"/>
    <w:rsid w:val="005A1E79"/>
    <w:rsid w:val="005B1FA9"/>
    <w:rsid w:val="005B4513"/>
    <w:rsid w:val="005B4915"/>
    <w:rsid w:val="005C35DD"/>
    <w:rsid w:val="005D1C31"/>
    <w:rsid w:val="005D2380"/>
    <w:rsid w:val="005D79F5"/>
    <w:rsid w:val="005E0364"/>
    <w:rsid w:val="005E2C3E"/>
    <w:rsid w:val="005E4D93"/>
    <w:rsid w:val="00605168"/>
    <w:rsid w:val="00606BCF"/>
    <w:rsid w:val="00612F29"/>
    <w:rsid w:val="006215F8"/>
    <w:rsid w:val="006257ED"/>
    <w:rsid w:val="0062637F"/>
    <w:rsid w:val="00626D2C"/>
    <w:rsid w:val="0064489F"/>
    <w:rsid w:val="00644D1E"/>
    <w:rsid w:val="0066246C"/>
    <w:rsid w:val="00672278"/>
    <w:rsid w:val="00672FBA"/>
    <w:rsid w:val="00694E2F"/>
    <w:rsid w:val="006A76DD"/>
    <w:rsid w:val="006A7767"/>
    <w:rsid w:val="006D1E58"/>
    <w:rsid w:val="007062A5"/>
    <w:rsid w:val="00707495"/>
    <w:rsid w:val="00712305"/>
    <w:rsid w:val="00724517"/>
    <w:rsid w:val="00725175"/>
    <w:rsid w:val="007332F1"/>
    <w:rsid w:val="00733521"/>
    <w:rsid w:val="00755AC3"/>
    <w:rsid w:val="0076085A"/>
    <w:rsid w:val="00765B38"/>
    <w:rsid w:val="00781CA4"/>
    <w:rsid w:val="00791202"/>
    <w:rsid w:val="00793517"/>
    <w:rsid w:val="007B1E97"/>
    <w:rsid w:val="007B4BB1"/>
    <w:rsid w:val="007B5562"/>
    <w:rsid w:val="007C7059"/>
    <w:rsid w:val="007D0FE7"/>
    <w:rsid w:val="007D19F0"/>
    <w:rsid w:val="007D5C3F"/>
    <w:rsid w:val="007E1164"/>
    <w:rsid w:val="007E639D"/>
    <w:rsid w:val="007E7424"/>
    <w:rsid w:val="00802502"/>
    <w:rsid w:val="0080588E"/>
    <w:rsid w:val="00807E3D"/>
    <w:rsid w:val="008175F4"/>
    <w:rsid w:val="00841116"/>
    <w:rsid w:val="0084667F"/>
    <w:rsid w:val="008500FD"/>
    <w:rsid w:val="00851284"/>
    <w:rsid w:val="00865A22"/>
    <w:rsid w:val="008751D9"/>
    <w:rsid w:val="008765DD"/>
    <w:rsid w:val="0089169A"/>
    <w:rsid w:val="00896233"/>
    <w:rsid w:val="00897BB3"/>
    <w:rsid w:val="008A7A12"/>
    <w:rsid w:val="008C1B54"/>
    <w:rsid w:val="008C4C08"/>
    <w:rsid w:val="008E5C50"/>
    <w:rsid w:val="00902AA0"/>
    <w:rsid w:val="0091348A"/>
    <w:rsid w:val="0091586F"/>
    <w:rsid w:val="00916F4C"/>
    <w:rsid w:val="0092200C"/>
    <w:rsid w:val="009264A9"/>
    <w:rsid w:val="00930796"/>
    <w:rsid w:val="0093211B"/>
    <w:rsid w:val="00954983"/>
    <w:rsid w:val="00957AFE"/>
    <w:rsid w:val="009646AF"/>
    <w:rsid w:val="009671FA"/>
    <w:rsid w:val="00973527"/>
    <w:rsid w:val="009736E6"/>
    <w:rsid w:val="009761E0"/>
    <w:rsid w:val="00976721"/>
    <w:rsid w:val="00982080"/>
    <w:rsid w:val="00985B3D"/>
    <w:rsid w:val="009900F2"/>
    <w:rsid w:val="009A15CB"/>
    <w:rsid w:val="009A24B7"/>
    <w:rsid w:val="009B1BCA"/>
    <w:rsid w:val="009C0300"/>
    <w:rsid w:val="009C15C6"/>
    <w:rsid w:val="009C6E16"/>
    <w:rsid w:val="009D3665"/>
    <w:rsid w:val="009D3F3D"/>
    <w:rsid w:val="009E78B3"/>
    <w:rsid w:val="009F241A"/>
    <w:rsid w:val="00A06487"/>
    <w:rsid w:val="00A20D15"/>
    <w:rsid w:val="00A475E7"/>
    <w:rsid w:val="00A50F46"/>
    <w:rsid w:val="00A53387"/>
    <w:rsid w:val="00A53EC5"/>
    <w:rsid w:val="00A61F23"/>
    <w:rsid w:val="00A70EAA"/>
    <w:rsid w:val="00A71CB8"/>
    <w:rsid w:val="00A80E45"/>
    <w:rsid w:val="00A840CA"/>
    <w:rsid w:val="00A909FA"/>
    <w:rsid w:val="00A93594"/>
    <w:rsid w:val="00A94296"/>
    <w:rsid w:val="00AA49FD"/>
    <w:rsid w:val="00AA5CB0"/>
    <w:rsid w:val="00AB0234"/>
    <w:rsid w:val="00AB3D86"/>
    <w:rsid w:val="00AB5967"/>
    <w:rsid w:val="00AB71D0"/>
    <w:rsid w:val="00AE087F"/>
    <w:rsid w:val="00AE2A70"/>
    <w:rsid w:val="00AE33AB"/>
    <w:rsid w:val="00AE37C6"/>
    <w:rsid w:val="00AE71A6"/>
    <w:rsid w:val="00B007F7"/>
    <w:rsid w:val="00B04816"/>
    <w:rsid w:val="00B06515"/>
    <w:rsid w:val="00B06A81"/>
    <w:rsid w:val="00B20785"/>
    <w:rsid w:val="00B27442"/>
    <w:rsid w:val="00B3206E"/>
    <w:rsid w:val="00B47295"/>
    <w:rsid w:val="00B51DB4"/>
    <w:rsid w:val="00B528FB"/>
    <w:rsid w:val="00B560C9"/>
    <w:rsid w:val="00B64CF8"/>
    <w:rsid w:val="00B65C39"/>
    <w:rsid w:val="00B855F5"/>
    <w:rsid w:val="00BA3F0B"/>
    <w:rsid w:val="00BA4F9E"/>
    <w:rsid w:val="00BA5F17"/>
    <w:rsid w:val="00BB1AED"/>
    <w:rsid w:val="00BB513F"/>
    <w:rsid w:val="00BC065F"/>
    <w:rsid w:val="00BC28B6"/>
    <w:rsid w:val="00BC45E1"/>
    <w:rsid w:val="00BC62F4"/>
    <w:rsid w:val="00BE0C8A"/>
    <w:rsid w:val="00BE147B"/>
    <w:rsid w:val="00BE2DF7"/>
    <w:rsid w:val="00BE3F5E"/>
    <w:rsid w:val="00BE4851"/>
    <w:rsid w:val="00BE5B13"/>
    <w:rsid w:val="00BF27DC"/>
    <w:rsid w:val="00C039A9"/>
    <w:rsid w:val="00C139F6"/>
    <w:rsid w:val="00C32CCD"/>
    <w:rsid w:val="00C34446"/>
    <w:rsid w:val="00C42667"/>
    <w:rsid w:val="00C46EF7"/>
    <w:rsid w:val="00C47867"/>
    <w:rsid w:val="00C51B01"/>
    <w:rsid w:val="00C53C8C"/>
    <w:rsid w:val="00C54F54"/>
    <w:rsid w:val="00C71136"/>
    <w:rsid w:val="00C810F3"/>
    <w:rsid w:val="00C91036"/>
    <w:rsid w:val="00C97924"/>
    <w:rsid w:val="00CA424A"/>
    <w:rsid w:val="00CA77A0"/>
    <w:rsid w:val="00CC2AD9"/>
    <w:rsid w:val="00CC2B9A"/>
    <w:rsid w:val="00CD2622"/>
    <w:rsid w:val="00CD32A7"/>
    <w:rsid w:val="00CD3CD8"/>
    <w:rsid w:val="00CE3625"/>
    <w:rsid w:val="00CE3F4D"/>
    <w:rsid w:val="00CE7BBD"/>
    <w:rsid w:val="00CF02D4"/>
    <w:rsid w:val="00CF11EF"/>
    <w:rsid w:val="00CF7143"/>
    <w:rsid w:val="00D03C0E"/>
    <w:rsid w:val="00D11E0E"/>
    <w:rsid w:val="00D21866"/>
    <w:rsid w:val="00D257C4"/>
    <w:rsid w:val="00D31ACE"/>
    <w:rsid w:val="00D3496A"/>
    <w:rsid w:val="00D5439F"/>
    <w:rsid w:val="00D66C6B"/>
    <w:rsid w:val="00D74015"/>
    <w:rsid w:val="00D81319"/>
    <w:rsid w:val="00D82C1E"/>
    <w:rsid w:val="00D90CBA"/>
    <w:rsid w:val="00D91DCB"/>
    <w:rsid w:val="00D94EE9"/>
    <w:rsid w:val="00D95973"/>
    <w:rsid w:val="00D968AB"/>
    <w:rsid w:val="00DB2A23"/>
    <w:rsid w:val="00DB2A2B"/>
    <w:rsid w:val="00DC023B"/>
    <w:rsid w:val="00DC0B66"/>
    <w:rsid w:val="00DC4597"/>
    <w:rsid w:val="00DC7CE4"/>
    <w:rsid w:val="00DD3786"/>
    <w:rsid w:val="00DD4B36"/>
    <w:rsid w:val="00DD7E4E"/>
    <w:rsid w:val="00DE2167"/>
    <w:rsid w:val="00DE384D"/>
    <w:rsid w:val="00DF18A4"/>
    <w:rsid w:val="00E11AFC"/>
    <w:rsid w:val="00E129D7"/>
    <w:rsid w:val="00E15E5F"/>
    <w:rsid w:val="00E2076F"/>
    <w:rsid w:val="00E214CF"/>
    <w:rsid w:val="00E2483F"/>
    <w:rsid w:val="00E342A6"/>
    <w:rsid w:val="00E360E9"/>
    <w:rsid w:val="00E36D2A"/>
    <w:rsid w:val="00E36E1B"/>
    <w:rsid w:val="00E435E4"/>
    <w:rsid w:val="00E46E82"/>
    <w:rsid w:val="00E600DC"/>
    <w:rsid w:val="00E6054E"/>
    <w:rsid w:val="00E67571"/>
    <w:rsid w:val="00E75BB8"/>
    <w:rsid w:val="00E7717E"/>
    <w:rsid w:val="00E77788"/>
    <w:rsid w:val="00E91A57"/>
    <w:rsid w:val="00E939C5"/>
    <w:rsid w:val="00EB373A"/>
    <w:rsid w:val="00EC1AAA"/>
    <w:rsid w:val="00ED497C"/>
    <w:rsid w:val="00F001AD"/>
    <w:rsid w:val="00F15900"/>
    <w:rsid w:val="00F22BCC"/>
    <w:rsid w:val="00F251DE"/>
    <w:rsid w:val="00F31F7A"/>
    <w:rsid w:val="00F43D3D"/>
    <w:rsid w:val="00F45F23"/>
    <w:rsid w:val="00F50BE3"/>
    <w:rsid w:val="00F53117"/>
    <w:rsid w:val="00F53310"/>
    <w:rsid w:val="00F56143"/>
    <w:rsid w:val="00F761E0"/>
    <w:rsid w:val="00F82D73"/>
    <w:rsid w:val="00F92346"/>
    <w:rsid w:val="00F95847"/>
    <w:rsid w:val="00FA5A7F"/>
    <w:rsid w:val="00FA710E"/>
    <w:rsid w:val="00FA7D99"/>
    <w:rsid w:val="00FB08FE"/>
    <w:rsid w:val="00FB0A2E"/>
    <w:rsid w:val="00FB4B2C"/>
    <w:rsid w:val="00FC3466"/>
    <w:rsid w:val="00FD5DAC"/>
    <w:rsid w:val="00FE54D8"/>
    <w:rsid w:val="00FF2E31"/>
    <w:rsid w:val="00FF36E5"/>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5"/>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6"/>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7"/>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7"/>
      </w:numPr>
      <w:spacing w:before="240" w:after="120"/>
      <w:outlineLvl w:val="1"/>
    </w:pPr>
    <w:rPr>
      <w:b/>
      <w:bCs/>
    </w:rPr>
  </w:style>
  <w:style w:type="paragraph" w:customStyle="1" w:styleId="anag3">
    <w:name w:val="anag3"/>
    <w:basedOn w:val="Wcicienormalne"/>
    <w:next w:val="atekst"/>
    <w:uiPriority w:val="99"/>
    <w:rsid w:val="00AB71D0"/>
    <w:pPr>
      <w:numPr>
        <w:ilvl w:val="2"/>
        <w:numId w:val="7"/>
      </w:numPr>
      <w:spacing w:before="240" w:after="120"/>
      <w:outlineLvl w:val="2"/>
    </w:pPr>
  </w:style>
  <w:style w:type="paragraph" w:customStyle="1" w:styleId="anag4">
    <w:name w:val="anag4"/>
    <w:basedOn w:val="Wcicienormalne"/>
    <w:next w:val="atekst"/>
    <w:uiPriority w:val="99"/>
    <w:rsid w:val="00AB71D0"/>
    <w:pPr>
      <w:numPr>
        <w:ilvl w:val="3"/>
        <w:numId w:val="7"/>
      </w:numPr>
      <w:spacing w:before="240" w:after="120"/>
      <w:outlineLvl w:val="3"/>
    </w:pPr>
  </w:style>
  <w:style w:type="paragraph" w:customStyle="1" w:styleId="anag5">
    <w:name w:val="anag5"/>
    <w:basedOn w:val="Wcicienormalne"/>
    <w:next w:val="atekst"/>
    <w:uiPriority w:val="99"/>
    <w:rsid w:val="00AB71D0"/>
    <w:pPr>
      <w:numPr>
        <w:ilvl w:val="4"/>
        <w:numId w:val="7"/>
      </w:numPr>
    </w:pPr>
  </w:style>
  <w:style w:type="paragraph" w:customStyle="1" w:styleId="anag6">
    <w:name w:val="anag6"/>
    <w:basedOn w:val="Wcicienormalne"/>
    <w:next w:val="atekst"/>
    <w:uiPriority w:val="99"/>
    <w:rsid w:val="00AB71D0"/>
    <w:pPr>
      <w:numPr>
        <w:ilvl w:val="5"/>
        <w:numId w:val="7"/>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numPr>
        <w:ilvl w:val="2"/>
        <w:numId w:val="33"/>
      </w:numPr>
      <w:spacing w:before="240" w:after="1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72280-BE09-4027-9B8C-B534E384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2774</Words>
  <Characters>16646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19382</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2015-10-16T08:22:00Z</cp:lastPrinted>
  <dcterms:created xsi:type="dcterms:W3CDTF">2017-05-18T07:37:00Z</dcterms:created>
  <dcterms:modified xsi:type="dcterms:W3CDTF">2017-05-18T07:37:00Z</dcterms:modified>
</cp:coreProperties>
</file>