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559" w:rsidRPr="000F6F89" w:rsidRDefault="000F6F89" w:rsidP="005C2CF8">
      <w:pPr>
        <w:pStyle w:val="Tytu"/>
        <w:rPr>
          <w:rFonts w:ascii="Calibri" w:hAnsi="Calibri"/>
          <w:lang w:val="en-US"/>
        </w:rPr>
      </w:pPr>
      <w:r w:rsidRPr="000F6F89">
        <w:rPr>
          <w:rFonts w:ascii="Calibri" w:hAnsi="Calibri"/>
          <w:lang w:val="en-US"/>
        </w:rPr>
        <w:t>Exercise</w:t>
      </w:r>
      <w:r w:rsidR="00160559" w:rsidRPr="000F6F89">
        <w:rPr>
          <w:rFonts w:ascii="Calibri" w:hAnsi="Calibri"/>
          <w:lang w:val="en-US"/>
        </w:rPr>
        <w:t xml:space="preserve"> 2: </w:t>
      </w:r>
      <w:r w:rsidRPr="000F6F89">
        <w:rPr>
          <w:rFonts w:ascii="Calibri" w:hAnsi="Calibri" w:cs="Arial"/>
          <w:lang w:val="en-US"/>
        </w:rPr>
        <w:t>Laminar flow over a backward-facing step (2D)</w:t>
      </w:r>
      <w:r w:rsidR="00160559" w:rsidRPr="000F6F89">
        <w:rPr>
          <w:rFonts w:ascii="Calibri" w:hAnsi="Calibri"/>
          <w:lang w:val="en-US"/>
        </w:rPr>
        <w:t xml:space="preserve"> </w:t>
      </w:r>
    </w:p>
    <w:p w:rsidR="00160559" w:rsidRDefault="00160559">
      <w:pPr>
        <w:pStyle w:val="Defaul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84.75pt">
            <v:imagedata r:id="rId7" o:title="linie_pradu" croptop="33490f" cropbottom="15734f"/>
          </v:shape>
        </w:pict>
      </w:r>
    </w:p>
    <w:p w:rsidR="003961DB" w:rsidRPr="003961DB" w:rsidRDefault="003961DB" w:rsidP="003961DB">
      <w:pPr>
        <w:jc w:val="both"/>
        <w:rPr>
          <w:rStyle w:val="hps"/>
          <w:rFonts w:cs="Arial"/>
          <w:b/>
          <w:i/>
          <w:sz w:val="24"/>
          <w:szCs w:val="24"/>
          <w:lang w:val="en-US"/>
        </w:rPr>
      </w:pPr>
      <w:r w:rsidRPr="003961DB">
        <w:rPr>
          <w:rStyle w:val="hps"/>
          <w:rFonts w:cs="Arial"/>
          <w:b/>
          <w:i/>
          <w:sz w:val="24"/>
          <w:szCs w:val="24"/>
          <w:lang w:val="en-US"/>
        </w:rPr>
        <w:t>Purpose</w:t>
      </w:r>
    </w:p>
    <w:p w:rsidR="003961DB" w:rsidRPr="00525E98" w:rsidRDefault="003961DB" w:rsidP="003961DB">
      <w:pPr>
        <w:jc w:val="both"/>
        <w:rPr>
          <w:rFonts w:cs="Arial"/>
          <w:lang w:val="en-US"/>
        </w:rPr>
      </w:pPr>
      <w:r w:rsidRPr="00525E98">
        <w:rPr>
          <w:rFonts w:cs="Arial"/>
          <w:lang w:val="en-US"/>
        </w:rPr>
        <w:t xml:space="preserve">The aim of the exercise is to simulate a laminar flow over a backward-facing step, give some insight into an influence of the grid density and </w:t>
      </w:r>
      <w:r w:rsidR="00CC63BE" w:rsidRPr="00525E98">
        <w:rPr>
          <w:rFonts w:cs="Arial"/>
          <w:lang w:val="en-US"/>
        </w:rPr>
        <w:t xml:space="preserve">an </w:t>
      </w:r>
      <w:r w:rsidRPr="00525E98">
        <w:rPr>
          <w:rFonts w:cs="Arial"/>
          <w:lang w:val="en-US"/>
        </w:rPr>
        <w:t>order of the spatial discretization on accuracy of the results</w:t>
      </w:r>
    </w:p>
    <w:p w:rsidR="00160559" w:rsidRPr="003961DB" w:rsidRDefault="00160559">
      <w:pPr>
        <w:jc w:val="both"/>
        <w:rPr>
          <w:lang w:val="en-US"/>
        </w:rPr>
      </w:pPr>
    </w:p>
    <w:p w:rsidR="003961DB" w:rsidRPr="003961DB" w:rsidRDefault="003961DB" w:rsidP="003961DB">
      <w:pPr>
        <w:jc w:val="both"/>
        <w:rPr>
          <w:rStyle w:val="hps"/>
          <w:b/>
          <w:i/>
          <w:lang w:val="en-US"/>
        </w:rPr>
      </w:pPr>
      <w:r w:rsidRPr="00863E46">
        <w:rPr>
          <w:rStyle w:val="hps"/>
          <w:rFonts w:cs="Arial"/>
          <w:b/>
          <w:i/>
          <w:sz w:val="24"/>
          <w:szCs w:val="24"/>
          <w:lang w:val="en-US"/>
        </w:rPr>
        <w:t>Summary</w:t>
      </w:r>
    </w:p>
    <w:p w:rsidR="003961DB" w:rsidRPr="00525E98" w:rsidRDefault="003961DB" w:rsidP="003961DB">
      <w:pPr>
        <w:jc w:val="both"/>
        <w:rPr>
          <w:rFonts w:cs="Arial"/>
          <w:lang w:val="en-US"/>
        </w:rPr>
      </w:pPr>
      <w:r w:rsidRPr="00525E98">
        <w:rPr>
          <w:rFonts w:cs="Arial"/>
          <w:lang w:val="en-US"/>
        </w:rPr>
        <w:t xml:space="preserve">The simulation of the laminar flow through the 2D channel with sudden expansion has to be performed at the Reynolds number </w:t>
      </w:r>
      <w:proofErr w:type="spellStart"/>
      <w:r w:rsidRPr="00525E98">
        <w:rPr>
          <w:rFonts w:cs="Arial"/>
          <w:lang w:val="en-US"/>
        </w:rPr>
        <w:t>Re</w:t>
      </w:r>
      <w:r w:rsidRPr="00525E98">
        <w:rPr>
          <w:rFonts w:cs="Arial"/>
          <w:vertAlign w:val="subscript"/>
          <w:lang w:val="en-US"/>
        </w:rPr>
        <w:t>h</w:t>
      </w:r>
      <w:proofErr w:type="spellEnd"/>
      <w:r w:rsidRPr="00525E98">
        <w:rPr>
          <w:rFonts w:cs="Arial"/>
          <w:lang w:val="en-US"/>
        </w:rPr>
        <w:t>=230</w:t>
      </w:r>
      <w:r w:rsidR="00863E46" w:rsidRPr="00525E98">
        <w:rPr>
          <w:rFonts w:cs="Arial"/>
          <w:lang w:val="en-US"/>
        </w:rPr>
        <w:t xml:space="preserve"> (the Reynolds number is based on the step height h and averaged velocity at the inlet, </w:t>
      </w:r>
      <w:r w:rsidRPr="00525E98">
        <w:rPr>
          <w:rFonts w:cs="Arial"/>
          <w:lang w:val="en-US"/>
        </w:rPr>
        <w:t>Fig. 1).  The computations have to be done on two grids (coarse and fine) using the first- and second-order upwind schemes for discretization of the convective terms in the momentum equations. The numerical results should be compared with</w:t>
      </w:r>
      <w:r w:rsidR="00D7746F">
        <w:rPr>
          <w:rFonts w:cs="Arial"/>
          <w:lang w:val="en-US"/>
        </w:rPr>
        <w:t xml:space="preserve"> provided</w:t>
      </w:r>
      <w:r w:rsidRPr="00525E98">
        <w:rPr>
          <w:rFonts w:cs="Arial"/>
          <w:lang w:val="en-US"/>
        </w:rPr>
        <w:t xml:space="preserve"> experimental data. The pressure losses have to be determined. </w:t>
      </w:r>
    </w:p>
    <w:p w:rsidR="003961DB" w:rsidRPr="00525E98" w:rsidRDefault="00863E46" w:rsidP="003961DB">
      <w:pPr>
        <w:jc w:val="both"/>
        <w:rPr>
          <w:rFonts w:cs="Arial"/>
          <w:lang w:val="en-US"/>
        </w:rPr>
      </w:pPr>
      <w:r w:rsidRPr="00525E98">
        <w:rPr>
          <w:rFonts w:cs="Arial"/>
          <w:lang w:val="en-US"/>
        </w:rPr>
        <w:t xml:space="preserve">At the inlet </w:t>
      </w:r>
      <w:r w:rsidR="003961DB" w:rsidRPr="00525E98">
        <w:rPr>
          <w:rFonts w:cs="Arial"/>
          <w:lang w:val="en-US"/>
        </w:rPr>
        <w:t xml:space="preserve">the parabolic velocity profile has to be specified using DEFINE_PROFILE function (attached to the instruction). The DEFINE_PROFILE has to be complied in Fluent using ‘Interpreted UDF’. </w:t>
      </w:r>
    </w:p>
    <w:p w:rsidR="003961DB" w:rsidRPr="00525E98" w:rsidRDefault="00863E46" w:rsidP="003961DB">
      <w:pPr>
        <w:jc w:val="both"/>
        <w:rPr>
          <w:rFonts w:cs="Arial"/>
          <w:lang w:val="en-US"/>
        </w:rPr>
      </w:pPr>
      <w:r w:rsidRPr="00525E98">
        <w:rPr>
          <w:rFonts w:cs="Arial"/>
          <w:lang w:val="en-US"/>
        </w:rPr>
        <w:t xml:space="preserve">For the final report </w:t>
      </w:r>
      <w:r w:rsidR="003961DB" w:rsidRPr="00525E98">
        <w:rPr>
          <w:rFonts w:cs="Arial"/>
          <w:lang w:val="en-US"/>
        </w:rPr>
        <w:t>the following questions have to be answered:</w:t>
      </w:r>
    </w:p>
    <w:p w:rsidR="003961DB" w:rsidRPr="00525E98" w:rsidRDefault="003961DB" w:rsidP="003961DB">
      <w:pPr>
        <w:numPr>
          <w:ilvl w:val="0"/>
          <w:numId w:val="14"/>
        </w:numPr>
        <w:jc w:val="both"/>
        <w:rPr>
          <w:rFonts w:cs="Arial"/>
          <w:lang w:val="en-US"/>
        </w:rPr>
      </w:pPr>
      <w:r w:rsidRPr="00525E98">
        <w:rPr>
          <w:rFonts w:cs="Arial"/>
          <w:lang w:val="en-US"/>
        </w:rPr>
        <w:t xml:space="preserve">What is the cause of pressure losses along the channel length and close to the step?  </w:t>
      </w:r>
    </w:p>
    <w:p w:rsidR="003961DB" w:rsidRPr="00525E98" w:rsidRDefault="003961DB" w:rsidP="003961DB">
      <w:pPr>
        <w:numPr>
          <w:ilvl w:val="0"/>
          <w:numId w:val="14"/>
        </w:numPr>
        <w:jc w:val="both"/>
        <w:rPr>
          <w:rFonts w:cs="Arial"/>
          <w:lang w:val="en-US"/>
        </w:rPr>
      </w:pPr>
      <w:r w:rsidRPr="00525E98">
        <w:rPr>
          <w:rFonts w:cs="Arial"/>
          <w:lang w:val="en-US"/>
        </w:rPr>
        <w:t>An influence of the order of the discretization scheme on the selected results has to be determined.</w:t>
      </w:r>
    </w:p>
    <w:p w:rsidR="003961DB" w:rsidRPr="00525E98" w:rsidRDefault="003961DB" w:rsidP="003961DB">
      <w:pPr>
        <w:numPr>
          <w:ilvl w:val="0"/>
          <w:numId w:val="14"/>
        </w:numPr>
        <w:jc w:val="both"/>
        <w:rPr>
          <w:rFonts w:cs="Arial"/>
          <w:lang w:val="en-US"/>
        </w:rPr>
      </w:pPr>
      <w:r w:rsidRPr="00525E98">
        <w:rPr>
          <w:rFonts w:cs="Arial"/>
          <w:lang w:val="en-US"/>
        </w:rPr>
        <w:t xml:space="preserve">Is it important to obtain a grid independent solution, or not ? </w:t>
      </w:r>
    </w:p>
    <w:p w:rsidR="00160559" w:rsidRDefault="00160559">
      <w:pPr>
        <w:jc w:val="both"/>
        <w:rPr>
          <w:rFonts w:cs="Arial"/>
          <w:sz w:val="24"/>
          <w:szCs w:val="24"/>
          <w:lang w:val="en-US"/>
        </w:rPr>
      </w:pPr>
    </w:p>
    <w:p w:rsidR="00525E98" w:rsidRDefault="00525E98">
      <w:pPr>
        <w:jc w:val="both"/>
        <w:rPr>
          <w:rFonts w:cs="Arial"/>
          <w:sz w:val="24"/>
          <w:szCs w:val="24"/>
          <w:lang w:val="en-US"/>
        </w:rPr>
      </w:pPr>
    </w:p>
    <w:p w:rsidR="00CC63BE" w:rsidRPr="003961DB" w:rsidRDefault="00CC63BE">
      <w:pPr>
        <w:jc w:val="both"/>
        <w:rPr>
          <w:lang w:val="en-US"/>
        </w:rPr>
      </w:pPr>
    </w:p>
    <w:p w:rsidR="003961DB" w:rsidRPr="003961DB" w:rsidRDefault="003961DB">
      <w:pPr>
        <w:jc w:val="both"/>
        <w:rPr>
          <w:lang w:val="en-US"/>
        </w:rPr>
      </w:pPr>
    </w:p>
    <w:p w:rsidR="003961DB" w:rsidRPr="006209D9" w:rsidRDefault="003961DB" w:rsidP="003961DB">
      <w:pPr>
        <w:jc w:val="both"/>
        <w:rPr>
          <w:rFonts w:ascii="Arial" w:hAnsi="Arial" w:cs="Arial"/>
          <w:bCs/>
          <w:sz w:val="24"/>
          <w:szCs w:val="24"/>
          <w:u w:val="single"/>
          <w:lang w:val="en-US"/>
        </w:rPr>
      </w:pPr>
      <w:r w:rsidRPr="00D57D8F">
        <w:rPr>
          <w:rFonts w:ascii="Arial" w:hAnsi="Arial" w:cs="Arial"/>
          <w:noProof/>
          <w:sz w:val="24"/>
          <w:szCs w:val="24"/>
          <w:lang w:val="es-CO" w:eastAsia="es-CO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1" o:spid="_x0000_s1200" type="#_x0000_t202" style="position:absolute;left:0;text-align:left;margin-left:44.8pt;margin-top:13.25pt;width:35.7pt;height:13.3pt;z-index:2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" stroked="f">
            <v:textbox inset="0,0,0,0">
              <w:txbxContent>
                <w:p w:rsidR="003961DB" w:rsidRDefault="003961DB" w:rsidP="003961DB">
                  <w:r>
                    <w:t>(x2,y2)</w:t>
                  </w:r>
                </w:p>
              </w:txbxContent>
            </v:textbox>
          </v:shape>
        </w:pict>
      </w:r>
      <w:r w:rsidRPr="00D57D8F">
        <w:rPr>
          <w:rFonts w:ascii="Arial" w:hAnsi="Arial" w:cs="Arial"/>
          <w:noProof/>
          <w:sz w:val="24"/>
          <w:szCs w:val="24"/>
          <w:lang w:val="es-CO" w:eastAsia="es-CO"/>
        </w:rPr>
        <w:pict>
          <v:shape id="Cuadro de texto 20" o:spid="_x0000_s1194" type="#_x0000_t202" style="position:absolute;left:0;text-align:left;margin-left:168.7pt;margin-top:.65pt;width:76.3pt;height:21pt;z-index:2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" stroked="f">
            <v:textbox inset="0,0,0,0">
              <w:txbxContent>
                <w:p w:rsidR="003961DB" w:rsidRDefault="003961DB" w:rsidP="003961DB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Imagen 17" o:spid="_x0000_s1209" type="#_x0000_t75" alt="grid" style="position:absolute;left:0;text-align:left;margin-left:41.9pt;margin-top:8.1pt;width:182.65pt;height:107.65pt;z-index:15;visibility:visible">
            <v:imagedata r:id="rId8" o:title="grid" croptop="22964f" cropbottom="28705f" cropright="54140f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Imagen 16" o:spid="_x0000_s1208" type="#_x0000_t75" alt="grid" style="position:absolute;left:0;text-align:left;margin-left:231.7pt;margin-top:8.1pt;width:183.4pt;height:107.65pt;z-index:14;visibility:visible">
            <v:imagedata r:id="rId8" o:title="grid" croptop="22964f" cropbottom="28705f" cropleft="54140f"/>
          </v:shape>
        </w:pict>
      </w:r>
    </w:p>
    <w:p w:rsidR="003961DB" w:rsidRPr="00357234" w:rsidRDefault="00B47A78" w:rsidP="003961DB">
      <w:pPr>
        <w:jc w:val="both"/>
        <w:rPr>
          <w:rFonts w:cs="Arial"/>
          <w:sz w:val="24"/>
          <w:szCs w:val="24"/>
          <w:lang w:val="en-US"/>
        </w:rPr>
      </w:pPr>
      <w:r w:rsidRPr="00357234">
        <w:rPr>
          <w:rFonts w:cs="Arial"/>
          <w:noProof/>
          <w:sz w:val="24"/>
          <w:szCs w:val="24"/>
          <w:lang w:val="es-CO" w:eastAsia="es-CO"/>
        </w:rPr>
        <w:pict>
          <v:shape id="Cuadro de texto 13" o:spid="_x0000_s1193" type="#_x0000_t202" style="position:absolute;left:0;text-align:left;margin-left:407.4pt;margin-top:17.2pt;width:76.3pt;height:40.3pt;z-index: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" stroked="f">
            <v:textbox inset="0,0,0,0">
              <w:txbxContent>
                <w:p w:rsidR="003961DB" w:rsidRPr="00E07CF0" w:rsidRDefault="004836EC" w:rsidP="003961DB">
                  <w:proofErr w:type="spellStart"/>
                  <w:r>
                    <w:t>p</w:t>
                  </w:r>
                  <w:r w:rsidR="00B47A78" w:rsidRPr="00E07CF0">
                    <w:t>ressure</w:t>
                  </w:r>
                  <w:proofErr w:type="spellEnd"/>
                  <w:r w:rsidR="00B47A78" w:rsidRPr="00E07CF0">
                    <w:t xml:space="preserve"> </w:t>
                  </w:r>
                  <w:proofErr w:type="spellStart"/>
                  <w:r w:rsidR="00B47A78" w:rsidRPr="00E07CF0">
                    <w:t>outlet</w:t>
                  </w:r>
                  <w:proofErr w:type="spellEnd"/>
                </w:p>
              </w:txbxContent>
            </v:textbox>
          </v:shape>
        </w:pict>
      </w:r>
      <w:r w:rsidR="003961DB" w:rsidRPr="00357234">
        <w:rPr>
          <w:rFonts w:cs="Arial"/>
          <w:noProof/>
          <w:sz w:val="24"/>
          <w:szCs w:val="24"/>
          <w:lang w:val="es-CO" w:eastAsia="es-CO"/>
        </w:rPr>
        <w:pict>
          <v:line id="Conector recto 15" o:spid="_x0000_s1207" style="position:absolute;left:0;text-align:left;flip:x y;z-index:29;visibility:visible" from="109.7pt,3.2pt" to="109.7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" strokecolor="#00b050" strokeweight="2.25pt">
            <v:stroke dashstyle="dash" startarrowwidth="narrow" endarrowwidth="narrow"/>
          </v:line>
        </w:pict>
      </w:r>
      <w:r w:rsidR="003961DB" w:rsidRPr="00357234">
        <w:rPr>
          <w:rFonts w:cs="Arial"/>
          <w:noProof/>
          <w:sz w:val="24"/>
          <w:szCs w:val="24"/>
          <w:lang w:val="es-CO" w:eastAsia="es-CO"/>
        </w:rPr>
        <w:pict>
          <v:line id="Conector recto 14" o:spid="_x0000_s1206" style="position:absolute;left:0;text-align:left;flip:x y;z-index:28;visibility:visible" from="210.4pt,3.2pt" to="210.4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" strokecolor="#00b050" strokeweight="2.25pt">
            <v:stroke dashstyle="dash" startarrowwidth="narrow" endarrowwidth="narrow"/>
          </v:line>
        </w:pict>
      </w:r>
      <w:r w:rsidR="003961DB" w:rsidRPr="00357234">
        <w:rPr>
          <w:rFonts w:cs="Arial"/>
          <w:noProof/>
          <w:sz w:val="24"/>
          <w:szCs w:val="24"/>
          <w:lang w:val="es-CO" w:eastAsia="es-CO"/>
        </w:rPr>
        <w:pict>
          <v:shape id="Cuadro de texto 12" o:spid="_x0000_s1192" type="#_x0000_t202" style="position:absolute;left:0;text-align:left;margin-left:-5.6pt;margin-top:13.7pt;width:76.3pt;height:21pt;z-index:1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" stroked="f">
            <v:textbox inset="0,0,0,0">
              <w:txbxContent>
                <w:p w:rsidR="003961DB" w:rsidRPr="00E07CF0" w:rsidRDefault="003961DB" w:rsidP="003961DB">
                  <w:r w:rsidRPr="00E07CF0">
                    <w:t>velocity inlet</w:t>
                  </w:r>
                </w:p>
              </w:txbxContent>
            </v:textbox>
          </v:shape>
        </w:pict>
      </w:r>
    </w:p>
    <w:p w:rsidR="003961DB" w:rsidRPr="00357234" w:rsidRDefault="003961DB" w:rsidP="003961DB">
      <w:pPr>
        <w:jc w:val="both"/>
        <w:rPr>
          <w:rFonts w:cs="Arial"/>
          <w:sz w:val="24"/>
          <w:szCs w:val="24"/>
          <w:lang w:val="en-US"/>
        </w:rPr>
      </w:pPr>
      <w:r w:rsidRPr="00357234">
        <w:rPr>
          <w:rFonts w:cs="Arial"/>
          <w:noProof/>
          <w:sz w:val="24"/>
          <w:szCs w:val="24"/>
          <w:lang w:val="es-CO" w:eastAsia="es-CO"/>
        </w:rPr>
        <w:pict>
          <v:line id="Conector recto 11" o:spid="_x0000_s1189" style="position:absolute;left:0;text-align:left;flip:x y;z-index:16;visibility:visible" from="93.7pt,10.3pt" to="93.7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">
            <v:stroke startarrow="block" startarrowwidth="narrow" endarrow="block" endarrowwidth="narrow"/>
          </v:line>
        </w:pict>
      </w:r>
      <w:r w:rsidRPr="00357234">
        <w:rPr>
          <w:rFonts w:cs="Arial"/>
          <w:noProof/>
          <w:sz w:val="24"/>
          <w:szCs w:val="24"/>
          <w:lang w:val="es-CO" w:eastAsia="es-CO"/>
        </w:rPr>
        <w:pict>
          <v:shape id="Cuadro de texto 9" o:spid="_x0000_s1191" type="#_x0000_t202" style="position:absolute;left:0;text-align:left;margin-left:84pt;margin-top:11.7pt;width:8.3pt;height:13.8pt;z-index:1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" stroked="f">
            <v:textbox inset="0,0,0,0">
              <w:txbxContent>
                <w:p w:rsidR="003961DB" w:rsidRDefault="003961DB" w:rsidP="003961DB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h</w:t>
                  </w:r>
                </w:p>
              </w:txbxContent>
            </v:textbox>
          </v:shape>
        </w:pict>
      </w:r>
      <w:r w:rsidRPr="00357234">
        <w:rPr>
          <w:rFonts w:cs="Arial"/>
          <w:noProof/>
          <w:sz w:val="24"/>
          <w:szCs w:val="24"/>
          <w:lang w:val="es-CO" w:eastAsia="es-CO"/>
        </w:rPr>
        <w:pict>
          <v:shape id="Cuadro de texto 7" o:spid="_x0000_s1199" type="#_x0000_t202" style="position:absolute;left:0;text-align:left;margin-left:45.5pt;margin-top:14.85pt;width:35.7pt;height:13.3pt;z-index: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" stroked="f">
            <v:textbox inset="0,0,0,0">
              <w:txbxContent>
                <w:p w:rsidR="003961DB" w:rsidRDefault="003961DB" w:rsidP="003961DB">
                  <w:r>
                    <w:t>(x1,y1)</w:t>
                  </w:r>
                </w:p>
              </w:txbxContent>
            </v:textbox>
          </v:shape>
        </w:pict>
      </w:r>
    </w:p>
    <w:p w:rsidR="003961DB" w:rsidRPr="00357234" w:rsidRDefault="003961DB" w:rsidP="003961DB">
      <w:pPr>
        <w:jc w:val="both"/>
        <w:rPr>
          <w:rFonts w:cs="Arial"/>
          <w:sz w:val="24"/>
          <w:szCs w:val="24"/>
          <w:lang w:val="en-US"/>
        </w:rPr>
      </w:pPr>
      <w:r w:rsidRPr="00357234">
        <w:rPr>
          <w:rFonts w:cs="Arial"/>
          <w:noProof/>
          <w:sz w:val="24"/>
          <w:szCs w:val="24"/>
          <w:u w:val="single"/>
          <w:lang w:val="es-CO" w:eastAsia="es-CO"/>
        </w:rPr>
        <w:pict>
          <v:shape id="Cuadro de texto 6" o:spid="_x0000_s1202" type="#_x0000_t202" style="position:absolute;left:0;text-align:left;margin-left:103.45pt;margin-top:7.85pt;width:28.95pt;height:14.4pt;z-index: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" stroked="f">
            <v:textbox inset="0,0,0,0">
              <w:txbxContent>
                <w:p w:rsidR="003961DB" w:rsidRPr="00505BD5" w:rsidRDefault="003961DB" w:rsidP="003961DB">
                  <w:pPr>
                    <w:rPr>
                      <w:sz w:val="20"/>
                      <w:szCs w:val="20"/>
                    </w:rPr>
                  </w:pPr>
                  <w:r w:rsidRPr="00505BD5">
                    <w:rPr>
                      <w:sz w:val="20"/>
                      <w:szCs w:val="20"/>
                    </w:rPr>
                    <w:t>(0,0)</w:t>
                  </w:r>
                </w:p>
              </w:txbxContent>
            </v:textbox>
          </v:shape>
        </w:pict>
      </w:r>
      <w:r w:rsidRPr="00357234">
        <w:rPr>
          <w:rFonts w:cs="Arial"/>
          <w:noProof/>
          <w:sz w:val="24"/>
          <w:szCs w:val="24"/>
          <w:lang w:val="es-CO" w:eastAsia="es-CO"/>
        </w:rPr>
        <w:pict>
          <v:shape id="Cuadro de texto 4" o:spid="_x0000_s1195" type="#_x0000_t202" style="position:absolute;left:0;text-align:left;margin-left:245pt;margin-top:16.7pt;width:111.65pt;height:21pt;z-index:2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" stroked="f">
            <v:textbox inset="0,0,0,0">
              <w:txbxContent>
                <w:p w:rsidR="003961DB" w:rsidRPr="00E07CF0" w:rsidRDefault="003961DB" w:rsidP="003961DB">
                  <w:pPr>
                    <w:rPr>
                      <w:sz w:val="20"/>
                      <w:szCs w:val="20"/>
                    </w:rPr>
                  </w:pPr>
                  <w:r w:rsidRPr="00E07CF0">
                    <w:rPr>
                      <w:sz w:val="20"/>
                      <w:szCs w:val="20"/>
                    </w:rPr>
                    <w:t>wall_bottom</w:t>
                  </w:r>
                </w:p>
              </w:txbxContent>
            </v:textbox>
          </v:shape>
        </w:pict>
      </w:r>
      <w:r w:rsidRPr="00357234">
        <w:rPr>
          <w:rFonts w:cs="Arial"/>
          <w:noProof/>
          <w:sz w:val="24"/>
          <w:szCs w:val="24"/>
          <w:lang w:val="es-CO" w:eastAsia="es-CO"/>
        </w:rPr>
        <w:pict>
          <v:line id="Conector recto 3" o:spid="_x0000_s1198" style="position:absolute;left:0;text-align:left;flip:y;z-index:23;visibility:visible" from="250.6pt,3.15pt" to="256.9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">
            <v:stroke endarrow="block" endarrowwidth="narrow"/>
          </v:line>
        </w:pict>
      </w:r>
      <w:r w:rsidRPr="00357234">
        <w:rPr>
          <w:rFonts w:cs="Arial"/>
          <w:noProof/>
          <w:sz w:val="24"/>
          <w:szCs w:val="24"/>
          <w:lang w:val="es-CO" w:eastAsia="es-CO"/>
        </w:rPr>
        <w:pict>
          <v:line id="Conector recto 2" o:spid="_x0000_s1203" style="position:absolute;left:0;text-align:left;flip:x y;z-index:27;visibility:visible" from="131.65pt,3.15pt" to="239.7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">
            <v:stroke endarrow="block" endarrowwidth="narrow"/>
          </v:line>
        </w:pict>
      </w:r>
      <w:r w:rsidRPr="00357234">
        <w:rPr>
          <w:rFonts w:cs="Arial"/>
          <w:noProof/>
          <w:sz w:val="24"/>
          <w:szCs w:val="24"/>
          <w:lang w:val="es-CO" w:eastAsia="es-CO"/>
        </w:rPr>
        <w:pict>
          <v:line id="Conector recto 1" o:spid="_x0000_s1190" style="position:absolute;left:0;text-align:left;flip:x;z-index:17;visibility:visible" from="90.95pt,2.15pt" to="108.9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"/>
        </w:pict>
      </w:r>
    </w:p>
    <w:p w:rsidR="003961DB" w:rsidRPr="00357234" w:rsidRDefault="003961DB" w:rsidP="003961DB">
      <w:pPr>
        <w:jc w:val="center"/>
        <w:rPr>
          <w:rFonts w:cs="Arial"/>
          <w:lang w:val="en-US"/>
        </w:rPr>
      </w:pPr>
    </w:p>
    <w:p w:rsidR="003961DB" w:rsidRPr="00357234" w:rsidRDefault="003961DB" w:rsidP="003961DB">
      <w:pPr>
        <w:jc w:val="center"/>
        <w:rPr>
          <w:rFonts w:cs="Arial"/>
          <w:lang w:val="en-US"/>
        </w:rPr>
      </w:pPr>
      <w:r w:rsidRPr="00357234">
        <w:rPr>
          <w:rFonts w:cs="Arial"/>
          <w:lang w:val="en-US"/>
        </w:rPr>
        <w:t>Fig 1. Computational domain and boundary conditions.</w:t>
      </w:r>
    </w:p>
    <w:p w:rsidR="003961DB" w:rsidRPr="00357234" w:rsidRDefault="003961DB" w:rsidP="003961DB">
      <w:pPr>
        <w:spacing w:after="0" w:line="240" w:lineRule="auto"/>
        <w:jc w:val="both"/>
        <w:rPr>
          <w:rFonts w:cs="Arial"/>
          <w:sz w:val="24"/>
          <w:szCs w:val="24"/>
          <w:lang w:val="en-US" w:eastAsia="es-CO"/>
        </w:rPr>
      </w:pPr>
    </w:p>
    <w:p w:rsidR="003961DB" w:rsidRPr="00863E46" w:rsidRDefault="003961DB" w:rsidP="003961DB">
      <w:pPr>
        <w:spacing w:after="0" w:line="240" w:lineRule="auto"/>
        <w:jc w:val="both"/>
        <w:rPr>
          <w:rFonts w:cs="Arial"/>
          <w:lang w:val="en-US" w:eastAsia="es-CO"/>
        </w:rPr>
      </w:pPr>
      <w:r w:rsidRPr="00863E46">
        <w:rPr>
          <w:rFonts w:cs="Arial"/>
          <w:lang w:val="en-US" w:eastAsia="es-CO"/>
        </w:rPr>
        <w:t>Figure 1</w:t>
      </w:r>
      <w:r w:rsidR="00D722BE">
        <w:rPr>
          <w:rFonts w:cs="Arial"/>
          <w:lang w:val="en-US" w:eastAsia="es-CO"/>
        </w:rPr>
        <w:t>.</w:t>
      </w:r>
      <w:r w:rsidRPr="00863E46">
        <w:rPr>
          <w:rFonts w:cs="Arial"/>
          <w:lang w:val="en-US" w:eastAsia="es-CO"/>
        </w:rPr>
        <w:t xml:space="preserve"> Geometry of the computational domain and boundary conditions. The vertical </w:t>
      </w:r>
      <w:r w:rsidR="00863E46">
        <w:rPr>
          <w:rFonts w:cs="Arial"/>
          <w:lang w:val="en-US" w:eastAsia="es-CO"/>
        </w:rPr>
        <w:t>dashed lines (cross sections x = 0 and x = 0.06m</w:t>
      </w:r>
      <w:r w:rsidRPr="00863E46">
        <w:rPr>
          <w:rFonts w:cs="Arial"/>
          <w:lang w:val="en-US" w:eastAsia="es-CO"/>
        </w:rPr>
        <w:t xml:space="preserve">) </w:t>
      </w:r>
      <w:r w:rsidR="00357234" w:rsidRPr="00863E46">
        <w:rPr>
          <w:rFonts w:cs="Arial"/>
          <w:lang w:val="en-US" w:eastAsia="es-CO"/>
        </w:rPr>
        <w:t>show the position at whi</w:t>
      </w:r>
      <w:r w:rsidRPr="00863E46">
        <w:rPr>
          <w:rFonts w:cs="Arial"/>
          <w:lang w:val="en-US" w:eastAsia="es-CO"/>
        </w:rPr>
        <w:t>c</w:t>
      </w:r>
      <w:r w:rsidR="00357234" w:rsidRPr="00863E46">
        <w:rPr>
          <w:rFonts w:cs="Arial"/>
          <w:lang w:val="en-US" w:eastAsia="es-CO"/>
        </w:rPr>
        <w:t>h</w:t>
      </w:r>
      <w:r w:rsidRPr="00863E46">
        <w:rPr>
          <w:rFonts w:cs="Arial"/>
          <w:lang w:val="en-US" w:eastAsia="es-CO"/>
        </w:rPr>
        <w:t xml:space="preserve"> the numerical results have to be compared with experimental data. </w:t>
      </w:r>
      <w:r w:rsidR="00863E46">
        <w:rPr>
          <w:rFonts w:cs="Arial"/>
          <w:lang w:val="en-US" w:eastAsia="es-CO"/>
        </w:rPr>
        <w:t xml:space="preserve">Additionally, the x-wall shear stress has to be verified at the bottom wall (determination of the reattachment length). </w:t>
      </w:r>
    </w:p>
    <w:p w:rsidR="00525E98" w:rsidRDefault="00525E98">
      <w:pPr>
        <w:pStyle w:val="Podtytu"/>
        <w:jc w:val="both"/>
        <w:rPr>
          <w:lang w:val="en-US"/>
        </w:rPr>
      </w:pPr>
    </w:p>
    <w:p w:rsidR="00160559" w:rsidRPr="0009030C" w:rsidRDefault="00160559">
      <w:pPr>
        <w:pStyle w:val="Podtytu"/>
        <w:jc w:val="both"/>
        <w:rPr>
          <w:lang w:val="en-US"/>
        </w:rPr>
      </w:pPr>
      <w:r w:rsidRPr="0009030C">
        <w:rPr>
          <w:lang w:val="en-US"/>
        </w:rPr>
        <w:t>Fluent</w:t>
      </w:r>
      <w:r w:rsidR="00357234" w:rsidRPr="0009030C">
        <w:rPr>
          <w:lang w:val="en-US"/>
        </w:rPr>
        <w:t xml:space="preserve"> program</w:t>
      </w:r>
    </w:p>
    <w:p w:rsidR="00B47A78" w:rsidRPr="0009030C" w:rsidRDefault="00160559" w:rsidP="0009030C">
      <w:pPr>
        <w:pStyle w:val="Podtytu"/>
        <w:numPr>
          <w:ilvl w:val="0"/>
          <w:numId w:val="17"/>
        </w:numPr>
        <w:jc w:val="both"/>
        <w:rPr>
          <w:rFonts w:ascii="Calibri" w:hAnsi="Calibri"/>
          <w:lang w:val="en-US"/>
        </w:rPr>
      </w:pPr>
      <w:r w:rsidRPr="00B47A78">
        <w:rPr>
          <w:rFonts w:ascii="Calibri" w:hAnsi="Calibri"/>
          <w:lang w:val="en-US"/>
        </w:rPr>
        <w:t>S</w:t>
      </w:r>
      <w:r w:rsidR="00B47A78" w:rsidRPr="00B47A78">
        <w:rPr>
          <w:rFonts w:ascii="Calibri" w:hAnsi="Calibri"/>
          <w:lang w:val="en-US"/>
        </w:rPr>
        <w:t>imulation using 1-st order upwind scheme</w:t>
      </w:r>
      <w:r w:rsidR="00E727D4">
        <w:rPr>
          <w:rFonts w:ascii="Calibri" w:hAnsi="Calibri"/>
          <w:lang w:val="en-US"/>
        </w:rPr>
        <w:t xml:space="preserve"> </w:t>
      </w:r>
      <w:r w:rsidR="00863E46">
        <w:rPr>
          <w:rFonts w:ascii="Calibri" w:hAnsi="Calibri"/>
          <w:lang w:val="en-US"/>
        </w:rPr>
        <w:t>(basic, coarse mesh)</w:t>
      </w:r>
    </w:p>
    <w:p w:rsidR="00160559" w:rsidRPr="005338FB" w:rsidRDefault="00B47A78" w:rsidP="00B47A78">
      <w:pPr>
        <w:pStyle w:val="Akapitzlist"/>
        <w:numPr>
          <w:ilvl w:val="0"/>
          <w:numId w:val="10"/>
        </w:numPr>
        <w:spacing w:after="0" w:line="240" w:lineRule="auto"/>
        <w:jc w:val="both"/>
      </w:pPr>
      <w:r w:rsidRPr="005338FB">
        <w:rPr>
          <w:rFonts w:cs="Arial"/>
          <w:lang w:val="en-US" w:eastAsia="es-CO"/>
        </w:rPr>
        <w:t xml:space="preserve">Open the Fluent program. </w:t>
      </w:r>
      <w:r w:rsidRPr="005338FB">
        <w:rPr>
          <w:rFonts w:cs="Arial"/>
          <w:b/>
          <w:lang w:val="en-US" w:eastAsia="es-CO"/>
        </w:rPr>
        <w:t>Double precision solver, 2D, serial</w:t>
      </w:r>
      <w:r w:rsidRPr="005338FB">
        <w:rPr>
          <w:rFonts w:cs="Arial"/>
          <w:lang w:val="en-US" w:eastAsia="es-CO"/>
        </w:rPr>
        <w:t xml:space="preserve">. Read the mesh and display the mesh </w:t>
      </w:r>
      <w:r w:rsidRPr="005338FB">
        <w:rPr>
          <w:b/>
          <w:bCs/>
          <w:lang w:val="en-US"/>
        </w:rPr>
        <w:t>Display</w:t>
      </w:r>
      <w:r w:rsidRPr="005338FB">
        <w:rPr>
          <w:lang w:val="en-US"/>
        </w:rPr>
        <w:t>/</w:t>
      </w:r>
      <w:r w:rsidRPr="005338FB">
        <w:rPr>
          <w:b/>
          <w:bCs/>
          <w:lang w:val="en-US"/>
        </w:rPr>
        <w:t xml:space="preserve">Results/Graphics and Animations/Mesh. </w:t>
      </w:r>
      <w:r w:rsidRPr="005338FB">
        <w:rPr>
          <w:bCs/>
          <w:lang w:val="en-US"/>
        </w:rPr>
        <w:t xml:space="preserve">The left boundary should </w:t>
      </w:r>
      <w:r w:rsidR="00A14832">
        <w:rPr>
          <w:bCs/>
          <w:lang w:val="en-US"/>
        </w:rPr>
        <w:t xml:space="preserve">appear </w:t>
      </w:r>
      <w:r w:rsidRPr="005338FB">
        <w:rPr>
          <w:bCs/>
          <w:lang w:val="en-US"/>
        </w:rPr>
        <w:t>in blue</w:t>
      </w:r>
      <w:r w:rsidR="00A14832">
        <w:rPr>
          <w:bCs/>
          <w:lang w:val="en-US"/>
        </w:rPr>
        <w:t xml:space="preserve"> </w:t>
      </w:r>
      <w:proofErr w:type="spellStart"/>
      <w:r w:rsidR="00A14832">
        <w:rPr>
          <w:bCs/>
          <w:lang w:val="en-US"/>
        </w:rPr>
        <w:t>colour</w:t>
      </w:r>
      <w:proofErr w:type="spellEnd"/>
      <w:r w:rsidRPr="005338FB">
        <w:rPr>
          <w:bCs/>
          <w:lang w:val="en-US"/>
        </w:rPr>
        <w:t xml:space="preserve"> – velocity inlet. The right boundary should be depicted in red – pressure outlet.</w:t>
      </w:r>
      <w:r w:rsidRPr="005338FB">
        <w:rPr>
          <w:b/>
          <w:bCs/>
          <w:lang w:val="en-US"/>
        </w:rPr>
        <w:t xml:space="preserve">  </w:t>
      </w:r>
      <w:r w:rsidRPr="005338FB">
        <w:rPr>
          <w:bCs/>
          <w:lang w:val="en-US"/>
        </w:rPr>
        <w:t xml:space="preserve">Walls </w:t>
      </w:r>
      <w:r w:rsidR="00863E46">
        <w:rPr>
          <w:bCs/>
          <w:lang w:val="en-US"/>
        </w:rPr>
        <w:t xml:space="preserve">should be visualized </w:t>
      </w:r>
      <w:r w:rsidR="00A14832">
        <w:rPr>
          <w:bCs/>
          <w:lang w:val="en-US"/>
        </w:rPr>
        <w:t xml:space="preserve">in </w:t>
      </w:r>
      <w:r w:rsidR="00863E46">
        <w:rPr>
          <w:bCs/>
          <w:lang w:val="en-US"/>
        </w:rPr>
        <w:t>white</w:t>
      </w:r>
      <w:r w:rsidRPr="005338FB">
        <w:rPr>
          <w:bCs/>
          <w:lang w:val="en-US"/>
        </w:rPr>
        <w:t xml:space="preserve">.  </w:t>
      </w:r>
    </w:p>
    <w:p w:rsidR="00D722BE" w:rsidRDefault="007D394C" w:rsidP="00D722BE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lang w:val="en-US"/>
        </w:rPr>
      </w:pPr>
      <w:r w:rsidRPr="00D722BE">
        <w:rPr>
          <w:lang w:val="en-US"/>
        </w:rPr>
        <w:t xml:space="preserve">Check a size of the computational domain </w:t>
      </w:r>
      <w:r w:rsidRPr="00D722BE">
        <w:rPr>
          <w:b/>
          <w:bCs/>
          <w:lang w:val="en-US"/>
        </w:rPr>
        <w:t xml:space="preserve">General/Mesh/Scale Mesh </w:t>
      </w:r>
      <w:r w:rsidRPr="00D722BE">
        <w:rPr>
          <w:lang w:val="en-US"/>
        </w:rPr>
        <w:t>(</w:t>
      </w:r>
      <w:r w:rsidRPr="00D722BE">
        <w:rPr>
          <w:b/>
          <w:bCs/>
          <w:lang w:val="en-US"/>
        </w:rPr>
        <w:t>Domain Extents</w:t>
      </w:r>
      <w:r w:rsidRPr="00D722BE">
        <w:rPr>
          <w:lang w:val="en-US"/>
        </w:rPr>
        <w:t xml:space="preserve"> </w:t>
      </w:r>
      <w:r w:rsidR="00E727D4" w:rsidRPr="00D722BE">
        <w:rPr>
          <w:lang w:val="en-US"/>
        </w:rPr>
        <w:t>–</w:t>
      </w:r>
      <w:r w:rsidRPr="00D722BE">
        <w:rPr>
          <w:lang w:val="en-US"/>
        </w:rPr>
        <w:t xml:space="preserve"> </w:t>
      </w:r>
      <w:r w:rsidR="00E727D4" w:rsidRPr="00D722BE">
        <w:rPr>
          <w:lang w:val="en-US"/>
        </w:rPr>
        <w:t xml:space="preserve">total </w:t>
      </w:r>
      <w:r w:rsidRPr="00D722BE">
        <w:rPr>
          <w:lang w:val="en-US"/>
        </w:rPr>
        <w:t xml:space="preserve">length 0.70 m height 0.03 m). If the domain size is not correct use </w:t>
      </w:r>
      <w:r w:rsidRPr="00D722BE">
        <w:rPr>
          <w:rFonts w:cs="Arial"/>
          <w:b/>
          <w:lang w:val="en-US" w:eastAsia="es-CO"/>
        </w:rPr>
        <w:t>Grid Mesh / Scale / Scaling</w:t>
      </w:r>
      <w:r w:rsidRPr="00D722BE">
        <w:rPr>
          <w:lang w:val="en-US"/>
        </w:rPr>
        <w:t xml:space="preserve"> to rescale the mesh.</w:t>
      </w:r>
    </w:p>
    <w:p w:rsidR="00160559" w:rsidRPr="00D722BE" w:rsidRDefault="00A14832" w:rsidP="00D722BE">
      <w:pPr>
        <w:numPr>
          <w:ilvl w:val="0"/>
          <w:numId w:val="10"/>
        </w:numPr>
        <w:jc w:val="both"/>
        <w:rPr>
          <w:lang w:val="en-US"/>
        </w:rPr>
      </w:pPr>
      <w:r w:rsidRPr="00D722BE">
        <w:rPr>
          <w:lang w:val="en-US"/>
        </w:rPr>
        <w:t>The</w:t>
      </w:r>
      <w:r w:rsidR="007D394C" w:rsidRPr="00D722BE">
        <w:rPr>
          <w:lang w:val="en-US"/>
        </w:rPr>
        <w:t xml:space="preserve"> </w:t>
      </w:r>
      <w:r w:rsidR="005338FB" w:rsidRPr="00D722BE">
        <w:rPr>
          <w:lang w:val="en-US"/>
        </w:rPr>
        <w:t xml:space="preserve">flow solver </w:t>
      </w:r>
      <w:r w:rsidR="007D394C" w:rsidRPr="00D722BE">
        <w:rPr>
          <w:lang w:val="en-US"/>
        </w:rPr>
        <w:t>settings</w:t>
      </w:r>
      <w:r w:rsidR="00160559" w:rsidRPr="00D722BE">
        <w:rPr>
          <w:lang w:val="en-US"/>
        </w:rPr>
        <w:t>:</w:t>
      </w:r>
    </w:p>
    <w:p w:rsidR="00160559" w:rsidRPr="005338FB" w:rsidRDefault="00160559">
      <w:pPr>
        <w:numPr>
          <w:ilvl w:val="1"/>
          <w:numId w:val="10"/>
        </w:numPr>
        <w:jc w:val="both"/>
        <w:rPr>
          <w:lang w:val="en-US"/>
        </w:rPr>
      </w:pPr>
      <w:r w:rsidRPr="00A4373A">
        <w:rPr>
          <w:b/>
          <w:bCs/>
          <w:u w:val="single"/>
          <w:lang w:val="en-US"/>
        </w:rPr>
        <w:t>Pressure-based</w:t>
      </w:r>
      <w:r w:rsidRPr="005338FB">
        <w:rPr>
          <w:lang w:val="en-US"/>
        </w:rPr>
        <w:t xml:space="preserve"> </w:t>
      </w:r>
      <w:r w:rsidR="007D394C" w:rsidRPr="005338FB">
        <w:rPr>
          <w:lang w:val="en-US"/>
        </w:rPr>
        <w:t>–</w:t>
      </w:r>
      <w:r w:rsidR="00513945" w:rsidRPr="005338FB">
        <w:rPr>
          <w:lang w:val="en-US"/>
        </w:rPr>
        <w:t xml:space="preserve"> </w:t>
      </w:r>
      <w:r w:rsidR="007D394C" w:rsidRPr="005338FB">
        <w:rPr>
          <w:lang w:val="en-US"/>
        </w:rPr>
        <w:t>recommended for solution of the incompressible flows</w:t>
      </w:r>
      <w:r w:rsidRPr="005338FB">
        <w:rPr>
          <w:lang w:val="en-US"/>
        </w:rPr>
        <w:t xml:space="preserve"> </w:t>
      </w:r>
      <w:r w:rsidR="00513945" w:rsidRPr="005338FB">
        <w:rPr>
          <w:lang w:val="en-US"/>
        </w:rPr>
        <w:t>(</w:t>
      </w:r>
      <w:r w:rsidR="00101ABD" w:rsidRPr="005338FB">
        <w:rPr>
          <w:b/>
          <w:bCs/>
          <w:lang w:val="en-US"/>
        </w:rPr>
        <w:t>D</w:t>
      </w:r>
      <w:r w:rsidRPr="005338FB">
        <w:rPr>
          <w:b/>
          <w:bCs/>
          <w:lang w:val="en-US"/>
        </w:rPr>
        <w:t>ensity-based</w:t>
      </w:r>
      <w:r w:rsidRPr="005338FB">
        <w:rPr>
          <w:lang w:val="en-US"/>
        </w:rPr>
        <w:t xml:space="preserve"> </w:t>
      </w:r>
      <w:r w:rsidR="00A4373A">
        <w:rPr>
          <w:lang w:val="en-US"/>
        </w:rPr>
        <w:t>recommended</w:t>
      </w:r>
      <w:r w:rsidR="00513945" w:rsidRPr="005338FB">
        <w:rPr>
          <w:lang w:val="en-US"/>
        </w:rPr>
        <w:t xml:space="preserve"> </w:t>
      </w:r>
      <w:r w:rsidR="007D394C" w:rsidRPr="005338FB">
        <w:rPr>
          <w:lang w:val="en-US"/>
        </w:rPr>
        <w:t xml:space="preserve">for </w:t>
      </w:r>
      <w:r w:rsidR="00A4373A">
        <w:rPr>
          <w:lang w:val="en-US"/>
        </w:rPr>
        <w:t xml:space="preserve">solution of the </w:t>
      </w:r>
      <w:r w:rsidR="007D394C" w:rsidRPr="005338FB">
        <w:rPr>
          <w:lang w:val="en-US"/>
        </w:rPr>
        <w:t>compressible flows</w:t>
      </w:r>
      <w:r w:rsidR="00A4373A">
        <w:rPr>
          <w:lang w:val="en-US"/>
        </w:rPr>
        <w:t>, Mach number &gt; 0.3</w:t>
      </w:r>
      <w:r w:rsidR="00863E46">
        <w:rPr>
          <w:lang w:val="en-US"/>
        </w:rPr>
        <w:t xml:space="preserve"> – not used now</w:t>
      </w:r>
      <w:r w:rsidRPr="005338FB">
        <w:rPr>
          <w:lang w:val="en-US"/>
        </w:rPr>
        <w:t>)</w:t>
      </w:r>
    </w:p>
    <w:p w:rsidR="00160559" w:rsidRPr="005338FB" w:rsidRDefault="00160559">
      <w:pPr>
        <w:numPr>
          <w:ilvl w:val="1"/>
          <w:numId w:val="10"/>
        </w:numPr>
        <w:jc w:val="both"/>
        <w:rPr>
          <w:lang w:val="en-US"/>
        </w:rPr>
      </w:pPr>
      <w:r w:rsidRPr="00A4373A">
        <w:rPr>
          <w:b/>
          <w:bCs/>
          <w:u w:val="single"/>
          <w:lang w:val="en-US"/>
        </w:rPr>
        <w:t>Steady</w:t>
      </w:r>
      <w:r w:rsidR="00513945" w:rsidRPr="005338FB">
        <w:rPr>
          <w:lang w:val="en-US"/>
        </w:rPr>
        <w:t xml:space="preserve"> </w:t>
      </w:r>
      <w:r w:rsidR="007D394C" w:rsidRPr="005338FB">
        <w:rPr>
          <w:lang w:val="en-US"/>
        </w:rPr>
        <w:t>–</w:t>
      </w:r>
      <w:r w:rsidR="00513945" w:rsidRPr="005338FB">
        <w:rPr>
          <w:lang w:val="en-US"/>
        </w:rPr>
        <w:t xml:space="preserve"> </w:t>
      </w:r>
      <w:r w:rsidR="007D394C" w:rsidRPr="005338FB">
        <w:rPr>
          <w:lang w:val="en-US"/>
        </w:rPr>
        <w:t>steady flow</w:t>
      </w:r>
      <w:r w:rsidR="00513945" w:rsidRPr="005338FB">
        <w:rPr>
          <w:lang w:val="en-US"/>
        </w:rPr>
        <w:t xml:space="preserve"> (</w:t>
      </w:r>
      <w:r w:rsidRPr="005338FB">
        <w:rPr>
          <w:lang w:val="en-US"/>
        </w:rPr>
        <w:t xml:space="preserve"> </w:t>
      </w:r>
      <w:r w:rsidR="007D394C" w:rsidRPr="005338FB">
        <w:rPr>
          <w:b/>
          <w:bCs/>
          <w:lang w:val="en-US"/>
        </w:rPr>
        <w:t>Transient</w:t>
      </w:r>
      <w:r w:rsidR="00513945" w:rsidRPr="005338FB">
        <w:rPr>
          <w:lang w:val="en-US"/>
        </w:rPr>
        <w:t xml:space="preserve"> </w:t>
      </w:r>
      <w:r w:rsidR="007D394C" w:rsidRPr="005338FB">
        <w:rPr>
          <w:lang w:val="en-US"/>
        </w:rPr>
        <w:t>–</w:t>
      </w:r>
      <w:r w:rsidR="00513945" w:rsidRPr="005338FB">
        <w:rPr>
          <w:lang w:val="en-US"/>
        </w:rPr>
        <w:t xml:space="preserve"> </w:t>
      </w:r>
      <w:r w:rsidR="00A14832">
        <w:rPr>
          <w:lang w:val="en-US"/>
        </w:rPr>
        <w:t xml:space="preserve">means </w:t>
      </w:r>
      <w:r w:rsidR="007D394C" w:rsidRPr="005338FB">
        <w:rPr>
          <w:lang w:val="en-US"/>
        </w:rPr>
        <w:t>uns</w:t>
      </w:r>
      <w:r w:rsidR="00A14832">
        <w:rPr>
          <w:lang w:val="en-US"/>
        </w:rPr>
        <w:t>teady, time-accurate simulation</w:t>
      </w:r>
      <w:r w:rsidR="00863E46">
        <w:rPr>
          <w:lang w:val="en-US"/>
        </w:rPr>
        <w:t xml:space="preserve"> – not used now</w:t>
      </w:r>
      <w:r w:rsidRPr="005338FB">
        <w:rPr>
          <w:lang w:val="en-US"/>
        </w:rPr>
        <w:t>)</w:t>
      </w:r>
    </w:p>
    <w:p w:rsidR="00160559" w:rsidRPr="005338FB" w:rsidRDefault="007D394C">
      <w:pPr>
        <w:numPr>
          <w:ilvl w:val="1"/>
          <w:numId w:val="10"/>
        </w:numPr>
        <w:jc w:val="both"/>
        <w:rPr>
          <w:bCs/>
          <w:lang w:val="en-US"/>
        </w:rPr>
      </w:pPr>
      <w:r w:rsidRPr="005338FB">
        <w:rPr>
          <w:lang w:val="en-US"/>
        </w:rPr>
        <w:t>Flow is 2-dimensional</w:t>
      </w:r>
      <w:r w:rsidR="00160559" w:rsidRPr="005338FB">
        <w:rPr>
          <w:lang w:val="en-US"/>
        </w:rPr>
        <w:t xml:space="preserve"> </w:t>
      </w:r>
      <w:r w:rsidR="00160559" w:rsidRPr="00A4373A">
        <w:rPr>
          <w:b/>
          <w:bCs/>
          <w:u w:val="single"/>
          <w:lang w:val="en-US"/>
        </w:rPr>
        <w:t>2D Space</w:t>
      </w:r>
      <w:r w:rsidR="001B5106" w:rsidRPr="00A4373A">
        <w:rPr>
          <w:b/>
          <w:bCs/>
          <w:u w:val="single"/>
          <w:lang w:val="en-US"/>
        </w:rPr>
        <w:t>/</w:t>
      </w:r>
      <w:r w:rsidR="00160559" w:rsidRPr="00A4373A">
        <w:rPr>
          <w:b/>
          <w:bCs/>
          <w:u w:val="single"/>
          <w:lang w:val="en-US"/>
        </w:rPr>
        <w:t>Planar</w:t>
      </w:r>
    </w:p>
    <w:p w:rsidR="00D722BE" w:rsidRPr="00D722BE" w:rsidRDefault="007D394C" w:rsidP="00C46757">
      <w:pPr>
        <w:numPr>
          <w:ilvl w:val="0"/>
          <w:numId w:val="10"/>
        </w:numPr>
        <w:spacing w:after="0" w:line="240" w:lineRule="auto"/>
        <w:jc w:val="both"/>
        <w:rPr>
          <w:rFonts w:cs="Arial"/>
          <w:lang w:val="en-US" w:eastAsia="es-CO"/>
        </w:rPr>
      </w:pPr>
      <w:r w:rsidRPr="00D722BE">
        <w:rPr>
          <w:rFonts w:cs="Arial"/>
          <w:lang w:val="en-US" w:eastAsia="es-CO"/>
        </w:rPr>
        <w:t xml:space="preserve">Select the appropriate settings in </w:t>
      </w:r>
      <w:r w:rsidR="00160559" w:rsidRPr="00D722BE">
        <w:rPr>
          <w:b/>
          <w:bCs/>
          <w:lang w:val="en-US"/>
        </w:rPr>
        <w:t>Models/Viscous</w:t>
      </w:r>
      <w:r w:rsidR="00160559" w:rsidRPr="00D722BE">
        <w:rPr>
          <w:bCs/>
          <w:lang w:val="en-US"/>
        </w:rPr>
        <w:t>.</w:t>
      </w:r>
      <w:r w:rsidRPr="00D722BE">
        <w:rPr>
          <w:bCs/>
          <w:lang w:val="en-US"/>
        </w:rPr>
        <w:t xml:space="preserve"> Note that the Reynolds number is 230.</w:t>
      </w:r>
    </w:p>
    <w:p w:rsidR="00D722BE" w:rsidRPr="00D722BE" w:rsidRDefault="007D394C" w:rsidP="00C46757">
      <w:pPr>
        <w:numPr>
          <w:ilvl w:val="0"/>
          <w:numId w:val="10"/>
        </w:numPr>
        <w:spacing w:after="0" w:line="240" w:lineRule="auto"/>
        <w:jc w:val="both"/>
        <w:rPr>
          <w:rFonts w:cs="Arial"/>
          <w:lang w:val="en-US" w:eastAsia="es-CO"/>
        </w:rPr>
      </w:pPr>
      <w:r w:rsidRPr="00D722BE">
        <w:rPr>
          <w:lang w:val="en-US"/>
        </w:rPr>
        <w:t>Specify  the fluid properties:</w:t>
      </w:r>
      <w:r w:rsidR="00160559" w:rsidRPr="00D722BE">
        <w:rPr>
          <w:lang w:val="en-US"/>
        </w:rPr>
        <w:t xml:space="preserve"> </w:t>
      </w:r>
      <w:r w:rsidR="00160559" w:rsidRPr="00D722BE">
        <w:rPr>
          <w:b/>
          <w:lang w:val="en-US"/>
        </w:rPr>
        <w:t>Materials</w:t>
      </w:r>
      <w:r w:rsidR="00160559" w:rsidRPr="00D722BE">
        <w:rPr>
          <w:lang w:val="en-US"/>
        </w:rPr>
        <w:t xml:space="preserve">. </w:t>
      </w:r>
      <w:r w:rsidRPr="00D722BE">
        <w:rPr>
          <w:lang w:val="en-US"/>
        </w:rPr>
        <w:t xml:space="preserve">Select </w:t>
      </w:r>
      <w:r w:rsidR="005511ED" w:rsidRPr="00D722BE">
        <w:rPr>
          <w:b/>
          <w:lang w:val="en-US"/>
        </w:rPr>
        <w:t>a</w:t>
      </w:r>
      <w:r w:rsidR="00FF6E94" w:rsidRPr="00D722BE">
        <w:rPr>
          <w:b/>
          <w:lang w:val="en-US"/>
        </w:rPr>
        <w:t>ir</w:t>
      </w:r>
      <w:r w:rsidR="00FF6E94" w:rsidRPr="00D722BE">
        <w:rPr>
          <w:lang w:val="en-US"/>
        </w:rPr>
        <w:t xml:space="preserve"> </w:t>
      </w:r>
      <w:r w:rsidRPr="00D722BE">
        <w:rPr>
          <w:lang w:val="en-US"/>
        </w:rPr>
        <w:t xml:space="preserve">and click </w:t>
      </w:r>
      <w:r w:rsidR="00FF6E94" w:rsidRPr="00D722BE">
        <w:rPr>
          <w:b/>
          <w:lang w:val="en-US"/>
        </w:rPr>
        <w:t>Create/Edit</w:t>
      </w:r>
      <w:r w:rsidR="00FF6E94" w:rsidRPr="00D722BE">
        <w:rPr>
          <w:lang w:val="en-US"/>
        </w:rPr>
        <w:t xml:space="preserve">. </w:t>
      </w:r>
      <w:r w:rsidR="00C46757" w:rsidRPr="00D722BE">
        <w:rPr>
          <w:lang w:val="en-US"/>
        </w:rPr>
        <w:t>Specify the fluid properties like for water</w:t>
      </w:r>
      <w:r w:rsidR="005511ED" w:rsidRPr="00D722BE">
        <w:rPr>
          <w:lang w:val="en-US"/>
        </w:rPr>
        <w:t xml:space="preserve">: </w:t>
      </w:r>
      <w:r w:rsidR="00C46757" w:rsidRPr="00D722BE">
        <w:rPr>
          <w:lang w:val="en-US"/>
        </w:rPr>
        <w:t xml:space="preserve">density </w:t>
      </w:r>
      <w:r w:rsidR="00160559" w:rsidRPr="00D722BE">
        <w:rPr>
          <w:lang w:val="en-US"/>
        </w:rPr>
        <w:t>1000 kg/m</w:t>
      </w:r>
      <w:r w:rsidR="00160559" w:rsidRPr="00D722BE">
        <w:rPr>
          <w:vertAlign w:val="superscript"/>
          <w:lang w:val="en-US"/>
        </w:rPr>
        <w:t>3</w:t>
      </w:r>
      <w:r w:rsidR="00160559" w:rsidRPr="00D722BE">
        <w:rPr>
          <w:lang w:val="en-US"/>
        </w:rPr>
        <w:t xml:space="preserve"> </w:t>
      </w:r>
      <w:r w:rsidR="00C46757" w:rsidRPr="00D722BE">
        <w:rPr>
          <w:lang w:val="en-US"/>
        </w:rPr>
        <w:t xml:space="preserve">and dynamic </w:t>
      </w:r>
      <w:proofErr w:type="spellStart"/>
      <w:r w:rsidR="00C46757" w:rsidRPr="00D722BE">
        <w:rPr>
          <w:lang w:val="en-US"/>
        </w:rPr>
        <w:t>visosity</w:t>
      </w:r>
      <w:proofErr w:type="spellEnd"/>
      <w:r w:rsidR="00C46757" w:rsidRPr="00D722BE">
        <w:rPr>
          <w:lang w:val="en-US"/>
        </w:rPr>
        <w:t xml:space="preserve"> </w:t>
      </w:r>
      <w:r w:rsidR="00160559" w:rsidRPr="00D722BE">
        <w:rPr>
          <w:lang w:val="en-US"/>
        </w:rPr>
        <w:t>0.001 kg/(</w:t>
      </w:r>
      <w:proofErr w:type="spellStart"/>
      <w:r w:rsidR="00160559" w:rsidRPr="00D722BE">
        <w:rPr>
          <w:lang w:val="en-US"/>
        </w:rPr>
        <w:t>m·s</w:t>
      </w:r>
      <w:proofErr w:type="spellEnd"/>
      <w:r w:rsidR="00160559" w:rsidRPr="00D722BE">
        <w:rPr>
          <w:lang w:val="en-US"/>
        </w:rPr>
        <w:t>)</w:t>
      </w:r>
      <w:r w:rsidR="00C46757" w:rsidRPr="00D722BE">
        <w:rPr>
          <w:lang w:val="en-US"/>
        </w:rPr>
        <w:t xml:space="preserve">. (One can add other fluids using </w:t>
      </w:r>
      <w:r w:rsidR="00EE1FEE" w:rsidRPr="00D722BE">
        <w:rPr>
          <w:b/>
          <w:lang w:val="en-US"/>
        </w:rPr>
        <w:t>Fluent Database</w:t>
      </w:r>
      <w:r w:rsidR="00C46757" w:rsidRPr="00D722BE">
        <w:rPr>
          <w:lang w:val="en-US"/>
        </w:rPr>
        <w:t xml:space="preserve">. </w:t>
      </w:r>
      <w:r w:rsidR="00863E46" w:rsidRPr="00D722BE">
        <w:rPr>
          <w:lang w:val="en-US"/>
        </w:rPr>
        <w:t>But t</w:t>
      </w:r>
      <w:r w:rsidR="00C46757" w:rsidRPr="00D722BE">
        <w:rPr>
          <w:lang w:val="en-US"/>
        </w:rPr>
        <w:t xml:space="preserve">he new fluid has to be later </w:t>
      </w:r>
      <w:r w:rsidR="00A14832" w:rsidRPr="00D722BE">
        <w:rPr>
          <w:lang w:val="en-US"/>
        </w:rPr>
        <w:t xml:space="preserve">activated </w:t>
      </w:r>
      <w:r w:rsidR="00C46757" w:rsidRPr="00D722BE">
        <w:rPr>
          <w:lang w:val="en-US"/>
        </w:rPr>
        <w:t xml:space="preserve">using </w:t>
      </w:r>
      <w:r w:rsidR="00160559" w:rsidRPr="00D722BE">
        <w:rPr>
          <w:b/>
          <w:bCs/>
          <w:lang w:val="en-US"/>
        </w:rPr>
        <w:t>Cell Zone Conditions/Edit</w:t>
      </w:r>
      <w:r w:rsidR="009B2DBC" w:rsidRPr="00D722BE">
        <w:rPr>
          <w:lang w:val="en-US"/>
        </w:rPr>
        <w:t xml:space="preserve">, </w:t>
      </w:r>
      <w:r w:rsidR="00C46757" w:rsidRPr="00D722BE">
        <w:rPr>
          <w:lang w:val="en-US"/>
        </w:rPr>
        <w:t>confirm</w:t>
      </w:r>
      <w:r w:rsidR="009B2DBC" w:rsidRPr="00D722BE">
        <w:rPr>
          <w:lang w:val="en-US"/>
        </w:rPr>
        <w:t xml:space="preserve"> </w:t>
      </w:r>
      <w:r w:rsidR="009B2DBC" w:rsidRPr="00D722BE">
        <w:rPr>
          <w:b/>
          <w:lang w:val="en-US"/>
        </w:rPr>
        <w:t>Create/Edit</w:t>
      </w:r>
      <w:r w:rsidR="009B2DBC" w:rsidRPr="00D722BE">
        <w:rPr>
          <w:lang w:val="en-US"/>
        </w:rPr>
        <w:t>.</w:t>
      </w:r>
      <w:r w:rsidR="00C46757" w:rsidRPr="00D722BE">
        <w:rPr>
          <w:lang w:val="en-US"/>
        </w:rPr>
        <w:t>)</w:t>
      </w:r>
    </w:p>
    <w:p w:rsidR="00D722BE" w:rsidRPr="00D722BE" w:rsidRDefault="00C46757" w:rsidP="00C46757">
      <w:pPr>
        <w:numPr>
          <w:ilvl w:val="0"/>
          <w:numId w:val="10"/>
        </w:numPr>
        <w:spacing w:after="0" w:line="240" w:lineRule="auto"/>
        <w:jc w:val="both"/>
        <w:rPr>
          <w:rFonts w:cs="Arial"/>
          <w:lang w:val="en-US" w:eastAsia="es-CO"/>
        </w:rPr>
      </w:pPr>
      <w:r w:rsidRPr="00D722BE">
        <w:rPr>
          <w:rFonts w:cs="Arial"/>
          <w:lang w:val="en-US" w:eastAsia="es-CO"/>
        </w:rPr>
        <w:lastRenderedPageBreak/>
        <w:t>Prepare a text file (with extension *.c) and include (co</w:t>
      </w:r>
      <w:r w:rsidR="00A4373A">
        <w:rPr>
          <w:rFonts w:cs="Arial"/>
          <w:lang w:val="en-US" w:eastAsia="es-CO"/>
        </w:rPr>
        <w:t>py and paste) the text fragment</w:t>
      </w:r>
      <w:r w:rsidRPr="00D722BE">
        <w:rPr>
          <w:rFonts w:cs="Arial"/>
          <w:lang w:val="en-US" w:eastAsia="es-CO"/>
        </w:rPr>
        <w:t xml:space="preserve"> </w:t>
      </w:r>
      <w:r w:rsidR="00863E46" w:rsidRPr="00D722BE">
        <w:rPr>
          <w:rFonts w:cs="Arial"/>
          <w:lang w:val="en-US" w:eastAsia="es-CO"/>
        </w:rPr>
        <w:t xml:space="preserve">shown </w:t>
      </w:r>
      <w:r w:rsidRPr="00D722BE">
        <w:rPr>
          <w:rFonts w:cs="Arial"/>
          <w:lang w:val="en-US" w:eastAsia="es-CO"/>
        </w:rPr>
        <w:t xml:space="preserve">at the end of the tutorial (section ‘Preparation of the UDF’). </w:t>
      </w:r>
      <w:r w:rsidR="009601A8" w:rsidRPr="00D722BE">
        <w:rPr>
          <w:rFonts w:cs="Arial"/>
          <w:lang w:val="en-US" w:eastAsia="es-CO"/>
        </w:rPr>
        <w:t>Specify a proper value of the</w:t>
      </w:r>
      <w:r w:rsidR="00A14832" w:rsidRPr="00D722BE">
        <w:rPr>
          <w:rFonts w:cs="Arial"/>
          <w:lang w:val="en-US" w:eastAsia="es-CO"/>
        </w:rPr>
        <w:t xml:space="preserve"> average velocity </w:t>
      </w:r>
      <w:r w:rsidR="009601A8" w:rsidRPr="00D722BE">
        <w:rPr>
          <w:rFonts w:cs="Arial"/>
          <w:lang w:val="en-US" w:eastAsia="es-CO"/>
        </w:rPr>
        <w:t>‘</w:t>
      </w:r>
      <w:proofErr w:type="spellStart"/>
      <w:r w:rsidR="00A14832" w:rsidRPr="00D722BE">
        <w:rPr>
          <w:rFonts w:cs="Arial"/>
          <w:lang w:val="en-US" w:eastAsia="es-CO"/>
        </w:rPr>
        <w:t>ver_aver</w:t>
      </w:r>
      <w:proofErr w:type="spellEnd"/>
      <w:r w:rsidR="009601A8" w:rsidRPr="00D722BE">
        <w:rPr>
          <w:rFonts w:cs="Arial"/>
          <w:lang w:val="en-US" w:eastAsia="es-CO"/>
        </w:rPr>
        <w:t>’</w:t>
      </w:r>
      <w:r w:rsidR="00A14832" w:rsidRPr="00D722BE">
        <w:rPr>
          <w:rFonts w:cs="Arial"/>
          <w:lang w:val="en-US" w:eastAsia="es-CO"/>
        </w:rPr>
        <w:t xml:space="preserve"> in the newly created text file.</w:t>
      </w:r>
      <w:r w:rsidR="00A4373A">
        <w:rPr>
          <w:rFonts w:cs="Arial"/>
          <w:lang w:val="en-US" w:eastAsia="es-CO"/>
        </w:rPr>
        <w:t xml:space="preserve"> Save the file in the working directory.</w:t>
      </w:r>
    </w:p>
    <w:p w:rsidR="00C46757" w:rsidRPr="00D722BE" w:rsidRDefault="00C46757" w:rsidP="00C46757">
      <w:pPr>
        <w:numPr>
          <w:ilvl w:val="0"/>
          <w:numId w:val="10"/>
        </w:numPr>
        <w:spacing w:after="0" w:line="240" w:lineRule="auto"/>
        <w:jc w:val="both"/>
        <w:rPr>
          <w:rFonts w:cs="Arial"/>
          <w:lang w:val="en-US" w:eastAsia="es-CO"/>
        </w:rPr>
      </w:pPr>
      <w:r w:rsidRPr="00D722BE">
        <w:rPr>
          <w:rFonts w:cs="Arial"/>
          <w:lang w:val="en-US" w:eastAsia="es-CO"/>
        </w:rPr>
        <w:t xml:space="preserve">Read the velocity profile specified in the UDF into the Fluent program. Interpret (compile) the c program: </w:t>
      </w:r>
      <w:r w:rsidRPr="00D722BE">
        <w:rPr>
          <w:rFonts w:cs="Arial"/>
          <w:b/>
          <w:lang w:val="en-US" w:eastAsia="es-CO"/>
        </w:rPr>
        <w:t>User-Defined / Functions / Interpreted</w:t>
      </w:r>
      <w:r w:rsidRPr="00D722BE">
        <w:rPr>
          <w:rFonts w:cs="Arial"/>
          <w:lang w:val="en-US" w:eastAsia="es-CO"/>
        </w:rPr>
        <w:t>.</w:t>
      </w:r>
    </w:p>
    <w:p w:rsidR="00C46757" w:rsidRPr="005338FB" w:rsidRDefault="00A14832" w:rsidP="00C467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  <w:lang w:val="en-US" w:eastAsia="es-CO"/>
        </w:rPr>
      </w:pPr>
      <w:r>
        <w:rPr>
          <w:rFonts w:cs="Arial"/>
          <w:lang w:val="en-US" w:eastAsia="es-CO"/>
        </w:rPr>
        <w:t xml:space="preserve">Activate </w:t>
      </w:r>
      <w:r w:rsidR="00C46757" w:rsidRPr="005338FB">
        <w:rPr>
          <w:rFonts w:cs="Arial"/>
          <w:lang w:val="en-US" w:eastAsia="es-CO"/>
        </w:rPr>
        <w:t xml:space="preserve">the x-velocity </w:t>
      </w:r>
      <w:r>
        <w:rPr>
          <w:rFonts w:cs="Arial"/>
          <w:lang w:val="en-US" w:eastAsia="es-CO"/>
        </w:rPr>
        <w:t xml:space="preserve">profile </w:t>
      </w:r>
      <w:r w:rsidR="00C46757" w:rsidRPr="005338FB">
        <w:rPr>
          <w:rFonts w:cs="Arial"/>
          <w:lang w:val="en-US" w:eastAsia="es-CO"/>
        </w:rPr>
        <w:t xml:space="preserve">at the inlet to the computational domain (use UDF instead of Const), in the </w:t>
      </w:r>
      <w:r w:rsidR="009E67B8">
        <w:rPr>
          <w:rFonts w:cs="Arial"/>
          <w:b/>
          <w:lang w:val="en-US" w:eastAsia="es-CO"/>
        </w:rPr>
        <w:t>Setup</w:t>
      </w:r>
      <w:r w:rsidR="00C46757" w:rsidRPr="005338FB">
        <w:rPr>
          <w:rFonts w:cs="Arial"/>
          <w:b/>
          <w:lang w:val="en-US" w:eastAsia="es-CO"/>
        </w:rPr>
        <w:t xml:space="preserve"> / Boundary Conditions / Edit</w:t>
      </w:r>
      <w:r w:rsidR="00C46757" w:rsidRPr="005338FB">
        <w:rPr>
          <w:rFonts w:cs="Arial"/>
          <w:lang w:val="en-US" w:eastAsia="es-CO"/>
        </w:rPr>
        <w:t>.</w:t>
      </w:r>
      <w:r w:rsidR="00441356">
        <w:rPr>
          <w:rFonts w:cs="Arial"/>
          <w:lang w:val="en-US" w:eastAsia="es-CO"/>
        </w:rPr>
        <w:t xml:space="preserve"> Select a proper Velocity Specification Method.</w:t>
      </w:r>
      <w:r w:rsidR="00C46757" w:rsidRPr="005338FB">
        <w:rPr>
          <w:rFonts w:cs="Arial"/>
          <w:lang w:val="en-US" w:eastAsia="es-CO"/>
        </w:rPr>
        <w:t xml:space="preserve">  </w:t>
      </w:r>
    </w:p>
    <w:p w:rsidR="00973E2B" w:rsidRPr="005338FB" w:rsidRDefault="00973E2B" w:rsidP="00973E2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  <w:lang w:val="en-US" w:eastAsia="es-CO"/>
        </w:rPr>
      </w:pPr>
      <w:r w:rsidRPr="005338FB">
        <w:rPr>
          <w:rFonts w:cs="Arial"/>
          <w:lang w:val="en-US" w:eastAsia="es-CO"/>
        </w:rPr>
        <w:t xml:space="preserve">Specify the first order discretization scheme for </w:t>
      </w:r>
      <w:r w:rsidR="00A14832">
        <w:rPr>
          <w:rFonts w:cs="Arial"/>
          <w:lang w:val="en-US" w:eastAsia="es-CO"/>
        </w:rPr>
        <w:t>the</w:t>
      </w:r>
      <w:r w:rsidRPr="005338FB">
        <w:rPr>
          <w:rFonts w:cs="Arial"/>
          <w:lang w:val="en-US" w:eastAsia="es-CO"/>
        </w:rPr>
        <w:t xml:space="preserve"> convective terms in the pressure</w:t>
      </w:r>
      <w:r w:rsidR="0090630D">
        <w:rPr>
          <w:rFonts w:cs="Arial"/>
          <w:lang w:val="en-US" w:eastAsia="es-CO"/>
        </w:rPr>
        <w:t>-</w:t>
      </w:r>
      <w:r w:rsidRPr="005338FB">
        <w:rPr>
          <w:rFonts w:cs="Arial"/>
          <w:lang w:val="en-US" w:eastAsia="es-CO"/>
        </w:rPr>
        <w:t>correction equation (continuity</w:t>
      </w:r>
      <w:r w:rsidR="009601A8">
        <w:rPr>
          <w:rFonts w:cs="Arial"/>
          <w:lang w:val="en-US" w:eastAsia="es-CO"/>
        </w:rPr>
        <w:t>) and the momentum equations</w:t>
      </w:r>
      <w:r w:rsidRPr="005338FB">
        <w:rPr>
          <w:rFonts w:cs="Arial"/>
          <w:lang w:val="en-US" w:eastAsia="es-CO"/>
        </w:rPr>
        <w:t xml:space="preserve"> (upwind 1-st order), </w:t>
      </w:r>
      <w:r w:rsidR="009E67B8">
        <w:rPr>
          <w:rFonts w:cs="Arial"/>
          <w:b/>
          <w:lang w:val="en-US" w:eastAsia="es-CO"/>
        </w:rPr>
        <w:t>Solution</w:t>
      </w:r>
      <w:r w:rsidRPr="005338FB">
        <w:rPr>
          <w:rFonts w:cs="Arial"/>
          <w:b/>
          <w:lang w:val="en-US" w:eastAsia="es-CO"/>
        </w:rPr>
        <w:t xml:space="preserve"> / Methods.</w:t>
      </w:r>
    </w:p>
    <w:p w:rsidR="001047E9" w:rsidRDefault="00973E2B" w:rsidP="00973E2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  <w:lang w:val="en-US" w:eastAsia="es-CO"/>
        </w:rPr>
      </w:pPr>
      <w:r w:rsidRPr="001047E9">
        <w:rPr>
          <w:rFonts w:cs="Arial"/>
          <w:lang w:val="en-US" w:eastAsia="es-CO"/>
        </w:rPr>
        <w:t>Set the convergence limit to 1e-5</w:t>
      </w:r>
      <w:r w:rsidR="0090630D" w:rsidRPr="001047E9">
        <w:rPr>
          <w:rFonts w:cs="Arial"/>
          <w:lang w:val="en-US" w:eastAsia="es-CO"/>
        </w:rPr>
        <w:t xml:space="preserve"> for all equations</w:t>
      </w:r>
      <w:r w:rsidRPr="001047E9">
        <w:rPr>
          <w:rFonts w:cs="Arial"/>
          <w:lang w:val="en-US" w:eastAsia="es-CO"/>
        </w:rPr>
        <w:t xml:space="preserve">, </w:t>
      </w:r>
      <w:r w:rsidR="009E67B8">
        <w:rPr>
          <w:rFonts w:cs="Arial"/>
          <w:b/>
          <w:lang w:val="en-US" w:eastAsia="es-CO"/>
        </w:rPr>
        <w:t>Solution</w:t>
      </w:r>
      <w:r w:rsidRPr="001047E9">
        <w:rPr>
          <w:rFonts w:cs="Arial"/>
          <w:b/>
          <w:lang w:val="en-US" w:eastAsia="es-CO"/>
        </w:rPr>
        <w:t xml:space="preserve"> / Monitors / Residual</w:t>
      </w:r>
      <w:r w:rsidRPr="001047E9">
        <w:rPr>
          <w:rFonts w:cs="Arial"/>
          <w:lang w:val="en-US" w:eastAsia="es-CO"/>
        </w:rPr>
        <w:t>.</w:t>
      </w:r>
      <w:r w:rsidR="0090630D" w:rsidRPr="001047E9">
        <w:rPr>
          <w:rFonts w:cs="Arial"/>
          <w:lang w:val="en-US" w:eastAsia="es-CO"/>
        </w:rPr>
        <w:t xml:space="preserve"> The residuals are in fact errors</w:t>
      </w:r>
      <w:r w:rsidR="003F4973" w:rsidRPr="001047E9">
        <w:rPr>
          <w:rFonts w:cs="Arial"/>
          <w:lang w:val="en-US" w:eastAsia="es-CO"/>
        </w:rPr>
        <w:t>.</w:t>
      </w:r>
      <w:r w:rsidR="0090630D" w:rsidRPr="001047E9">
        <w:rPr>
          <w:rFonts w:cs="Arial"/>
          <w:lang w:val="en-US" w:eastAsia="es-CO"/>
        </w:rPr>
        <w:t xml:space="preserve"> </w:t>
      </w:r>
      <w:r w:rsidR="003F4973" w:rsidRPr="001047E9">
        <w:rPr>
          <w:rFonts w:cs="Arial"/>
          <w:lang w:val="en-US" w:eastAsia="es-CO"/>
        </w:rPr>
        <w:t>The final error has to be driven to a sufficiently low level (</w:t>
      </w:r>
      <w:proofErr w:type="spellStart"/>
      <w:r w:rsidR="003F4973" w:rsidRPr="001047E9">
        <w:rPr>
          <w:rFonts w:cs="Arial"/>
          <w:lang w:val="en-US" w:eastAsia="es-CO"/>
        </w:rPr>
        <w:t>e.g</w:t>
      </w:r>
      <w:proofErr w:type="spellEnd"/>
      <w:r w:rsidR="003F4973" w:rsidRPr="001047E9">
        <w:rPr>
          <w:rFonts w:cs="Arial"/>
          <w:lang w:val="en-US" w:eastAsia="es-CO"/>
        </w:rPr>
        <w:t xml:space="preserve"> 1e-5) so we can say that the solution will not change anymore with increasing the number of iterations. </w:t>
      </w:r>
      <w:r w:rsidR="0090630D" w:rsidRPr="001047E9">
        <w:rPr>
          <w:rFonts w:cs="Arial"/>
          <w:lang w:val="en-US" w:eastAsia="es-CO"/>
        </w:rPr>
        <w:t xml:space="preserve">The solution of all equations is obtained using the iterative method. </w:t>
      </w:r>
      <w:r w:rsidR="003F4973" w:rsidRPr="001047E9">
        <w:rPr>
          <w:rFonts w:cs="Arial"/>
          <w:lang w:val="en-US" w:eastAsia="es-CO"/>
        </w:rPr>
        <w:t>The iterative process should be continued until converged solution is obtained</w:t>
      </w:r>
      <w:r w:rsidR="001047E9">
        <w:rPr>
          <w:rFonts w:cs="Arial"/>
          <w:lang w:val="en-US" w:eastAsia="es-CO"/>
        </w:rPr>
        <w:t xml:space="preserve"> </w:t>
      </w:r>
      <w:r w:rsidR="001047E9">
        <w:rPr>
          <w:lang w:val="en-US"/>
        </w:rPr>
        <w:t>(see p. 12 below)</w:t>
      </w:r>
      <w:r w:rsidR="003F4973" w:rsidRPr="001047E9">
        <w:rPr>
          <w:rFonts w:cs="Arial"/>
          <w:lang w:val="en-US" w:eastAsia="es-CO"/>
        </w:rPr>
        <w:t xml:space="preserve">. </w:t>
      </w:r>
    </w:p>
    <w:p w:rsidR="00973E2B" w:rsidRPr="001047E9" w:rsidRDefault="00973E2B" w:rsidP="00973E2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="Arial"/>
          <w:lang w:val="en-US" w:eastAsia="es-CO"/>
        </w:rPr>
      </w:pPr>
      <w:r w:rsidRPr="001047E9">
        <w:rPr>
          <w:rFonts w:cs="Arial"/>
          <w:lang w:val="en-US" w:eastAsia="es-CO"/>
        </w:rPr>
        <w:t xml:space="preserve">Initialize the solution </w:t>
      </w:r>
      <w:r w:rsidRPr="001047E9">
        <w:rPr>
          <w:rFonts w:cs="Arial"/>
          <w:b/>
          <w:lang w:val="en-US" w:eastAsia="es-CO"/>
        </w:rPr>
        <w:t>(Sol</w:t>
      </w:r>
      <w:r w:rsidR="009E67B8">
        <w:rPr>
          <w:rFonts w:cs="Arial"/>
          <w:b/>
          <w:lang w:val="en-US" w:eastAsia="es-CO"/>
        </w:rPr>
        <w:t>ution</w:t>
      </w:r>
      <w:r w:rsidRPr="001047E9">
        <w:rPr>
          <w:rFonts w:cs="Arial"/>
          <w:b/>
          <w:lang w:val="en-US" w:eastAsia="es-CO"/>
        </w:rPr>
        <w:t xml:space="preserve"> /</w:t>
      </w:r>
      <w:r w:rsidR="008123F6" w:rsidRPr="001047E9">
        <w:rPr>
          <w:rFonts w:cs="Arial"/>
          <w:b/>
          <w:lang w:val="en-US" w:eastAsia="es-CO"/>
        </w:rPr>
        <w:t xml:space="preserve"> </w:t>
      </w:r>
      <w:r w:rsidRPr="001047E9">
        <w:rPr>
          <w:rFonts w:cs="Arial"/>
          <w:b/>
          <w:lang w:val="en-US" w:eastAsia="es-CO"/>
        </w:rPr>
        <w:t>Initialization</w:t>
      </w:r>
      <w:r w:rsidR="009E67B8">
        <w:rPr>
          <w:rFonts w:cs="Arial"/>
          <w:b/>
          <w:lang w:val="en-US" w:eastAsia="es-CO"/>
        </w:rPr>
        <w:t xml:space="preserve"> / Standard Initialization</w:t>
      </w:r>
      <w:r w:rsidRPr="001047E9">
        <w:rPr>
          <w:rFonts w:cs="Arial"/>
          <w:b/>
          <w:lang w:val="en-US" w:eastAsia="es-CO"/>
        </w:rPr>
        <w:t>)</w:t>
      </w:r>
      <w:r w:rsidRPr="001047E9">
        <w:rPr>
          <w:rFonts w:cs="Arial"/>
          <w:lang w:val="en-US" w:eastAsia="es-CO"/>
        </w:rPr>
        <w:t xml:space="preserve"> selecting the velocity inlet boundary under </w:t>
      </w:r>
      <w:r w:rsidRPr="001047E9">
        <w:rPr>
          <w:b/>
          <w:lang w:val="en-US"/>
        </w:rPr>
        <w:t>Compute from</w:t>
      </w:r>
      <w:r w:rsidR="009E67B8">
        <w:rPr>
          <w:lang w:val="en-US"/>
        </w:rPr>
        <w:t xml:space="preserve">. Notice that in </w:t>
      </w:r>
      <w:r w:rsidR="009E67B8">
        <w:rPr>
          <w:b/>
          <w:lang w:val="en-US"/>
        </w:rPr>
        <w:t xml:space="preserve">Initial Values </w:t>
      </w:r>
      <w:r w:rsidR="009E67B8">
        <w:rPr>
          <w:lang w:val="en-US"/>
        </w:rPr>
        <w:t>the value of X Velocity has been displayed. Compare it with the average velocity specified in the UDF. An error of order 1% is acceptable.</w:t>
      </w:r>
    </w:p>
    <w:p w:rsidR="00160559" w:rsidRPr="001047E9" w:rsidRDefault="003F4973" w:rsidP="001047E9">
      <w:pPr>
        <w:pStyle w:val="Akapitzlist"/>
        <w:numPr>
          <w:ilvl w:val="0"/>
          <w:numId w:val="10"/>
        </w:numPr>
        <w:spacing w:after="0" w:line="240" w:lineRule="auto"/>
        <w:jc w:val="both"/>
        <w:rPr>
          <w:lang w:val="en-US"/>
        </w:rPr>
      </w:pPr>
      <w:r w:rsidRPr="001047E9">
        <w:rPr>
          <w:lang w:val="en-US"/>
        </w:rPr>
        <w:t>Start the calculations</w:t>
      </w:r>
      <w:r w:rsidR="0067200D" w:rsidRPr="001047E9">
        <w:rPr>
          <w:lang w:val="en-US"/>
        </w:rPr>
        <w:t xml:space="preserve"> </w:t>
      </w:r>
      <w:r w:rsidR="0067200D" w:rsidRPr="001047E9">
        <w:rPr>
          <w:b/>
          <w:lang w:val="en-US"/>
        </w:rPr>
        <w:t>Run Calculation</w:t>
      </w:r>
      <w:r w:rsidR="00160559" w:rsidRPr="001047E9">
        <w:rPr>
          <w:lang w:val="en-US"/>
        </w:rPr>
        <w:t xml:space="preserve">. </w:t>
      </w:r>
      <w:r w:rsidRPr="001047E9">
        <w:rPr>
          <w:lang w:val="en-US"/>
        </w:rPr>
        <w:t>Specify an arbitrary number of iterations.</w:t>
      </w:r>
      <w:r w:rsidR="001047E9" w:rsidRPr="001047E9">
        <w:rPr>
          <w:lang w:val="en-US"/>
        </w:rPr>
        <w:t xml:space="preserve"> Continue the calculations until converged solution is obtained.</w:t>
      </w:r>
      <w:r w:rsidRPr="001047E9">
        <w:rPr>
          <w:lang w:val="en-US"/>
        </w:rPr>
        <w:t xml:space="preserve"> </w:t>
      </w:r>
      <w:r w:rsidR="001047E9" w:rsidRPr="001047E9">
        <w:rPr>
          <w:rFonts w:cs="Arial"/>
          <w:lang w:val="en-US" w:eastAsia="es-CO"/>
        </w:rPr>
        <w:t xml:space="preserve">An information </w:t>
      </w:r>
      <w:r w:rsidR="001047E9" w:rsidRPr="001047E9">
        <w:rPr>
          <w:lang w:val="en-US"/>
        </w:rPr>
        <w:t>“</w:t>
      </w:r>
      <w:r w:rsidR="001047E9" w:rsidRPr="009E67B8">
        <w:rPr>
          <w:b/>
          <w:lang w:val="en-US"/>
        </w:rPr>
        <w:t>solution is converged</w:t>
      </w:r>
      <w:r w:rsidR="001047E9" w:rsidRPr="001047E9">
        <w:rPr>
          <w:lang w:val="en-US"/>
        </w:rPr>
        <w:t xml:space="preserve">” should appear </w:t>
      </w:r>
      <w:r w:rsidR="009E67B8">
        <w:rPr>
          <w:lang w:val="en-US"/>
        </w:rPr>
        <w:t>in the console</w:t>
      </w:r>
      <w:r w:rsidR="001047E9" w:rsidRPr="001047E9">
        <w:rPr>
          <w:lang w:val="en-US"/>
        </w:rPr>
        <w:t xml:space="preserve"> to ensure that the residuals (errors) already reached the specified error limit.</w:t>
      </w:r>
      <w:r w:rsidR="001047E9">
        <w:rPr>
          <w:lang w:val="en-US"/>
        </w:rPr>
        <w:t xml:space="preserve"> </w:t>
      </w:r>
      <w:r w:rsidR="001047E9" w:rsidRPr="001047E9">
        <w:rPr>
          <w:lang w:val="en-US"/>
        </w:rPr>
        <w:t>Control</w:t>
      </w:r>
      <w:r w:rsidR="00973E2B" w:rsidRPr="001047E9">
        <w:rPr>
          <w:lang w:val="en-US"/>
        </w:rPr>
        <w:t xml:space="preserve"> the convergence history and </w:t>
      </w:r>
      <w:r w:rsidR="00973E2B" w:rsidRPr="001047E9">
        <w:rPr>
          <w:rFonts w:cs="Arial"/>
          <w:lang w:val="en-US" w:eastAsia="es-CO"/>
        </w:rPr>
        <w:t xml:space="preserve">save the residuals to file  </w:t>
      </w:r>
      <w:proofErr w:type="spellStart"/>
      <w:r w:rsidR="00973E2B" w:rsidRPr="001047E9">
        <w:rPr>
          <w:rFonts w:cs="Arial"/>
          <w:b/>
          <w:lang w:val="en-US" w:eastAsia="es-CO"/>
        </w:rPr>
        <w:t>File</w:t>
      </w:r>
      <w:proofErr w:type="spellEnd"/>
      <w:r w:rsidR="00973E2B" w:rsidRPr="001047E9">
        <w:rPr>
          <w:rFonts w:cs="Arial"/>
          <w:b/>
          <w:lang w:val="en-US" w:eastAsia="es-CO"/>
        </w:rPr>
        <w:t xml:space="preserve"> / Save Picture</w:t>
      </w:r>
      <w:r w:rsidR="00973E2B" w:rsidRPr="001047E9">
        <w:rPr>
          <w:rFonts w:cs="Arial"/>
          <w:lang w:val="en-US" w:eastAsia="es-CO"/>
        </w:rPr>
        <w:t xml:space="preserve">. </w:t>
      </w:r>
      <w:r w:rsidR="009601A8" w:rsidRPr="001047E9">
        <w:rPr>
          <w:lang w:val="en-US"/>
        </w:rPr>
        <w:t>Once done.</w:t>
      </w:r>
    </w:p>
    <w:p w:rsidR="001B7886" w:rsidRPr="005338FB" w:rsidRDefault="001B7886">
      <w:pPr>
        <w:numPr>
          <w:ilvl w:val="0"/>
          <w:numId w:val="10"/>
        </w:numPr>
        <w:jc w:val="both"/>
        <w:rPr>
          <w:lang w:val="en-US"/>
        </w:rPr>
      </w:pPr>
      <w:r>
        <w:rPr>
          <w:lang w:val="en-US"/>
        </w:rPr>
        <w:t xml:space="preserve">Visualize the pressure and velocity contours. Visualize </w:t>
      </w:r>
      <w:r w:rsidR="009601A8">
        <w:rPr>
          <w:lang w:val="en-US"/>
        </w:rPr>
        <w:t xml:space="preserve">also </w:t>
      </w:r>
      <w:r>
        <w:rPr>
          <w:lang w:val="en-US"/>
        </w:rPr>
        <w:t xml:space="preserve">the velocity </w:t>
      </w:r>
      <w:r w:rsidR="009601A8">
        <w:rPr>
          <w:lang w:val="en-US"/>
        </w:rPr>
        <w:t>vectors</w:t>
      </w:r>
      <w:r>
        <w:rPr>
          <w:lang w:val="en-US"/>
        </w:rPr>
        <w:t xml:space="preserve"> and </w:t>
      </w:r>
      <w:proofErr w:type="spellStart"/>
      <w:r>
        <w:rPr>
          <w:lang w:val="en-US"/>
        </w:rPr>
        <w:t>pathlines</w:t>
      </w:r>
      <w:proofErr w:type="spellEnd"/>
      <w:r>
        <w:rPr>
          <w:lang w:val="en-US"/>
        </w:rPr>
        <w:t xml:space="preserve">. </w:t>
      </w:r>
    </w:p>
    <w:p w:rsidR="00794B2F" w:rsidRPr="001B7886" w:rsidRDefault="00794B2F" w:rsidP="00794B2F">
      <w:pPr>
        <w:numPr>
          <w:ilvl w:val="1"/>
          <w:numId w:val="10"/>
        </w:numPr>
        <w:jc w:val="both"/>
        <w:rPr>
          <w:lang w:val="en-GB"/>
        </w:rPr>
      </w:pPr>
      <w:r w:rsidRPr="001B7886">
        <w:rPr>
          <w:b/>
          <w:lang w:val="en-GB"/>
        </w:rPr>
        <w:t>Contours</w:t>
      </w:r>
      <w:r w:rsidRPr="001B7886">
        <w:rPr>
          <w:lang w:val="en-GB"/>
        </w:rPr>
        <w:t xml:space="preserve"> – </w:t>
      </w:r>
      <w:r w:rsidR="001B7886" w:rsidRPr="001B7886">
        <w:rPr>
          <w:lang w:val="en-GB"/>
        </w:rPr>
        <w:t xml:space="preserve">select an appropriate quantity under </w:t>
      </w:r>
      <w:r w:rsidR="009E67B8">
        <w:rPr>
          <w:b/>
          <w:lang w:val="en-GB"/>
        </w:rPr>
        <w:t>Results/Graphics</w:t>
      </w:r>
      <w:r w:rsidR="001B7886" w:rsidRPr="001B7886">
        <w:rPr>
          <w:lang w:val="en-GB"/>
        </w:rPr>
        <w:t xml:space="preserve">. </w:t>
      </w:r>
      <w:r w:rsidRPr="001B7886">
        <w:rPr>
          <w:lang w:val="en-GB"/>
        </w:rPr>
        <w:t xml:space="preserve"> </w:t>
      </w:r>
      <w:r w:rsidR="001B7886" w:rsidRPr="001B7886">
        <w:rPr>
          <w:lang w:val="en-GB"/>
        </w:rPr>
        <w:t xml:space="preserve">Use </w:t>
      </w:r>
      <w:r w:rsidR="001B7886" w:rsidRPr="001B7886">
        <w:rPr>
          <w:b/>
          <w:lang w:val="en-GB"/>
        </w:rPr>
        <w:t>Filled</w:t>
      </w:r>
      <w:r w:rsidR="001B7886" w:rsidRPr="001B7886">
        <w:rPr>
          <w:lang w:val="en-GB"/>
        </w:rPr>
        <w:t xml:space="preserve">  option to fill the space between isolines </w:t>
      </w:r>
      <w:r w:rsidR="009601A8">
        <w:rPr>
          <w:lang w:val="en-GB"/>
        </w:rPr>
        <w:t xml:space="preserve">using appropriate </w:t>
      </w:r>
      <w:r w:rsidR="001B7886" w:rsidRPr="001B7886">
        <w:rPr>
          <w:lang w:val="en-GB"/>
        </w:rPr>
        <w:t xml:space="preserve">colour.  Do not activate any surfaces under </w:t>
      </w:r>
      <w:r w:rsidRPr="001B7886">
        <w:rPr>
          <w:b/>
          <w:lang w:val="en-GB"/>
        </w:rPr>
        <w:t>Surfaces</w:t>
      </w:r>
      <w:r w:rsidR="001B7886" w:rsidRPr="001B7886">
        <w:rPr>
          <w:b/>
          <w:lang w:val="en-GB"/>
        </w:rPr>
        <w:t>.</w:t>
      </w:r>
    </w:p>
    <w:p w:rsidR="00794B2F" w:rsidRPr="001B7886" w:rsidRDefault="00794B2F" w:rsidP="00794B2F">
      <w:pPr>
        <w:numPr>
          <w:ilvl w:val="1"/>
          <w:numId w:val="10"/>
        </w:numPr>
        <w:jc w:val="both"/>
        <w:rPr>
          <w:lang w:val="en-GB"/>
        </w:rPr>
      </w:pPr>
      <w:r w:rsidRPr="001B7886">
        <w:rPr>
          <w:b/>
          <w:lang w:val="en-GB"/>
        </w:rPr>
        <w:t>Vectors</w:t>
      </w:r>
      <w:r w:rsidR="00F51B2A" w:rsidRPr="001B7886">
        <w:rPr>
          <w:lang w:val="en-GB"/>
        </w:rPr>
        <w:t xml:space="preserve"> – </w:t>
      </w:r>
      <w:r w:rsidR="001B7886" w:rsidRPr="001B7886">
        <w:rPr>
          <w:lang w:val="en-GB"/>
        </w:rPr>
        <w:t xml:space="preserve">One can change </w:t>
      </w:r>
      <w:r w:rsidR="00F51B2A" w:rsidRPr="001B7886">
        <w:rPr>
          <w:b/>
          <w:lang w:val="en-GB"/>
        </w:rPr>
        <w:t>Scale</w:t>
      </w:r>
      <w:r w:rsidR="001B7886" w:rsidRPr="001B7886">
        <w:rPr>
          <w:lang w:val="en-GB"/>
        </w:rPr>
        <w:t xml:space="preserve"> and</w:t>
      </w:r>
      <w:r w:rsidR="00F51B2A" w:rsidRPr="001B7886">
        <w:rPr>
          <w:lang w:val="en-GB"/>
        </w:rPr>
        <w:t xml:space="preserve"> </w:t>
      </w:r>
      <w:r w:rsidR="00F51B2A" w:rsidRPr="001B7886">
        <w:rPr>
          <w:b/>
          <w:lang w:val="en-GB"/>
        </w:rPr>
        <w:t>Skip</w:t>
      </w:r>
      <w:r w:rsidR="001B7886" w:rsidRPr="001B7886">
        <w:rPr>
          <w:b/>
          <w:lang w:val="en-GB"/>
        </w:rPr>
        <w:t xml:space="preserve"> </w:t>
      </w:r>
    </w:p>
    <w:p w:rsidR="00F51B2A" w:rsidRPr="001B7886" w:rsidRDefault="00F51B2A" w:rsidP="00794B2F">
      <w:pPr>
        <w:numPr>
          <w:ilvl w:val="1"/>
          <w:numId w:val="10"/>
        </w:numPr>
        <w:jc w:val="both"/>
        <w:rPr>
          <w:lang w:val="en-GB"/>
        </w:rPr>
      </w:pPr>
      <w:proofErr w:type="spellStart"/>
      <w:r w:rsidRPr="001B7886">
        <w:rPr>
          <w:b/>
          <w:lang w:val="en-GB"/>
        </w:rPr>
        <w:t>Pathlines</w:t>
      </w:r>
      <w:proofErr w:type="spellEnd"/>
      <w:r w:rsidRPr="001B7886">
        <w:rPr>
          <w:lang w:val="en-GB"/>
        </w:rPr>
        <w:t xml:space="preserve"> – </w:t>
      </w:r>
      <w:r w:rsidR="001B7886" w:rsidRPr="001B7886">
        <w:rPr>
          <w:lang w:val="en-GB"/>
        </w:rPr>
        <w:t xml:space="preserve">select </w:t>
      </w:r>
      <w:r w:rsidR="009601A8">
        <w:rPr>
          <w:lang w:val="en-GB"/>
        </w:rPr>
        <w:t xml:space="preserve">the </w:t>
      </w:r>
      <w:r w:rsidR="001B7886" w:rsidRPr="001B7886">
        <w:rPr>
          <w:lang w:val="en-GB"/>
        </w:rPr>
        <w:t>approp</w:t>
      </w:r>
      <w:r w:rsidR="001B7886">
        <w:rPr>
          <w:lang w:val="en-GB"/>
        </w:rPr>
        <w:t>r</w:t>
      </w:r>
      <w:r w:rsidR="001B7886" w:rsidRPr="001B7886">
        <w:rPr>
          <w:lang w:val="en-GB"/>
        </w:rPr>
        <w:t xml:space="preserve">iate surface(s) under </w:t>
      </w:r>
      <w:r w:rsidRPr="001B7886">
        <w:rPr>
          <w:b/>
          <w:lang w:val="en-GB"/>
        </w:rPr>
        <w:t>Release from Surfaces</w:t>
      </w:r>
      <w:r w:rsidR="001B7886" w:rsidRPr="001B7886">
        <w:rPr>
          <w:lang w:val="en-GB"/>
        </w:rPr>
        <w:t>.</w:t>
      </w:r>
      <w:r w:rsidRPr="001B7886">
        <w:rPr>
          <w:lang w:val="en-GB"/>
        </w:rPr>
        <w:t xml:space="preserve"> </w:t>
      </w:r>
      <w:r w:rsidR="001B7886" w:rsidRPr="001B7886">
        <w:rPr>
          <w:lang w:val="en-GB"/>
        </w:rPr>
        <w:t xml:space="preserve">Now it can be </w:t>
      </w:r>
      <w:r w:rsidR="009601A8">
        <w:rPr>
          <w:lang w:val="en-GB"/>
        </w:rPr>
        <w:t xml:space="preserve">done for </w:t>
      </w:r>
      <w:r w:rsidR="001B7886" w:rsidRPr="001B7886">
        <w:rPr>
          <w:lang w:val="en-GB"/>
        </w:rPr>
        <w:t>the whole interior</w:t>
      </w:r>
      <w:r w:rsidR="009601A8">
        <w:rPr>
          <w:lang w:val="en-GB"/>
        </w:rPr>
        <w:t xml:space="preserve"> (2D problem, coarse mesh)</w:t>
      </w:r>
      <w:r w:rsidR="001B7886" w:rsidRPr="001B7886">
        <w:rPr>
          <w:lang w:val="en-GB"/>
        </w:rPr>
        <w:t xml:space="preserve">. One can use </w:t>
      </w:r>
      <w:r w:rsidR="001B7886" w:rsidRPr="001B7886">
        <w:rPr>
          <w:b/>
          <w:lang w:val="en-GB"/>
        </w:rPr>
        <w:t xml:space="preserve">Path Skip </w:t>
      </w:r>
      <w:r w:rsidR="001B7886" w:rsidRPr="001B7886">
        <w:rPr>
          <w:lang w:val="en-GB"/>
        </w:rPr>
        <w:t>for dense meshes.</w:t>
      </w:r>
      <w:r w:rsidR="00880D49">
        <w:rPr>
          <w:lang w:val="en-GB"/>
        </w:rPr>
        <w:t xml:space="preserve"> Set </w:t>
      </w:r>
      <w:proofErr w:type="spellStart"/>
      <w:r w:rsidR="00880D49">
        <w:rPr>
          <w:lang w:val="en-GB"/>
        </w:rPr>
        <w:t>pathlines</w:t>
      </w:r>
      <w:proofErr w:type="spellEnd"/>
      <w:r w:rsidR="00880D49">
        <w:rPr>
          <w:lang w:val="en-GB"/>
        </w:rPr>
        <w:t xml:space="preserve"> to </w:t>
      </w:r>
      <w:proofErr w:type="spellStart"/>
      <w:r w:rsidR="00880D49" w:rsidRPr="00880D49">
        <w:rPr>
          <w:b/>
          <w:lang w:val="en-GB"/>
        </w:rPr>
        <w:t>Color</w:t>
      </w:r>
      <w:proofErr w:type="spellEnd"/>
      <w:r w:rsidR="00880D49" w:rsidRPr="00880D49">
        <w:rPr>
          <w:b/>
          <w:lang w:val="en-GB"/>
        </w:rPr>
        <w:t xml:space="preserve"> by Velocity Magnitude</w:t>
      </w:r>
      <w:r w:rsidR="00880D49">
        <w:rPr>
          <w:lang w:val="en-GB"/>
        </w:rPr>
        <w:t>.</w:t>
      </w:r>
      <w:r w:rsidR="001B7886" w:rsidRPr="001B7886">
        <w:rPr>
          <w:lang w:val="en-GB"/>
        </w:rPr>
        <w:t xml:space="preserve">  </w:t>
      </w:r>
    </w:p>
    <w:p w:rsidR="00160559" w:rsidRPr="00285915" w:rsidRDefault="008F4EBF" w:rsidP="00542500">
      <w:pPr>
        <w:numPr>
          <w:ilvl w:val="0"/>
          <w:numId w:val="10"/>
        </w:numPr>
        <w:jc w:val="both"/>
        <w:rPr>
          <w:lang w:val="en-US"/>
        </w:rPr>
      </w:pPr>
      <w:r w:rsidRPr="00285915">
        <w:rPr>
          <w:lang w:val="en-GB"/>
        </w:rPr>
        <w:t>Define additional surfaces (line segments) at x=0m</w:t>
      </w:r>
      <w:r w:rsidR="00285915">
        <w:rPr>
          <w:lang w:val="en-GB"/>
        </w:rPr>
        <w:t xml:space="preserve">, </w:t>
      </w:r>
      <w:r w:rsidRPr="00285915">
        <w:rPr>
          <w:lang w:val="en-GB"/>
        </w:rPr>
        <w:t xml:space="preserve">x=0.06m </w:t>
      </w:r>
      <w:r w:rsidR="00285915">
        <w:rPr>
          <w:lang w:val="en-GB"/>
        </w:rPr>
        <w:t xml:space="preserve">and y=0m </w:t>
      </w:r>
      <w:r w:rsidRPr="00285915">
        <w:rPr>
          <w:lang w:val="en-GB"/>
        </w:rPr>
        <w:t xml:space="preserve">using </w:t>
      </w:r>
      <w:r w:rsidR="00880D49">
        <w:rPr>
          <w:b/>
          <w:bCs/>
          <w:lang w:val="en-US"/>
        </w:rPr>
        <w:t xml:space="preserve">Setting up Domain/Surface/Iso-Surface/Surface of Constant/Mesh/X-Coordinate </w:t>
      </w:r>
      <w:r w:rsidRPr="00285915">
        <w:rPr>
          <w:bCs/>
          <w:lang w:val="en-US"/>
        </w:rPr>
        <w:t>option (fig 3).</w:t>
      </w:r>
      <w:r w:rsidRPr="00285915">
        <w:rPr>
          <w:b/>
          <w:bCs/>
          <w:lang w:val="en-US"/>
        </w:rPr>
        <w:t xml:space="preserve"> </w:t>
      </w:r>
      <w:r w:rsidRPr="00285915">
        <w:rPr>
          <w:lang w:val="en-US"/>
        </w:rPr>
        <w:t xml:space="preserve">Make the </w:t>
      </w:r>
      <w:r w:rsidR="00285915">
        <w:rPr>
          <w:lang w:val="en-US"/>
        </w:rPr>
        <w:t xml:space="preserve">two vertical </w:t>
      </w:r>
      <w:r w:rsidRPr="00285915">
        <w:rPr>
          <w:lang w:val="en-US"/>
        </w:rPr>
        <w:t>line segments</w:t>
      </w:r>
      <w:r w:rsidR="00285915">
        <w:rPr>
          <w:lang w:val="en-US"/>
        </w:rPr>
        <w:t>:</w:t>
      </w:r>
      <w:r w:rsidRPr="00285915">
        <w:rPr>
          <w:lang w:val="en-US"/>
        </w:rPr>
        <w:t xml:space="preserve"> </w:t>
      </w:r>
      <w:r w:rsidR="00160559" w:rsidRPr="00285915">
        <w:rPr>
          <w:lang w:val="en-US"/>
        </w:rPr>
        <w:t xml:space="preserve"> x</w:t>
      </w:r>
      <w:r w:rsidR="001C0554" w:rsidRPr="00285915">
        <w:rPr>
          <w:lang w:val="en-US"/>
        </w:rPr>
        <w:t xml:space="preserve"> </w:t>
      </w:r>
      <w:r w:rsidR="00160559" w:rsidRPr="00285915">
        <w:rPr>
          <w:lang w:val="en-US"/>
        </w:rPr>
        <w:t>=</w:t>
      </w:r>
      <w:r w:rsidR="001C0554" w:rsidRPr="00285915">
        <w:rPr>
          <w:lang w:val="en-US"/>
        </w:rPr>
        <w:t xml:space="preserve"> </w:t>
      </w:r>
      <w:r w:rsidR="00160559" w:rsidRPr="00285915">
        <w:rPr>
          <w:lang w:val="en-US"/>
        </w:rPr>
        <w:t>0</w:t>
      </w:r>
      <w:r w:rsidRPr="00285915">
        <w:rPr>
          <w:lang w:val="en-US"/>
        </w:rPr>
        <w:t>m</w:t>
      </w:r>
      <w:r w:rsidR="00160559" w:rsidRPr="00285915">
        <w:rPr>
          <w:lang w:val="en-US"/>
        </w:rPr>
        <w:t>, x</w:t>
      </w:r>
      <w:r w:rsidR="001C0554" w:rsidRPr="00285915">
        <w:rPr>
          <w:lang w:val="en-US"/>
        </w:rPr>
        <w:t xml:space="preserve"> </w:t>
      </w:r>
      <w:r w:rsidR="00160559" w:rsidRPr="00285915">
        <w:rPr>
          <w:lang w:val="en-US"/>
        </w:rPr>
        <w:t>=</w:t>
      </w:r>
      <w:r w:rsidR="001C0554" w:rsidRPr="00285915">
        <w:rPr>
          <w:lang w:val="en-US"/>
        </w:rPr>
        <w:t xml:space="preserve"> </w:t>
      </w:r>
      <w:r w:rsidR="00160559" w:rsidRPr="00285915">
        <w:rPr>
          <w:lang w:val="en-US"/>
        </w:rPr>
        <w:t>0.06</w:t>
      </w:r>
      <w:r w:rsidRPr="00285915">
        <w:rPr>
          <w:lang w:val="en-US"/>
        </w:rPr>
        <w:t>m</w:t>
      </w:r>
      <w:r w:rsidR="00285915">
        <w:rPr>
          <w:lang w:val="en-US"/>
        </w:rPr>
        <w:t xml:space="preserve"> - spec</w:t>
      </w:r>
      <w:r w:rsidRPr="00285915">
        <w:rPr>
          <w:lang w:val="en-US"/>
        </w:rPr>
        <w:t>i</w:t>
      </w:r>
      <w:r w:rsidR="00285915">
        <w:rPr>
          <w:lang w:val="en-US"/>
        </w:rPr>
        <w:t>fy</w:t>
      </w:r>
      <w:r w:rsidRPr="00285915">
        <w:rPr>
          <w:lang w:val="en-US"/>
        </w:rPr>
        <w:t xml:space="preserve"> appropriate values </w:t>
      </w:r>
      <w:r w:rsidR="009601A8">
        <w:rPr>
          <w:lang w:val="en-US"/>
        </w:rPr>
        <w:t xml:space="preserve">of x </w:t>
      </w:r>
      <w:r w:rsidRPr="00285915">
        <w:rPr>
          <w:lang w:val="en-US"/>
        </w:rPr>
        <w:t xml:space="preserve">under </w:t>
      </w:r>
      <w:r w:rsidR="00160559" w:rsidRPr="00285915">
        <w:rPr>
          <w:b/>
          <w:bCs/>
          <w:lang w:val="en-US"/>
        </w:rPr>
        <w:t>Iso-Values.</w:t>
      </w:r>
      <w:r w:rsidR="00880D49">
        <w:rPr>
          <w:b/>
          <w:bCs/>
          <w:lang w:val="en-US"/>
        </w:rPr>
        <w:t xml:space="preserve"> </w:t>
      </w:r>
      <w:r w:rsidRPr="00285915">
        <w:rPr>
          <w:bCs/>
          <w:lang w:val="en-US"/>
        </w:rPr>
        <w:t>Make the horizontal line segment corresponding to the bottom wall</w:t>
      </w:r>
      <w:r w:rsidR="009601A8">
        <w:rPr>
          <w:bCs/>
          <w:lang w:val="en-US"/>
        </w:rPr>
        <w:t>, if necessary</w:t>
      </w:r>
      <w:r w:rsidRPr="00285915">
        <w:rPr>
          <w:bCs/>
          <w:lang w:val="en-US"/>
        </w:rPr>
        <w:t>. Select the Y-coordinate under</w:t>
      </w:r>
      <w:r w:rsidRPr="00285915">
        <w:rPr>
          <w:b/>
          <w:bCs/>
          <w:lang w:val="en-US"/>
        </w:rPr>
        <w:t xml:space="preserve"> Surface/Iso-Surface/Surface of Constant/Mesh</w:t>
      </w:r>
      <w:r w:rsidRPr="00285915">
        <w:rPr>
          <w:bCs/>
          <w:lang w:val="en-US"/>
        </w:rPr>
        <w:t>. Specify y=0m.</w:t>
      </w:r>
      <w:r w:rsidRPr="00285915">
        <w:rPr>
          <w:b/>
          <w:bCs/>
          <w:lang w:val="en-US"/>
        </w:rPr>
        <w:t xml:space="preserve"> </w:t>
      </w:r>
      <w:r w:rsidRPr="00285915">
        <w:rPr>
          <w:bCs/>
          <w:lang w:val="en-US"/>
        </w:rPr>
        <w:t>Show the gr</w:t>
      </w:r>
      <w:r w:rsidR="001047E9">
        <w:rPr>
          <w:bCs/>
          <w:lang w:val="en-US"/>
        </w:rPr>
        <w:t>id together with the three</w:t>
      </w:r>
      <w:r w:rsidRPr="00285915">
        <w:rPr>
          <w:bCs/>
          <w:lang w:val="en-US"/>
        </w:rPr>
        <w:t xml:space="preserve"> created</w:t>
      </w:r>
      <w:r w:rsidR="00285915">
        <w:rPr>
          <w:bCs/>
          <w:lang w:val="en-US"/>
        </w:rPr>
        <w:t xml:space="preserve"> </w:t>
      </w:r>
      <w:r w:rsidRPr="00285915">
        <w:rPr>
          <w:bCs/>
          <w:lang w:val="en-US"/>
        </w:rPr>
        <w:t>line segments</w:t>
      </w:r>
      <w:r w:rsidR="00880D49">
        <w:rPr>
          <w:bCs/>
          <w:lang w:val="en-US"/>
        </w:rPr>
        <w:t xml:space="preserve"> (</w:t>
      </w:r>
      <w:r w:rsidR="00880D49">
        <w:rPr>
          <w:b/>
          <w:bCs/>
          <w:lang w:val="en-US"/>
        </w:rPr>
        <w:t>Mesh/Display)</w:t>
      </w:r>
      <w:r w:rsidRPr="00285915">
        <w:rPr>
          <w:bCs/>
          <w:lang w:val="en-US"/>
        </w:rPr>
        <w:t>.</w:t>
      </w:r>
      <w:r w:rsidRPr="00285915">
        <w:rPr>
          <w:b/>
          <w:bCs/>
          <w:lang w:val="en-US"/>
        </w:rPr>
        <w:t xml:space="preserve"> </w:t>
      </w:r>
    </w:p>
    <w:p w:rsidR="00883B0D" w:rsidRPr="00A47706" w:rsidRDefault="00285915" w:rsidP="00542500">
      <w:pPr>
        <w:numPr>
          <w:ilvl w:val="0"/>
          <w:numId w:val="10"/>
        </w:numPr>
        <w:jc w:val="both"/>
        <w:rPr>
          <w:lang w:val="en-US"/>
        </w:rPr>
      </w:pPr>
      <w:r w:rsidRPr="00DC0A2B">
        <w:rPr>
          <w:rFonts w:cs="Arial"/>
          <w:lang w:val="en-US" w:eastAsia="es-CO"/>
        </w:rPr>
        <w:t>Compare the x-velocity profiles al</w:t>
      </w:r>
      <w:r w:rsidR="009601A8">
        <w:rPr>
          <w:rFonts w:cs="Arial"/>
          <w:lang w:val="en-US" w:eastAsia="es-CO"/>
        </w:rPr>
        <w:t>ong</w:t>
      </w:r>
      <w:r w:rsidRPr="00DC0A2B">
        <w:rPr>
          <w:rFonts w:cs="Arial"/>
          <w:lang w:val="en-US" w:eastAsia="es-CO"/>
        </w:rPr>
        <w:t xml:space="preserve"> : x = 0m and x = 0.06m with experimental data (fig. 3) using  </w:t>
      </w:r>
      <w:r w:rsidR="00880D49">
        <w:rPr>
          <w:rFonts w:cs="Arial"/>
          <w:b/>
          <w:lang w:val="en-US" w:eastAsia="es-CO"/>
        </w:rPr>
        <w:t>Results</w:t>
      </w:r>
      <w:r w:rsidRPr="00DC0A2B">
        <w:rPr>
          <w:rFonts w:cs="Arial"/>
          <w:b/>
          <w:lang w:val="en-US" w:eastAsia="es-CO"/>
        </w:rPr>
        <w:t xml:space="preserve"> / Plot</w:t>
      </w:r>
      <w:r w:rsidR="00880D49">
        <w:rPr>
          <w:rFonts w:cs="Arial"/>
          <w:b/>
          <w:lang w:val="en-US" w:eastAsia="es-CO"/>
        </w:rPr>
        <w:t>s</w:t>
      </w:r>
      <w:r w:rsidRPr="00DC0A2B">
        <w:rPr>
          <w:rFonts w:cs="Arial"/>
          <w:b/>
          <w:lang w:val="en-US" w:eastAsia="es-CO"/>
        </w:rPr>
        <w:t xml:space="preserve"> / XY</w:t>
      </w:r>
      <w:r w:rsidR="00880D49">
        <w:rPr>
          <w:rFonts w:cs="Arial"/>
          <w:b/>
          <w:lang w:val="en-US" w:eastAsia="es-CO"/>
        </w:rPr>
        <w:t xml:space="preserve"> </w:t>
      </w:r>
      <w:r w:rsidRPr="00DC0A2B">
        <w:rPr>
          <w:rFonts w:cs="Arial"/>
          <w:b/>
          <w:lang w:val="en-US" w:eastAsia="es-CO"/>
        </w:rPr>
        <w:t>Plot</w:t>
      </w:r>
      <w:r w:rsidRPr="00DC0A2B">
        <w:rPr>
          <w:rFonts w:cs="Arial"/>
          <w:lang w:val="en-US" w:eastAsia="es-CO"/>
        </w:rPr>
        <w:t xml:space="preserve">. The experimental data are </w:t>
      </w:r>
      <w:r w:rsidR="00A47706">
        <w:rPr>
          <w:rFonts w:cs="Arial"/>
          <w:lang w:val="en-US" w:eastAsia="es-CO"/>
        </w:rPr>
        <w:t>given</w:t>
      </w:r>
      <w:r w:rsidRPr="00DC0A2B">
        <w:rPr>
          <w:rFonts w:cs="Arial"/>
          <w:lang w:val="en-US" w:eastAsia="es-CO"/>
        </w:rPr>
        <w:t xml:space="preserve"> in the folder „</w:t>
      </w:r>
      <w:proofErr w:type="spellStart"/>
      <w:r w:rsidRPr="00DC0A2B">
        <w:rPr>
          <w:rFonts w:cs="Arial"/>
          <w:lang w:val="en-US" w:eastAsia="es-CO"/>
        </w:rPr>
        <w:t>dane_eksperyment</w:t>
      </w:r>
      <w:proofErr w:type="spellEnd"/>
      <w:r w:rsidRPr="00DC0A2B">
        <w:rPr>
          <w:rFonts w:cs="Arial"/>
          <w:lang w:val="en-US" w:eastAsia="es-CO"/>
        </w:rPr>
        <w:t xml:space="preserve">”. </w:t>
      </w:r>
      <w:r w:rsidRPr="00A47706">
        <w:rPr>
          <w:rFonts w:cs="Arial"/>
          <w:lang w:val="en-US" w:eastAsia="es-CO"/>
        </w:rPr>
        <w:t xml:space="preserve">Read the experimental profiles using </w:t>
      </w:r>
      <w:r w:rsidRPr="00A47706">
        <w:rPr>
          <w:rFonts w:cs="Arial"/>
          <w:b/>
          <w:lang w:val="en-US" w:eastAsia="es-CO"/>
        </w:rPr>
        <w:t>Load File</w:t>
      </w:r>
      <w:r w:rsidRPr="00A47706">
        <w:rPr>
          <w:rFonts w:cs="Arial"/>
          <w:lang w:val="en-US" w:eastAsia="es-CO"/>
        </w:rPr>
        <w:t xml:space="preserve">. </w:t>
      </w:r>
    </w:p>
    <w:p w:rsidR="00E23F90" w:rsidRDefault="00A47706" w:rsidP="00883B0D">
      <w:pPr>
        <w:ind w:left="360"/>
        <w:jc w:val="both"/>
      </w:pPr>
      <w:r>
        <w:rPr>
          <w:lang w:val="en-US"/>
        </w:rPr>
        <w:t>Think</w:t>
      </w:r>
      <w:r w:rsidRPr="00A47706">
        <w:rPr>
          <w:lang w:val="en-US"/>
        </w:rPr>
        <w:t xml:space="preserve"> </w:t>
      </w:r>
      <w:r>
        <w:rPr>
          <w:lang w:val="en-US"/>
        </w:rPr>
        <w:t xml:space="preserve">about </w:t>
      </w:r>
      <w:r w:rsidR="00D722BE">
        <w:rPr>
          <w:lang w:val="en-US"/>
        </w:rPr>
        <w:t>how the variables should be assigned</w:t>
      </w:r>
      <w:r>
        <w:rPr>
          <w:lang w:val="en-US"/>
        </w:rPr>
        <w:t xml:space="preserve"> </w:t>
      </w:r>
      <w:r w:rsidR="00D722BE">
        <w:rPr>
          <w:lang w:val="en-US"/>
        </w:rPr>
        <w:t xml:space="preserve">to the </w:t>
      </w:r>
      <w:r>
        <w:rPr>
          <w:lang w:val="en-US"/>
        </w:rPr>
        <w:t>x and y axes</w:t>
      </w:r>
      <w:r w:rsidR="00D722BE">
        <w:rPr>
          <w:lang w:val="en-US"/>
        </w:rPr>
        <w:t xml:space="preserve"> (see fig 3)</w:t>
      </w:r>
      <w:r w:rsidRPr="00A47706">
        <w:rPr>
          <w:lang w:val="en-US"/>
        </w:rPr>
        <w:t xml:space="preserve">. </w:t>
      </w:r>
      <w:r w:rsidR="00D722BE">
        <w:rPr>
          <w:lang w:val="en-US"/>
        </w:rPr>
        <w:t>Deselect</w:t>
      </w:r>
      <w:r w:rsidR="00DC0A2B" w:rsidRPr="00DC0A2B">
        <w:rPr>
          <w:lang w:val="en-US"/>
        </w:rPr>
        <w:t xml:space="preserve"> the </w:t>
      </w:r>
      <w:r w:rsidR="00DC0A2B" w:rsidRPr="00DC0A2B">
        <w:rPr>
          <w:b/>
          <w:lang w:val="en-US"/>
        </w:rPr>
        <w:t>Position on x axis</w:t>
      </w:r>
      <w:r>
        <w:rPr>
          <w:lang w:val="en-US"/>
        </w:rPr>
        <w:t xml:space="preserve"> . Assign</w:t>
      </w:r>
      <w:r w:rsidR="00DC0A2B" w:rsidRPr="00DC0A2B">
        <w:rPr>
          <w:lang w:val="en-US"/>
        </w:rPr>
        <w:t xml:space="preserve"> the x-velocity component to the horizontal axis and y-distance to the vertical axis.</w:t>
      </w:r>
      <w:r w:rsidR="00DC0A2B">
        <w:rPr>
          <w:lang w:val="en-US"/>
        </w:rPr>
        <w:t xml:space="preserve"> </w:t>
      </w:r>
      <w:r w:rsidR="00DC0A2B" w:rsidRPr="00DC0A2B">
        <w:rPr>
          <w:lang w:val="en-US"/>
        </w:rPr>
        <w:t xml:space="preserve"> </w:t>
      </w:r>
      <w:r w:rsidR="00285915" w:rsidRPr="00DC0A2B">
        <w:rPr>
          <w:lang w:val="en-US"/>
        </w:rPr>
        <w:t xml:space="preserve">In order to </w:t>
      </w:r>
      <w:r w:rsidR="00DC0A2B" w:rsidRPr="00DC0A2B">
        <w:rPr>
          <w:lang w:val="en-US"/>
        </w:rPr>
        <w:t xml:space="preserve">show the results along the y-direction </w:t>
      </w:r>
      <w:r w:rsidR="009601A8">
        <w:rPr>
          <w:lang w:val="en-US"/>
        </w:rPr>
        <w:t xml:space="preserve">(two vertical lines at x=0 and </w:t>
      </w:r>
      <w:r w:rsidR="009601A8">
        <w:rPr>
          <w:lang w:val="en-US"/>
        </w:rPr>
        <w:lastRenderedPageBreak/>
        <w:t xml:space="preserve">x=0.06m) </w:t>
      </w:r>
      <w:r w:rsidR="00DC0A2B" w:rsidRPr="00DC0A2B">
        <w:rPr>
          <w:lang w:val="en-US"/>
        </w:rPr>
        <w:t>specify X = 0 and Y=1</w:t>
      </w:r>
      <w:r w:rsidR="00DC0A2B">
        <w:rPr>
          <w:lang w:val="en-US"/>
        </w:rPr>
        <w:t xml:space="preserve"> under </w:t>
      </w:r>
      <w:r w:rsidR="00DC0A2B" w:rsidRPr="00DC0A2B">
        <w:rPr>
          <w:b/>
          <w:lang w:val="en-US"/>
        </w:rPr>
        <w:t>Plot Direction</w:t>
      </w:r>
      <w:r w:rsidR="00DC0A2B" w:rsidRPr="00DC0A2B">
        <w:rPr>
          <w:lang w:val="en-US"/>
        </w:rPr>
        <w:t>.</w:t>
      </w:r>
      <w:r w:rsidR="00DC0A2B">
        <w:rPr>
          <w:lang w:val="en-US"/>
        </w:rPr>
        <w:t xml:space="preserve"> </w:t>
      </w:r>
      <w:r w:rsidR="00DC0A2B" w:rsidRPr="00DC0A2B">
        <w:rPr>
          <w:lang w:val="en-US"/>
        </w:rPr>
        <w:t xml:space="preserve">In order to show the results along the </w:t>
      </w:r>
      <w:r w:rsidR="00DC0A2B">
        <w:rPr>
          <w:lang w:val="en-US"/>
        </w:rPr>
        <w:t>x</w:t>
      </w:r>
      <w:r w:rsidR="00DC0A2B" w:rsidRPr="00DC0A2B">
        <w:rPr>
          <w:lang w:val="en-US"/>
        </w:rPr>
        <w:t xml:space="preserve">-direction </w:t>
      </w:r>
      <w:r w:rsidR="00DC0A2B">
        <w:rPr>
          <w:lang w:val="en-US"/>
        </w:rPr>
        <w:t xml:space="preserve">(bottom wall) </w:t>
      </w:r>
      <w:r w:rsidR="00DC0A2B" w:rsidRPr="00DC0A2B">
        <w:rPr>
          <w:lang w:val="en-US"/>
        </w:rPr>
        <w:t xml:space="preserve">specify X = </w:t>
      </w:r>
      <w:r w:rsidR="00DC0A2B">
        <w:rPr>
          <w:lang w:val="en-US"/>
        </w:rPr>
        <w:t>1</w:t>
      </w:r>
      <w:r w:rsidR="00DC0A2B" w:rsidRPr="00DC0A2B">
        <w:rPr>
          <w:lang w:val="en-US"/>
        </w:rPr>
        <w:t xml:space="preserve"> and Y=</w:t>
      </w:r>
      <w:r w:rsidR="00DC0A2B">
        <w:rPr>
          <w:lang w:val="en-US"/>
        </w:rPr>
        <w:t xml:space="preserve">0 under </w:t>
      </w:r>
      <w:r w:rsidR="00DC0A2B" w:rsidRPr="00DC0A2B">
        <w:rPr>
          <w:b/>
          <w:lang w:val="en-US"/>
        </w:rPr>
        <w:t>Plot Direction</w:t>
      </w:r>
      <w:r w:rsidR="00DC0A2B" w:rsidRPr="00DC0A2B">
        <w:rPr>
          <w:lang w:val="en-US"/>
        </w:rPr>
        <w:t xml:space="preserve">.  </w:t>
      </w:r>
    </w:p>
    <w:p w:rsidR="00160559" w:rsidRPr="00DC0A2B" w:rsidRDefault="00DC0A2B" w:rsidP="002130F7">
      <w:pPr>
        <w:ind w:left="360"/>
        <w:jc w:val="both"/>
        <w:rPr>
          <w:lang w:val="en-US"/>
        </w:rPr>
      </w:pPr>
      <w:r w:rsidRPr="00DC0A2B">
        <w:rPr>
          <w:lang w:val="en-US"/>
        </w:rPr>
        <w:t>One can use „</w:t>
      </w:r>
      <w:r w:rsidR="00160559" w:rsidRPr="00DC0A2B">
        <w:rPr>
          <w:lang w:val="en-US"/>
        </w:rPr>
        <w:t xml:space="preserve">Write to File” </w:t>
      </w:r>
      <w:r w:rsidRPr="00DC0A2B">
        <w:rPr>
          <w:lang w:val="en-US"/>
        </w:rPr>
        <w:t>option to store the dat</w:t>
      </w:r>
      <w:r>
        <w:rPr>
          <w:lang w:val="en-US"/>
        </w:rPr>
        <w:t xml:space="preserve">a in the text format for their later comparison with the other results/experiments. </w:t>
      </w:r>
    </w:p>
    <w:p w:rsidR="009470E6" w:rsidRPr="00A47706" w:rsidRDefault="00DC0A2B" w:rsidP="002130F7">
      <w:pPr>
        <w:numPr>
          <w:ilvl w:val="0"/>
          <w:numId w:val="10"/>
        </w:numPr>
        <w:jc w:val="both"/>
        <w:rPr>
          <w:lang w:val="en-US"/>
        </w:rPr>
      </w:pPr>
      <w:r w:rsidRPr="00DC0A2B">
        <w:rPr>
          <w:lang w:val="en-US"/>
        </w:rPr>
        <w:t>Determine the reatta</w:t>
      </w:r>
      <w:r w:rsidR="003E766E">
        <w:rPr>
          <w:lang w:val="en-US"/>
        </w:rPr>
        <w:t xml:space="preserve">chment length </w:t>
      </w:r>
      <w:r w:rsidR="001047E9">
        <w:rPr>
          <w:lang w:val="en-US"/>
        </w:rPr>
        <w:t xml:space="preserve">(fig. 4) </w:t>
      </w:r>
      <w:r w:rsidR="003E766E">
        <w:rPr>
          <w:lang w:val="en-US"/>
        </w:rPr>
        <w:t>by plotting the x-</w:t>
      </w:r>
      <w:r w:rsidR="009601A8">
        <w:rPr>
          <w:lang w:val="en-US"/>
        </w:rPr>
        <w:t>w</w:t>
      </w:r>
      <w:r w:rsidRPr="00DC0A2B">
        <w:rPr>
          <w:lang w:val="en-US"/>
        </w:rPr>
        <w:t>all shear stress along the</w:t>
      </w:r>
      <w:r>
        <w:rPr>
          <w:lang w:val="en-US"/>
        </w:rPr>
        <w:t xml:space="preserve"> </w:t>
      </w:r>
      <w:r w:rsidRPr="00DC0A2B">
        <w:rPr>
          <w:lang w:val="en-US"/>
        </w:rPr>
        <w:t xml:space="preserve">bottom </w:t>
      </w:r>
      <w:r>
        <w:rPr>
          <w:lang w:val="en-US"/>
        </w:rPr>
        <w:t>w</w:t>
      </w:r>
      <w:r w:rsidRPr="00DC0A2B">
        <w:rPr>
          <w:lang w:val="en-US"/>
        </w:rPr>
        <w:t>all</w:t>
      </w:r>
      <w:r w:rsidR="003E766E">
        <w:rPr>
          <w:lang w:val="en-US"/>
        </w:rPr>
        <w:t xml:space="preserve">. The reattachment length corresponds to the x distance at which the shear stress changes sign from negative to positive. </w:t>
      </w:r>
      <w:r w:rsidRPr="00DC0A2B">
        <w:rPr>
          <w:lang w:val="en-US"/>
        </w:rPr>
        <w:t xml:space="preserve"> </w:t>
      </w:r>
      <w:proofErr w:type="spellStart"/>
      <w:r w:rsidR="004D4ACD">
        <w:rPr>
          <w:b/>
          <w:bCs/>
        </w:rPr>
        <w:t>Results</w:t>
      </w:r>
      <w:proofErr w:type="spellEnd"/>
      <w:r w:rsidR="007716A9" w:rsidRPr="00A47706">
        <w:rPr>
          <w:b/>
          <w:bCs/>
        </w:rPr>
        <w:t>/</w:t>
      </w:r>
      <w:proofErr w:type="spellStart"/>
      <w:r w:rsidR="007716A9" w:rsidRPr="00A47706">
        <w:rPr>
          <w:b/>
          <w:bCs/>
        </w:rPr>
        <w:t>Plot</w:t>
      </w:r>
      <w:r w:rsidR="004D4ACD">
        <w:rPr>
          <w:b/>
          <w:bCs/>
        </w:rPr>
        <w:t>s</w:t>
      </w:r>
      <w:proofErr w:type="spellEnd"/>
      <w:r w:rsidR="007716A9" w:rsidRPr="00A47706">
        <w:rPr>
          <w:b/>
          <w:bCs/>
        </w:rPr>
        <w:t>/XY</w:t>
      </w:r>
      <w:r w:rsidR="004D4ACD">
        <w:rPr>
          <w:b/>
          <w:bCs/>
        </w:rPr>
        <w:t xml:space="preserve"> </w:t>
      </w:r>
      <w:r w:rsidR="007716A9" w:rsidRPr="00A47706">
        <w:rPr>
          <w:b/>
          <w:bCs/>
        </w:rPr>
        <w:t xml:space="preserve">Plot/Wall </w:t>
      </w:r>
      <w:proofErr w:type="spellStart"/>
      <w:r w:rsidR="007716A9" w:rsidRPr="00A47706">
        <w:rPr>
          <w:b/>
          <w:bCs/>
        </w:rPr>
        <w:t>Fluxes</w:t>
      </w:r>
      <w:proofErr w:type="spellEnd"/>
      <w:r w:rsidR="007716A9" w:rsidRPr="00A47706">
        <w:rPr>
          <w:b/>
          <w:bCs/>
        </w:rPr>
        <w:t xml:space="preserve">/X Wall </w:t>
      </w:r>
      <w:proofErr w:type="spellStart"/>
      <w:r w:rsidR="007716A9" w:rsidRPr="00A47706">
        <w:rPr>
          <w:b/>
          <w:bCs/>
        </w:rPr>
        <w:t>Shear</w:t>
      </w:r>
      <w:proofErr w:type="spellEnd"/>
      <w:r w:rsidR="007716A9" w:rsidRPr="00A47706">
        <w:rPr>
          <w:b/>
          <w:bCs/>
        </w:rPr>
        <w:t xml:space="preserve"> Stress</w:t>
      </w:r>
      <w:r w:rsidR="007716A9" w:rsidRPr="00A47706">
        <w:rPr>
          <w:bCs/>
        </w:rPr>
        <w:t xml:space="preserve">. </w:t>
      </w:r>
      <w:r w:rsidR="007716A9" w:rsidRPr="00A47706">
        <w:rPr>
          <w:bCs/>
          <w:lang w:val="en-US"/>
        </w:rPr>
        <w:t>Se</w:t>
      </w:r>
      <w:r w:rsidR="00A47706" w:rsidRPr="00A47706">
        <w:rPr>
          <w:bCs/>
          <w:lang w:val="en-US"/>
        </w:rPr>
        <w:t>lect</w:t>
      </w:r>
      <w:r w:rsidR="004D4ACD">
        <w:rPr>
          <w:bCs/>
          <w:lang w:val="en-US"/>
        </w:rPr>
        <w:t xml:space="preserve"> iso-surface of y=0,</w:t>
      </w:r>
      <w:r w:rsidR="00A47706" w:rsidRPr="00A47706">
        <w:rPr>
          <w:bCs/>
          <w:lang w:val="en-US"/>
        </w:rPr>
        <w:t xml:space="preserve"> position on x axis and </w:t>
      </w:r>
      <w:r w:rsidR="00A47706" w:rsidRPr="00A47706">
        <w:rPr>
          <w:b/>
          <w:bCs/>
          <w:lang w:val="en-US"/>
        </w:rPr>
        <w:t>Plot D</w:t>
      </w:r>
      <w:r w:rsidR="007716A9" w:rsidRPr="00A47706">
        <w:rPr>
          <w:b/>
          <w:bCs/>
          <w:lang w:val="en-US"/>
        </w:rPr>
        <w:t>irection</w:t>
      </w:r>
      <w:r w:rsidR="007716A9" w:rsidRPr="00A47706">
        <w:rPr>
          <w:bCs/>
          <w:lang w:val="en-US"/>
        </w:rPr>
        <w:t xml:space="preserve"> </w:t>
      </w:r>
      <w:r w:rsidR="00A47706" w:rsidRPr="00A47706">
        <w:rPr>
          <w:bCs/>
          <w:lang w:val="en-US"/>
        </w:rPr>
        <w:t xml:space="preserve">to </w:t>
      </w:r>
      <w:r w:rsidR="007716A9" w:rsidRPr="00A47706">
        <w:rPr>
          <w:bCs/>
          <w:lang w:val="en-US"/>
        </w:rPr>
        <w:t>X=1 Y=0</w:t>
      </w:r>
    </w:p>
    <w:p w:rsidR="009470E6" w:rsidRPr="003E766E" w:rsidRDefault="003E766E" w:rsidP="009470E6">
      <w:pPr>
        <w:ind w:left="360"/>
        <w:jc w:val="both"/>
        <w:rPr>
          <w:lang w:val="en-US"/>
        </w:rPr>
      </w:pPr>
      <w:r w:rsidRPr="003E766E">
        <w:rPr>
          <w:bCs/>
          <w:lang w:val="en-US"/>
        </w:rPr>
        <w:t xml:space="preserve">The experimental results for the reattachment length are </w:t>
      </w:r>
      <w:r>
        <w:rPr>
          <w:bCs/>
          <w:lang w:val="en-US"/>
        </w:rPr>
        <w:t>g</w:t>
      </w:r>
      <w:r w:rsidRPr="003E766E">
        <w:rPr>
          <w:bCs/>
          <w:lang w:val="en-US"/>
        </w:rPr>
        <w:t xml:space="preserve">iven in the file </w:t>
      </w:r>
      <w:r w:rsidR="007D1ABE" w:rsidRPr="003E766E">
        <w:rPr>
          <w:bCs/>
          <w:lang w:val="en-US"/>
        </w:rPr>
        <w:t>r</w:t>
      </w:r>
      <w:r w:rsidR="009470E6" w:rsidRPr="003E766E">
        <w:rPr>
          <w:lang w:val="en-US"/>
        </w:rPr>
        <w:t>e-vs-reattachment-point_woda_cm</w:t>
      </w:r>
      <w:r w:rsidRPr="003E766E">
        <w:rPr>
          <w:lang w:val="en-US"/>
        </w:rPr>
        <w:t>.txt (</w:t>
      </w:r>
      <w:r w:rsidR="009601A8">
        <w:rPr>
          <w:lang w:val="en-US"/>
        </w:rPr>
        <w:t xml:space="preserve">the reattachment length is now only for </w:t>
      </w:r>
      <w:r w:rsidRPr="003E766E">
        <w:rPr>
          <w:lang w:val="en-US"/>
        </w:rPr>
        <w:t xml:space="preserve">Re=230). </w:t>
      </w:r>
    </w:p>
    <w:p w:rsidR="00160559" w:rsidRPr="003E766E" w:rsidRDefault="003E766E">
      <w:pPr>
        <w:numPr>
          <w:ilvl w:val="0"/>
          <w:numId w:val="10"/>
        </w:numPr>
        <w:jc w:val="both"/>
        <w:rPr>
          <w:lang w:val="en-US"/>
        </w:rPr>
      </w:pPr>
      <w:r w:rsidRPr="003E766E">
        <w:rPr>
          <w:lang w:val="en-US"/>
        </w:rPr>
        <w:t xml:space="preserve">Save the Fluent </w:t>
      </w:r>
      <w:proofErr w:type="spellStart"/>
      <w:r w:rsidRPr="003E766E">
        <w:rPr>
          <w:lang w:val="en-US"/>
        </w:rPr>
        <w:t>cas</w:t>
      </w:r>
      <w:proofErr w:type="spellEnd"/>
      <w:r w:rsidRPr="003E766E">
        <w:rPr>
          <w:lang w:val="en-US"/>
        </w:rPr>
        <w:t xml:space="preserve"> and </w:t>
      </w:r>
      <w:proofErr w:type="spellStart"/>
      <w:r w:rsidRPr="003E766E">
        <w:rPr>
          <w:lang w:val="en-US"/>
        </w:rPr>
        <w:t>dat</w:t>
      </w:r>
      <w:proofErr w:type="spellEnd"/>
      <w:r w:rsidRPr="003E766E">
        <w:rPr>
          <w:lang w:val="en-US"/>
        </w:rPr>
        <w:t xml:space="preserve"> </w:t>
      </w:r>
      <w:r w:rsidR="001047E9">
        <w:rPr>
          <w:lang w:val="en-US"/>
        </w:rPr>
        <w:t>files in the working directory</w:t>
      </w:r>
      <w:r w:rsidRPr="003E766E">
        <w:rPr>
          <w:lang w:val="en-US"/>
        </w:rPr>
        <w:t xml:space="preserve"> </w:t>
      </w:r>
      <w:r w:rsidR="00160559" w:rsidRPr="003E766E">
        <w:rPr>
          <w:b/>
          <w:bCs/>
          <w:lang w:val="en-US"/>
        </w:rPr>
        <w:t>File/Write/</w:t>
      </w:r>
      <w:proofErr w:type="spellStart"/>
      <w:r w:rsidR="00160559" w:rsidRPr="003E766E">
        <w:rPr>
          <w:b/>
          <w:bCs/>
          <w:lang w:val="en-US"/>
        </w:rPr>
        <w:t>Case&amp;Data</w:t>
      </w:r>
      <w:proofErr w:type="spellEnd"/>
      <w:r>
        <w:rPr>
          <w:b/>
          <w:bCs/>
          <w:lang w:val="en-US"/>
        </w:rPr>
        <w:t>.</w:t>
      </w:r>
    </w:p>
    <w:p w:rsidR="00160559" w:rsidRPr="003E766E" w:rsidRDefault="00160559">
      <w:pPr>
        <w:pStyle w:val="Standard"/>
        <w:spacing w:beforeLines="60" w:before="144" w:afterLines="60" w:after="144" w:line="360" w:lineRule="auto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</w:p>
    <w:p w:rsidR="00160559" w:rsidRPr="003E766E" w:rsidRDefault="00160559">
      <w:pPr>
        <w:pStyle w:val="Podtytu"/>
        <w:jc w:val="both"/>
        <w:rPr>
          <w:lang w:val="en-US"/>
        </w:rPr>
      </w:pPr>
      <w:r w:rsidRPr="003E766E">
        <w:rPr>
          <w:lang w:val="en-US"/>
        </w:rPr>
        <w:t xml:space="preserve">II. </w:t>
      </w:r>
      <w:r w:rsidR="003E766E" w:rsidRPr="003E766E">
        <w:rPr>
          <w:lang w:val="en-US"/>
        </w:rPr>
        <w:t>Simul</w:t>
      </w:r>
      <w:r w:rsidR="003E766E">
        <w:rPr>
          <w:lang w:val="en-US"/>
        </w:rPr>
        <w:t xml:space="preserve">ation </w:t>
      </w:r>
      <w:r w:rsidR="0009030C">
        <w:rPr>
          <w:lang w:val="en-US"/>
        </w:rPr>
        <w:t>using t</w:t>
      </w:r>
      <w:r w:rsidR="003E766E">
        <w:rPr>
          <w:lang w:val="en-US"/>
        </w:rPr>
        <w:t>he 2-order upwind scheme</w:t>
      </w:r>
    </w:p>
    <w:p w:rsidR="00160559" w:rsidRPr="009601A8" w:rsidRDefault="003E766E">
      <w:pPr>
        <w:jc w:val="both"/>
        <w:rPr>
          <w:lang w:val="en-US"/>
        </w:rPr>
      </w:pPr>
      <w:r w:rsidRPr="003E766E">
        <w:rPr>
          <w:lang w:val="en-US"/>
        </w:rPr>
        <w:t xml:space="preserve">Change the discretization scheme for </w:t>
      </w:r>
      <w:r>
        <w:rPr>
          <w:lang w:val="en-US"/>
        </w:rPr>
        <w:t>a</w:t>
      </w:r>
      <w:r w:rsidRPr="003E766E">
        <w:rPr>
          <w:lang w:val="en-US"/>
        </w:rPr>
        <w:t xml:space="preserve">ll </w:t>
      </w:r>
      <w:r>
        <w:rPr>
          <w:lang w:val="en-US"/>
        </w:rPr>
        <w:t xml:space="preserve">equations to </w:t>
      </w:r>
      <w:r w:rsidR="009601A8">
        <w:rPr>
          <w:lang w:val="en-US"/>
        </w:rPr>
        <w:t xml:space="preserve">the </w:t>
      </w:r>
      <w:r>
        <w:rPr>
          <w:lang w:val="en-US"/>
        </w:rPr>
        <w:t xml:space="preserve">second order upwind </w:t>
      </w:r>
      <w:r w:rsidR="00FA3724">
        <w:rPr>
          <w:b/>
          <w:bCs/>
          <w:lang w:val="en-US"/>
        </w:rPr>
        <w:t>Solution</w:t>
      </w:r>
      <w:r w:rsidR="00160559" w:rsidRPr="003E766E">
        <w:rPr>
          <w:b/>
          <w:bCs/>
          <w:lang w:val="en-US"/>
        </w:rPr>
        <w:t>/Methods</w:t>
      </w:r>
      <w:r w:rsidR="00160559" w:rsidRPr="003E766E">
        <w:rPr>
          <w:lang w:val="en-US"/>
        </w:rPr>
        <w:t xml:space="preserve">. </w:t>
      </w:r>
      <w:r w:rsidRPr="003E766E">
        <w:rPr>
          <w:lang w:val="en-US"/>
        </w:rPr>
        <w:t>M</w:t>
      </w:r>
      <w:r>
        <w:rPr>
          <w:lang w:val="en-US"/>
        </w:rPr>
        <w:t>ake the computations, compare the results with experiment and store the numerical results</w:t>
      </w:r>
      <w:r w:rsidR="009601A8">
        <w:rPr>
          <w:lang w:val="en-US"/>
        </w:rPr>
        <w:t xml:space="preserve"> (</w:t>
      </w:r>
      <w:r w:rsidR="009601A8" w:rsidRPr="00DC0A2B">
        <w:rPr>
          <w:lang w:val="en-US"/>
        </w:rPr>
        <w:t>„Write to File”</w:t>
      </w:r>
      <w:r w:rsidR="009601A8">
        <w:rPr>
          <w:lang w:val="en-US"/>
        </w:rPr>
        <w:t xml:space="preserve">) under </w:t>
      </w:r>
      <w:r w:rsidR="003C653F">
        <w:rPr>
          <w:rFonts w:cs="Arial"/>
          <w:b/>
          <w:lang w:val="en-US" w:eastAsia="es-CO"/>
        </w:rPr>
        <w:t>Results</w:t>
      </w:r>
      <w:r w:rsidR="009601A8" w:rsidRPr="00DC0A2B">
        <w:rPr>
          <w:rFonts w:cs="Arial"/>
          <w:b/>
          <w:lang w:val="en-US" w:eastAsia="es-CO"/>
        </w:rPr>
        <w:t>/ Plot</w:t>
      </w:r>
      <w:r w:rsidR="003C653F">
        <w:rPr>
          <w:rFonts w:cs="Arial"/>
          <w:b/>
          <w:lang w:val="en-US" w:eastAsia="es-CO"/>
        </w:rPr>
        <w:t>s</w:t>
      </w:r>
      <w:r w:rsidR="009601A8" w:rsidRPr="00DC0A2B">
        <w:rPr>
          <w:rFonts w:cs="Arial"/>
          <w:b/>
          <w:lang w:val="en-US" w:eastAsia="es-CO"/>
        </w:rPr>
        <w:t xml:space="preserve"> / XY</w:t>
      </w:r>
      <w:r w:rsidR="00297982">
        <w:rPr>
          <w:rFonts w:cs="Arial"/>
          <w:b/>
          <w:lang w:val="en-US" w:eastAsia="es-CO"/>
        </w:rPr>
        <w:t xml:space="preserve"> </w:t>
      </w:r>
      <w:r w:rsidR="009601A8" w:rsidRPr="00DC0A2B">
        <w:rPr>
          <w:rFonts w:cs="Arial"/>
          <w:b/>
          <w:lang w:val="en-US" w:eastAsia="es-CO"/>
        </w:rPr>
        <w:t>Plot</w:t>
      </w:r>
      <w:r w:rsidR="009601A8">
        <w:rPr>
          <w:rFonts w:cs="Arial"/>
          <w:b/>
          <w:lang w:val="en-US" w:eastAsia="es-CO"/>
        </w:rPr>
        <w:t xml:space="preserve"> </w:t>
      </w:r>
      <w:r w:rsidR="009601A8" w:rsidRPr="009601A8">
        <w:rPr>
          <w:rFonts w:cs="Arial"/>
          <w:lang w:val="en-US" w:eastAsia="es-CO"/>
        </w:rPr>
        <w:t xml:space="preserve">and save the </w:t>
      </w:r>
      <w:r w:rsidR="001047E9">
        <w:rPr>
          <w:rFonts w:cs="Arial"/>
          <w:lang w:val="en-US" w:eastAsia="es-CO"/>
        </w:rPr>
        <w:t xml:space="preserve">new </w:t>
      </w:r>
      <w:proofErr w:type="spellStart"/>
      <w:r w:rsidR="009601A8" w:rsidRPr="009601A8">
        <w:rPr>
          <w:rFonts w:cs="Arial"/>
          <w:lang w:val="en-US" w:eastAsia="es-CO"/>
        </w:rPr>
        <w:t>cas</w:t>
      </w:r>
      <w:proofErr w:type="spellEnd"/>
      <w:r w:rsidR="009601A8" w:rsidRPr="009601A8">
        <w:rPr>
          <w:rFonts w:cs="Arial"/>
          <w:lang w:val="en-US" w:eastAsia="es-CO"/>
        </w:rPr>
        <w:t xml:space="preserve"> and </w:t>
      </w:r>
      <w:proofErr w:type="spellStart"/>
      <w:r w:rsidR="009601A8" w:rsidRPr="009601A8">
        <w:rPr>
          <w:rFonts w:cs="Arial"/>
          <w:lang w:val="en-US" w:eastAsia="es-CO"/>
        </w:rPr>
        <w:t>dat</w:t>
      </w:r>
      <w:proofErr w:type="spellEnd"/>
      <w:r w:rsidR="009601A8" w:rsidRPr="009601A8">
        <w:rPr>
          <w:rFonts w:cs="Arial"/>
          <w:lang w:val="en-US" w:eastAsia="es-CO"/>
        </w:rPr>
        <w:t xml:space="preserve"> file</w:t>
      </w:r>
      <w:r w:rsidR="001047E9">
        <w:rPr>
          <w:rFonts w:cs="Arial"/>
          <w:lang w:val="en-US" w:eastAsia="es-CO"/>
        </w:rPr>
        <w:t>s</w:t>
      </w:r>
      <w:r w:rsidR="009601A8" w:rsidRPr="009601A8">
        <w:rPr>
          <w:rFonts w:cs="Arial"/>
          <w:lang w:val="en-US" w:eastAsia="es-CO"/>
        </w:rPr>
        <w:t>.</w:t>
      </w:r>
    </w:p>
    <w:p w:rsidR="00160559" w:rsidRPr="003E766E" w:rsidRDefault="00160559">
      <w:pPr>
        <w:jc w:val="both"/>
        <w:rPr>
          <w:lang w:val="en-US"/>
        </w:rPr>
      </w:pPr>
    </w:p>
    <w:p w:rsidR="00160559" w:rsidRPr="003E766E" w:rsidRDefault="00160559">
      <w:pPr>
        <w:pStyle w:val="Podtytu"/>
        <w:jc w:val="both"/>
        <w:rPr>
          <w:lang w:val="en-US"/>
        </w:rPr>
      </w:pPr>
      <w:r w:rsidRPr="003E766E">
        <w:rPr>
          <w:lang w:val="en-US"/>
        </w:rPr>
        <w:t xml:space="preserve">III. </w:t>
      </w:r>
      <w:r w:rsidR="003E766E" w:rsidRPr="003E766E">
        <w:rPr>
          <w:lang w:val="en-US"/>
        </w:rPr>
        <w:t>Simul</w:t>
      </w:r>
      <w:r w:rsidR="003E766E">
        <w:rPr>
          <w:lang w:val="en-US"/>
        </w:rPr>
        <w:t>ation on the fine grid using the 1-order upwind scheme</w:t>
      </w:r>
    </w:p>
    <w:p w:rsidR="006C7F9D" w:rsidRPr="006C7F9D" w:rsidRDefault="003E766E">
      <w:pPr>
        <w:jc w:val="both"/>
        <w:rPr>
          <w:lang w:val="en-US"/>
        </w:rPr>
      </w:pPr>
      <w:r w:rsidRPr="003E766E">
        <w:rPr>
          <w:lang w:val="en-US"/>
        </w:rPr>
        <w:t>First</w:t>
      </w:r>
      <w:r w:rsidR="006C7F9D">
        <w:rPr>
          <w:lang w:val="en-US"/>
        </w:rPr>
        <w:t>,</w:t>
      </w:r>
      <w:r w:rsidRPr="003E766E">
        <w:rPr>
          <w:lang w:val="en-US"/>
        </w:rPr>
        <w:t xml:space="preserve"> verify </w:t>
      </w:r>
      <w:r>
        <w:rPr>
          <w:lang w:val="en-US"/>
        </w:rPr>
        <w:t>a</w:t>
      </w:r>
      <w:r w:rsidRPr="003E766E">
        <w:rPr>
          <w:lang w:val="en-US"/>
        </w:rPr>
        <w:t xml:space="preserve"> s</w:t>
      </w:r>
      <w:r>
        <w:rPr>
          <w:lang w:val="en-US"/>
        </w:rPr>
        <w:t>ize of the computational domain</w:t>
      </w:r>
      <w:r w:rsidR="00160559" w:rsidRPr="003E766E">
        <w:rPr>
          <w:lang w:val="en-US"/>
        </w:rPr>
        <w:t xml:space="preserve"> </w:t>
      </w:r>
      <w:r w:rsidRPr="003E766E">
        <w:rPr>
          <w:lang w:val="en-US"/>
        </w:rPr>
        <w:t>using</w:t>
      </w:r>
      <w:r>
        <w:rPr>
          <w:lang w:val="en-US"/>
        </w:rPr>
        <w:t xml:space="preserve"> e.g.</w:t>
      </w:r>
      <w:r w:rsidRPr="003E766E">
        <w:rPr>
          <w:lang w:val="en-US"/>
        </w:rPr>
        <w:t xml:space="preserve"> </w:t>
      </w:r>
      <w:r w:rsidR="00160559" w:rsidRPr="003E766E">
        <w:rPr>
          <w:b/>
          <w:bCs/>
          <w:lang w:val="en-US"/>
        </w:rPr>
        <w:t>Mesh/Scale Mesh</w:t>
      </w:r>
      <w:r w:rsidR="00160559" w:rsidRPr="003E766E">
        <w:rPr>
          <w:lang w:val="en-US"/>
        </w:rPr>
        <w:t xml:space="preserve">. </w:t>
      </w:r>
      <w:r>
        <w:rPr>
          <w:lang w:val="en-US"/>
        </w:rPr>
        <w:t xml:space="preserve">Use </w:t>
      </w:r>
      <w:r w:rsidR="00160559" w:rsidRPr="003E766E">
        <w:rPr>
          <w:b/>
          <w:bCs/>
          <w:lang w:val="en-US"/>
        </w:rPr>
        <w:t>Adapt/</w:t>
      </w:r>
      <w:r w:rsidR="00297982">
        <w:rPr>
          <w:b/>
          <w:bCs/>
          <w:lang w:val="en-US"/>
        </w:rPr>
        <w:t>Mark/Adapt Cells/</w:t>
      </w:r>
      <w:r w:rsidR="00160559" w:rsidRPr="003E766E">
        <w:rPr>
          <w:b/>
          <w:bCs/>
          <w:lang w:val="en-US"/>
        </w:rPr>
        <w:t>Region</w:t>
      </w:r>
      <w:r w:rsidRPr="003E766E">
        <w:rPr>
          <w:b/>
          <w:bCs/>
          <w:lang w:val="en-US"/>
        </w:rPr>
        <w:t xml:space="preserve"> </w:t>
      </w:r>
      <w:r w:rsidRPr="006C7F9D">
        <w:rPr>
          <w:bCs/>
          <w:lang w:val="en-US"/>
        </w:rPr>
        <w:t xml:space="preserve">with property specified coordinates </w:t>
      </w:r>
      <w:r w:rsidR="006C7F9D">
        <w:rPr>
          <w:bCs/>
          <w:lang w:val="en-US"/>
        </w:rPr>
        <w:t xml:space="preserve">of the </w:t>
      </w:r>
      <w:r w:rsidRPr="006C7F9D">
        <w:rPr>
          <w:bCs/>
          <w:lang w:val="en-US"/>
        </w:rPr>
        <w:t xml:space="preserve">rectangle </w:t>
      </w:r>
      <w:r w:rsidR="00525E98">
        <w:rPr>
          <w:bCs/>
          <w:lang w:val="en-US"/>
        </w:rPr>
        <w:t>embedding</w:t>
      </w:r>
      <w:r w:rsidR="006C7F9D">
        <w:rPr>
          <w:bCs/>
          <w:lang w:val="en-US"/>
        </w:rPr>
        <w:t xml:space="preserve"> the computational</w:t>
      </w:r>
      <w:r w:rsidRPr="006C7F9D">
        <w:rPr>
          <w:bCs/>
          <w:lang w:val="en-US"/>
        </w:rPr>
        <w:t xml:space="preserve"> domain</w:t>
      </w:r>
      <w:r>
        <w:rPr>
          <w:b/>
          <w:bCs/>
          <w:lang w:val="en-US"/>
        </w:rPr>
        <w:t xml:space="preserve"> </w:t>
      </w:r>
      <w:r w:rsidRPr="003E766E">
        <w:rPr>
          <w:b/>
          <w:bCs/>
          <w:lang w:val="en-US"/>
        </w:rPr>
        <w:t xml:space="preserve">under </w:t>
      </w:r>
      <w:r w:rsidR="00160559" w:rsidRPr="003E766E">
        <w:rPr>
          <w:b/>
          <w:bCs/>
          <w:lang w:val="en-US"/>
        </w:rPr>
        <w:t>Input Coordinates</w:t>
      </w:r>
      <w:r w:rsidR="007A6586" w:rsidRPr="003E766E">
        <w:rPr>
          <w:bCs/>
          <w:lang w:val="en-US"/>
        </w:rPr>
        <w:t xml:space="preserve"> </w:t>
      </w:r>
      <w:r w:rsidRPr="003E766E">
        <w:rPr>
          <w:bCs/>
          <w:lang w:val="en-US"/>
        </w:rPr>
        <w:t xml:space="preserve">and </w:t>
      </w:r>
      <w:r w:rsidR="001047E9">
        <w:rPr>
          <w:bCs/>
          <w:lang w:val="en-US"/>
        </w:rPr>
        <w:t>push</w:t>
      </w:r>
      <w:r w:rsidRPr="003E766E">
        <w:rPr>
          <w:bCs/>
          <w:lang w:val="en-US"/>
        </w:rPr>
        <w:t xml:space="preserve"> the </w:t>
      </w:r>
      <w:r w:rsidR="00160559" w:rsidRPr="003E766E">
        <w:rPr>
          <w:b/>
          <w:bCs/>
          <w:lang w:val="en-US"/>
        </w:rPr>
        <w:t>Adapt</w:t>
      </w:r>
      <w:r w:rsidR="006C7F9D">
        <w:rPr>
          <w:b/>
          <w:bCs/>
          <w:lang w:val="en-US"/>
        </w:rPr>
        <w:t xml:space="preserve"> </w:t>
      </w:r>
      <w:r w:rsidR="006C7F9D" w:rsidRPr="006C7F9D">
        <w:rPr>
          <w:bCs/>
          <w:lang w:val="en-US"/>
        </w:rPr>
        <w:t>button</w:t>
      </w:r>
      <w:r w:rsidR="00160559" w:rsidRPr="006C7F9D">
        <w:rPr>
          <w:lang w:val="en-US"/>
        </w:rPr>
        <w:t>.</w:t>
      </w:r>
      <w:r w:rsidR="00160559" w:rsidRPr="003E766E">
        <w:rPr>
          <w:lang w:val="en-US"/>
        </w:rPr>
        <w:t xml:space="preserve"> </w:t>
      </w:r>
      <w:r w:rsidR="006C7F9D">
        <w:rPr>
          <w:lang w:val="en-US"/>
        </w:rPr>
        <w:t>Make a d</w:t>
      </w:r>
      <w:r w:rsidR="001047E9">
        <w:rPr>
          <w:lang w:val="en-US"/>
        </w:rPr>
        <w:t>enser mesh and visualize the</w:t>
      </w:r>
      <w:r w:rsidR="006C7F9D">
        <w:rPr>
          <w:lang w:val="en-US"/>
        </w:rPr>
        <w:t xml:space="preserve"> mesh. </w:t>
      </w:r>
    </w:p>
    <w:p w:rsidR="00160559" w:rsidRPr="00525E98" w:rsidRDefault="006C7F9D">
      <w:pPr>
        <w:jc w:val="both"/>
        <w:rPr>
          <w:lang w:val="en-US"/>
        </w:rPr>
      </w:pPr>
      <w:r w:rsidRPr="006C7F9D">
        <w:rPr>
          <w:lang w:val="en-US"/>
        </w:rPr>
        <w:t>Specify the 1-st or</w:t>
      </w:r>
      <w:r>
        <w:rPr>
          <w:lang w:val="en-US"/>
        </w:rPr>
        <w:t>d</w:t>
      </w:r>
      <w:r w:rsidRPr="006C7F9D">
        <w:rPr>
          <w:lang w:val="en-US"/>
        </w:rPr>
        <w:t xml:space="preserve">er </w:t>
      </w:r>
      <w:r>
        <w:rPr>
          <w:lang w:val="en-US"/>
        </w:rPr>
        <w:t>discretization scheme. Make the computations</w:t>
      </w:r>
      <w:r w:rsidR="00525E98">
        <w:rPr>
          <w:lang w:val="en-US"/>
        </w:rPr>
        <w:t>,</w:t>
      </w:r>
      <w:r>
        <w:rPr>
          <w:lang w:val="en-US"/>
        </w:rPr>
        <w:t xml:space="preserve"> compare the results with experiment and store the numerical results</w:t>
      </w:r>
      <w:r w:rsidR="00525E98">
        <w:rPr>
          <w:lang w:val="en-US"/>
        </w:rPr>
        <w:t xml:space="preserve"> (</w:t>
      </w:r>
      <w:r w:rsidR="00525E98" w:rsidRPr="00DC0A2B">
        <w:rPr>
          <w:lang w:val="en-US"/>
        </w:rPr>
        <w:t>„Write to File”</w:t>
      </w:r>
      <w:r w:rsidR="00525E98">
        <w:rPr>
          <w:lang w:val="en-US"/>
        </w:rPr>
        <w:t xml:space="preserve">) under </w:t>
      </w:r>
      <w:r w:rsidR="00E2477B">
        <w:rPr>
          <w:rFonts w:cs="Arial"/>
          <w:b/>
          <w:lang w:val="en-US" w:eastAsia="es-CO"/>
        </w:rPr>
        <w:t>Results</w:t>
      </w:r>
      <w:r w:rsidR="00525E98" w:rsidRPr="00DC0A2B">
        <w:rPr>
          <w:rFonts w:cs="Arial"/>
          <w:b/>
          <w:lang w:val="en-US" w:eastAsia="es-CO"/>
        </w:rPr>
        <w:t xml:space="preserve"> / Plot</w:t>
      </w:r>
      <w:r w:rsidR="00E2477B">
        <w:rPr>
          <w:rFonts w:cs="Arial"/>
          <w:b/>
          <w:lang w:val="en-US" w:eastAsia="es-CO"/>
        </w:rPr>
        <w:t>s</w:t>
      </w:r>
      <w:r w:rsidR="00525E98" w:rsidRPr="00DC0A2B">
        <w:rPr>
          <w:rFonts w:cs="Arial"/>
          <w:b/>
          <w:lang w:val="en-US" w:eastAsia="es-CO"/>
        </w:rPr>
        <w:t xml:space="preserve"> / </w:t>
      </w:r>
      <w:proofErr w:type="spellStart"/>
      <w:r w:rsidR="00525E98" w:rsidRPr="00DC0A2B">
        <w:rPr>
          <w:rFonts w:cs="Arial"/>
          <w:b/>
          <w:lang w:val="en-US" w:eastAsia="es-CO"/>
        </w:rPr>
        <w:t>XYPlot</w:t>
      </w:r>
      <w:proofErr w:type="spellEnd"/>
      <w:r w:rsidR="00525E98">
        <w:rPr>
          <w:rFonts w:cs="Arial"/>
          <w:b/>
          <w:lang w:val="en-US" w:eastAsia="es-CO"/>
        </w:rPr>
        <w:t xml:space="preserve"> </w:t>
      </w:r>
      <w:r w:rsidR="00525E98" w:rsidRPr="009601A8">
        <w:rPr>
          <w:rFonts w:cs="Arial"/>
          <w:lang w:val="en-US" w:eastAsia="es-CO"/>
        </w:rPr>
        <w:t xml:space="preserve">and save the </w:t>
      </w:r>
      <w:proofErr w:type="spellStart"/>
      <w:r w:rsidR="00525E98" w:rsidRPr="009601A8">
        <w:rPr>
          <w:rFonts w:cs="Arial"/>
          <w:lang w:val="en-US" w:eastAsia="es-CO"/>
        </w:rPr>
        <w:t>cas</w:t>
      </w:r>
      <w:proofErr w:type="spellEnd"/>
      <w:r w:rsidR="00525E98" w:rsidRPr="009601A8">
        <w:rPr>
          <w:rFonts w:cs="Arial"/>
          <w:lang w:val="en-US" w:eastAsia="es-CO"/>
        </w:rPr>
        <w:t xml:space="preserve"> and </w:t>
      </w:r>
      <w:proofErr w:type="spellStart"/>
      <w:r w:rsidR="00525E98" w:rsidRPr="009601A8">
        <w:rPr>
          <w:rFonts w:cs="Arial"/>
          <w:lang w:val="en-US" w:eastAsia="es-CO"/>
        </w:rPr>
        <w:t>dat</w:t>
      </w:r>
      <w:proofErr w:type="spellEnd"/>
      <w:r w:rsidR="00525E98" w:rsidRPr="009601A8">
        <w:rPr>
          <w:rFonts w:cs="Arial"/>
          <w:lang w:val="en-US" w:eastAsia="es-CO"/>
        </w:rPr>
        <w:t xml:space="preserve"> file</w:t>
      </w:r>
      <w:r w:rsidR="001047E9">
        <w:rPr>
          <w:rFonts w:cs="Arial"/>
          <w:lang w:val="en-US" w:eastAsia="es-CO"/>
        </w:rPr>
        <w:t>s</w:t>
      </w:r>
      <w:r>
        <w:rPr>
          <w:lang w:val="en-US"/>
        </w:rPr>
        <w:t xml:space="preserve">. </w:t>
      </w:r>
    </w:p>
    <w:p w:rsidR="00160559" w:rsidRPr="00525E98" w:rsidRDefault="00160559">
      <w:pPr>
        <w:pStyle w:val="Standard"/>
        <w:spacing w:beforeLines="60" w:before="144" w:afterLines="60" w:after="144" w:line="36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  <w:lang w:val="en-US"/>
        </w:rPr>
      </w:pPr>
    </w:p>
    <w:p w:rsidR="00160559" w:rsidRPr="006C7F9D" w:rsidRDefault="00160559">
      <w:pPr>
        <w:pStyle w:val="Podtytu"/>
        <w:jc w:val="both"/>
        <w:rPr>
          <w:lang w:val="en-US"/>
        </w:rPr>
      </w:pPr>
      <w:r w:rsidRPr="006C7F9D">
        <w:rPr>
          <w:lang w:val="en-US"/>
        </w:rPr>
        <w:t xml:space="preserve">IV. </w:t>
      </w:r>
      <w:r w:rsidR="006C7F9D" w:rsidRPr="003E766E">
        <w:rPr>
          <w:lang w:val="en-US"/>
        </w:rPr>
        <w:t>Simul</w:t>
      </w:r>
      <w:r w:rsidR="006C7F9D">
        <w:rPr>
          <w:lang w:val="en-US"/>
        </w:rPr>
        <w:t>ation on the fine grid using the 2-order upwind scheme</w:t>
      </w:r>
    </w:p>
    <w:p w:rsidR="006C7F9D" w:rsidRPr="006C7F9D" w:rsidRDefault="006C7F9D" w:rsidP="006C7F9D">
      <w:pPr>
        <w:jc w:val="both"/>
        <w:rPr>
          <w:lang w:val="en-US"/>
        </w:rPr>
      </w:pPr>
      <w:r w:rsidRPr="006C7F9D">
        <w:rPr>
          <w:lang w:val="en-US"/>
        </w:rPr>
        <w:t>Change the discretization scheme to the 2-order upwin</w:t>
      </w:r>
      <w:r>
        <w:rPr>
          <w:lang w:val="en-US"/>
        </w:rPr>
        <w:t>d</w:t>
      </w:r>
      <w:r w:rsidR="00525E98">
        <w:rPr>
          <w:lang w:val="en-US"/>
        </w:rPr>
        <w:t xml:space="preserve"> scheme</w:t>
      </w:r>
      <w:r>
        <w:rPr>
          <w:lang w:val="en-US"/>
        </w:rPr>
        <w:t>.</w:t>
      </w:r>
      <w:r w:rsidR="00E2477B">
        <w:rPr>
          <w:lang w:val="en-US"/>
        </w:rPr>
        <w:t xml:space="preserve"> </w:t>
      </w:r>
      <w:r w:rsidR="00E2477B" w:rsidRPr="00E2477B">
        <w:rPr>
          <w:lang w:val="en-US"/>
        </w:rPr>
        <w:t>Switch</w:t>
      </w:r>
      <w:r w:rsidR="00E2477B" w:rsidRPr="00E2477B">
        <w:rPr>
          <w:b/>
          <w:lang w:val="en-US"/>
        </w:rPr>
        <w:t xml:space="preserve"> Pressure-Velocity Coupling</w:t>
      </w:r>
      <w:r w:rsidR="00E2477B">
        <w:rPr>
          <w:b/>
          <w:lang w:val="en-US"/>
        </w:rPr>
        <w:t>\</w:t>
      </w:r>
      <w:r w:rsidR="00E2477B" w:rsidRPr="00E2477B">
        <w:rPr>
          <w:b/>
          <w:lang w:val="en-US"/>
        </w:rPr>
        <w:t>Scheme</w:t>
      </w:r>
      <w:r w:rsidR="00E2477B">
        <w:rPr>
          <w:lang w:val="en-US"/>
        </w:rPr>
        <w:t xml:space="preserve"> to </w:t>
      </w:r>
      <w:r w:rsidR="00E2477B" w:rsidRPr="00E2477B">
        <w:rPr>
          <w:b/>
          <w:lang w:val="en-US"/>
        </w:rPr>
        <w:t>Coupled</w:t>
      </w:r>
      <w:r w:rsidR="00E2477B">
        <w:rPr>
          <w:b/>
          <w:lang w:val="en-US"/>
        </w:rPr>
        <w:t>.</w:t>
      </w:r>
      <w:r>
        <w:rPr>
          <w:lang w:val="en-US"/>
        </w:rPr>
        <w:t xml:space="preserve"> Make the computations. Compare all the current and previous results </w:t>
      </w:r>
      <w:r w:rsidR="00863E46">
        <w:rPr>
          <w:lang w:val="en-US"/>
        </w:rPr>
        <w:lastRenderedPageBreak/>
        <w:t xml:space="preserve">and </w:t>
      </w:r>
      <w:r>
        <w:rPr>
          <w:lang w:val="en-US"/>
        </w:rPr>
        <w:t>experimental data</w:t>
      </w:r>
      <w:r w:rsidR="00863E46">
        <w:rPr>
          <w:lang w:val="en-US"/>
        </w:rPr>
        <w:t xml:space="preserve"> altogether at selected distances x=0 and x=0.06m</w:t>
      </w:r>
      <w:r>
        <w:rPr>
          <w:lang w:val="en-US"/>
        </w:rPr>
        <w:t xml:space="preserve">.  </w:t>
      </w:r>
      <w:r w:rsidR="00525E98">
        <w:rPr>
          <w:lang w:val="en-US"/>
        </w:rPr>
        <w:t>Make the graphical file</w:t>
      </w:r>
      <w:r w:rsidR="001047E9">
        <w:rPr>
          <w:lang w:val="en-US"/>
        </w:rPr>
        <w:t>s</w:t>
      </w:r>
      <w:r w:rsidR="00525E98">
        <w:rPr>
          <w:lang w:val="en-US"/>
        </w:rPr>
        <w:t xml:space="preserve"> (</w:t>
      </w:r>
      <w:r w:rsidR="00525E98" w:rsidRPr="005338FB">
        <w:rPr>
          <w:rFonts w:cs="Arial"/>
          <w:b/>
          <w:lang w:val="en-US" w:eastAsia="es-CO"/>
        </w:rPr>
        <w:t>File / Save Picture</w:t>
      </w:r>
      <w:r w:rsidR="00525E98">
        <w:rPr>
          <w:lang w:val="en-US"/>
        </w:rPr>
        <w:t xml:space="preserve">) for the final report. </w:t>
      </w:r>
    </w:p>
    <w:p w:rsidR="00160559" w:rsidRPr="006C7F9D" w:rsidRDefault="006C7F9D">
      <w:pPr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  <w:r w:rsidRPr="006C7F9D">
        <w:rPr>
          <w:lang w:val="en-US"/>
        </w:rPr>
        <w:t xml:space="preserve"> </w:t>
      </w:r>
    </w:p>
    <w:p w:rsidR="00160559" w:rsidRPr="006C7F9D" w:rsidRDefault="00160559">
      <w:pPr>
        <w:pStyle w:val="Podtytu"/>
        <w:jc w:val="both"/>
        <w:rPr>
          <w:lang w:val="en-US"/>
        </w:rPr>
      </w:pPr>
      <w:r w:rsidRPr="006C7F9D">
        <w:rPr>
          <w:rFonts w:ascii="Times New Roman" w:hAnsi="Times New Roman"/>
          <w:color w:val="000000"/>
          <w:sz w:val="26"/>
          <w:szCs w:val="26"/>
          <w:lang w:val="en-US"/>
        </w:rPr>
        <w:br w:type="page"/>
      </w:r>
      <w:r w:rsidR="009601A8">
        <w:rPr>
          <w:rFonts w:cs="Arial"/>
          <w:lang w:val="en-US" w:eastAsia="es-CO"/>
        </w:rPr>
        <w:lastRenderedPageBreak/>
        <w:t xml:space="preserve">Preparation of the UDF </w:t>
      </w:r>
      <w:r w:rsidRPr="006C7F9D">
        <w:rPr>
          <w:lang w:val="en-US"/>
        </w:rPr>
        <w:t>(User Defined Function)</w:t>
      </w:r>
    </w:p>
    <w:p w:rsidR="005F54ED" w:rsidRPr="002D300F" w:rsidRDefault="002D300F">
      <w:pPr>
        <w:jc w:val="both"/>
        <w:rPr>
          <w:lang w:val="en-US"/>
        </w:rPr>
      </w:pPr>
      <w:r>
        <w:rPr>
          <w:lang w:val="en-US"/>
        </w:rPr>
        <w:t xml:space="preserve">The </w:t>
      </w:r>
      <w:r w:rsidRPr="002D300F">
        <w:rPr>
          <w:lang w:val="en-US"/>
        </w:rPr>
        <w:t xml:space="preserve">UDF program is show below. </w:t>
      </w:r>
      <w:r>
        <w:rPr>
          <w:lang w:val="en-US"/>
        </w:rPr>
        <w:t xml:space="preserve">It allows </w:t>
      </w:r>
      <w:r w:rsidR="00525E98">
        <w:rPr>
          <w:lang w:val="en-US"/>
        </w:rPr>
        <w:t xml:space="preserve">to specify </w:t>
      </w:r>
      <w:r>
        <w:rPr>
          <w:lang w:val="en-US"/>
        </w:rPr>
        <w:t xml:space="preserve">the </w:t>
      </w:r>
      <w:r w:rsidR="001047E9">
        <w:rPr>
          <w:lang w:val="en-US"/>
        </w:rPr>
        <w:t xml:space="preserve">parabolic </w:t>
      </w:r>
      <w:r>
        <w:rPr>
          <w:lang w:val="en-US"/>
        </w:rPr>
        <w:t xml:space="preserve">velocity profile </w:t>
      </w:r>
      <w:r w:rsidR="001047E9">
        <w:rPr>
          <w:lang w:val="en-US"/>
        </w:rPr>
        <w:t xml:space="preserve">(fig. 2) </w:t>
      </w:r>
      <w:r>
        <w:rPr>
          <w:lang w:val="en-US"/>
        </w:rPr>
        <w:t xml:space="preserve">at the inlet to the computational domain. </w:t>
      </w:r>
      <w:r w:rsidRPr="002D300F">
        <w:rPr>
          <w:lang w:val="en-US"/>
        </w:rPr>
        <w:t>O</w:t>
      </w:r>
      <w:r>
        <w:rPr>
          <w:lang w:val="en-US"/>
        </w:rPr>
        <w:t xml:space="preserve">ne have to provide the </w:t>
      </w:r>
      <w:r w:rsidR="00525E98">
        <w:rPr>
          <w:lang w:val="en-US"/>
        </w:rPr>
        <w:t>averaged velocity under</w:t>
      </w:r>
      <w:r>
        <w:rPr>
          <w:lang w:val="en-US"/>
        </w:rPr>
        <w:t xml:space="preserve"> ***Specify Here*****</w:t>
      </w:r>
      <w:r w:rsidR="00525E98">
        <w:rPr>
          <w:lang w:val="en-US"/>
        </w:rPr>
        <w:t xml:space="preserve"> (highlighted in green) and save the file</w:t>
      </w:r>
      <w:r>
        <w:rPr>
          <w:lang w:val="en-US"/>
        </w:rPr>
        <w:t>.</w:t>
      </w:r>
      <w:r w:rsidR="00525E98">
        <w:rPr>
          <w:lang w:val="en-US"/>
        </w:rPr>
        <w:t xml:space="preserve"> Use dot as decimal mark. </w:t>
      </w:r>
      <w:r>
        <w:rPr>
          <w:lang w:val="en-US"/>
        </w:rPr>
        <w:t xml:space="preserve"> </w:t>
      </w:r>
    </w:p>
    <w:p w:rsidR="005F54ED" w:rsidRPr="002D300F" w:rsidRDefault="002D300F" w:rsidP="00D7746F">
      <w:pPr>
        <w:jc w:val="center"/>
        <w:rPr>
          <w:lang w:val="en-US"/>
        </w:rPr>
      </w:pPr>
      <w:r w:rsidRPr="002D300F">
        <w:rPr>
          <w:lang w:val="en-US"/>
        </w:rPr>
        <w:t xml:space="preserve">The averaged velocity </w:t>
      </w:r>
      <w:proofErr w:type="spellStart"/>
      <w:r w:rsidR="00160559" w:rsidRPr="002D300F">
        <w:rPr>
          <w:lang w:val="en-US"/>
        </w:rPr>
        <w:t>vel_aver</w:t>
      </w:r>
      <w:proofErr w:type="spellEnd"/>
      <w:r w:rsidR="00160559" w:rsidRPr="002D300F">
        <w:rPr>
          <w:lang w:val="en-US"/>
        </w:rPr>
        <w:t xml:space="preserve"> </w:t>
      </w:r>
      <w:r w:rsidR="00F44AC1" w:rsidRPr="002D300F">
        <w:rPr>
          <w:lang w:val="en-US"/>
        </w:rPr>
        <w:t>[m/s]</w:t>
      </w:r>
      <w:r w:rsidR="00160559" w:rsidRPr="002D300F">
        <w:rPr>
          <w:lang w:val="en-US"/>
        </w:rPr>
        <w:t xml:space="preserve"> </w:t>
      </w:r>
      <w:r w:rsidRPr="002D300F">
        <w:rPr>
          <w:lang w:val="en-US"/>
        </w:rPr>
        <w:t>is compute</w:t>
      </w:r>
      <w:r>
        <w:rPr>
          <w:lang w:val="en-US"/>
        </w:rPr>
        <w:t>d</w:t>
      </w:r>
      <w:r w:rsidRPr="002D300F">
        <w:rPr>
          <w:lang w:val="en-US"/>
        </w:rPr>
        <w:t xml:space="preserve"> </w:t>
      </w:r>
      <w:r w:rsidR="00525E98">
        <w:rPr>
          <w:lang w:val="en-US"/>
        </w:rPr>
        <w:t xml:space="preserve">knowing the </w:t>
      </w:r>
      <w:r w:rsidRPr="002D300F">
        <w:rPr>
          <w:lang w:val="en-US"/>
        </w:rPr>
        <w:t>Reynolds number</w:t>
      </w:r>
      <w:r>
        <w:rPr>
          <w:lang w:val="en-US"/>
        </w:rPr>
        <w:t xml:space="preserve"> </w:t>
      </w:r>
      <w:r w:rsidR="00D7746F">
        <w:rPr>
          <w:lang w:val="en-US"/>
        </w:rPr>
        <w:pict>
          <v:shape id="_x0000_i1075" type="#_x0000_t75" style="width:126pt;height:31.5pt">
            <v:imagedata r:id="rId9" o:title="88D94CC6"/>
          </v:shape>
        </w:pict>
      </w:r>
      <w:r>
        <w:rPr>
          <w:lang w:val="en-US"/>
        </w:rPr>
        <w:t>.</w:t>
      </w:r>
    </w:p>
    <w:p w:rsidR="00160559" w:rsidRPr="00D446D0" w:rsidRDefault="00D446D0" w:rsidP="005F54ED">
      <w:pPr>
        <w:jc w:val="both"/>
        <w:rPr>
          <w:lang w:val="en-US"/>
        </w:rPr>
      </w:pPr>
      <w:r w:rsidRPr="00D446D0">
        <w:rPr>
          <w:lang w:val="en-US"/>
        </w:rPr>
        <w:t xml:space="preserve">Make a copy of the code given below (using </w:t>
      </w:r>
      <w:proofErr w:type="spellStart"/>
      <w:r w:rsidRPr="00D446D0">
        <w:rPr>
          <w:lang w:val="en-US"/>
        </w:rPr>
        <w:t>Notatnik</w:t>
      </w:r>
      <w:proofErr w:type="spellEnd"/>
      <w:r w:rsidRPr="00D446D0">
        <w:rPr>
          <w:lang w:val="en-US"/>
        </w:rPr>
        <w:t xml:space="preserve">). Read and </w:t>
      </w:r>
      <w:r>
        <w:rPr>
          <w:lang w:val="en-US"/>
        </w:rPr>
        <w:t>c</w:t>
      </w:r>
      <w:r w:rsidRPr="00D446D0">
        <w:rPr>
          <w:lang w:val="en-US"/>
        </w:rPr>
        <w:t>ompi</w:t>
      </w:r>
      <w:r>
        <w:rPr>
          <w:lang w:val="en-US"/>
        </w:rPr>
        <w:t>l</w:t>
      </w:r>
      <w:r w:rsidRPr="00D446D0">
        <w:rPr>
          <w:lang w:val="en-US"/>
        </w:rPr>
        <w:t xml:space="preserve">e this code in Fluent using  </w:t>
      </w:r>
      <w:r w:rsidR="00E2477B" w:rsidRPr="00D722BE">
        <w:rPr>
          <w:rFonts w:cs="Arial"/>
          <w:b/>
          <w:lang w:val="en-US" w:eastAsia="es-CO"/>
        </w:rPr>
        <w:t>User-Defined / Functions / Interpreted</w:t>
      </w:r>
      <w:r w:rsidR="00E2477B">
        <w:rPr>
          <w:lang w:val="en-US"/>
        </w:rPr>
        <w:t xml:space="preserve"> </w:t>
      </w:r>
      <w:r>
        <w:rPr>
          <w:lang w:val="en-US"/>
        </w:rPr>
        <w:t>function.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 w:rsidRPr="00F44AC1">
        <w:rPr>
          <w:rFonts w:ascii="Times New Roman" w:hAnsi="Times New Roman"/>
          <w:color w:val="000000"/>
          <w:lang w:val="en-US"/>
        </w:rPr>
        <w:t>#include &lt;</w:t>
      </w:r>
      <w:proofErr w:type="spellStart"/>
      <w:r w:rsidRPr="00F44AC1">
        <w:rPr>
          <w:rFonts w:ascii="Times New Roman" w:hAnsi="Times New Roman"/>
          <w:color w:val="000000"/>
          <w:lang w:val="en-US"/>
        </w:rPr>
        <w:t>udf.h</w:t>
      </w:r>
      <w:proofErr w:type="spellEnd"/>
      <w:r w:rsidRPr="00F44AC1">
        <w:rPr>
          <w:rFonts w:ascii="Times New Roman" w:hAnsi="Times New Roman"/>
          <w:color w:val="000000"/>
          <w:lang w:val="en-US"/>
        </w:rPr>
        <w:t xml:space="preserve">&gt;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 w:rsidRPr="00F44AC1">
        <w:rPr>
          <w:rFonts w:ascii="Times New Roman" w:hAnsi="Times New Roman"/>
          <w:color w:val="000000"/>
          <w:lang w:val="en-US"/>
        </w:rPr>
        <w:t>DEFINE_PROFILE(</w:t>
      </w:r>
      <w:proofErr w:type="spellStart"/>
      <w:r w:rsidRPr="00F44AC1">
        <w:rPr>
          <w:rFonts w:ascii="Times New Roman" w:hAnsi="Times New Roman"/>
          <w:color w:val="000000"/>
          <w:lang w:val="en-US"/>
        </w:rPr>
        <w:t>xvel</w:t>
      </w:r>
      <w:proofErr w:type="spellEnd"/>
      <w:r w:rsidRPr="00F44AC1">
        <w:rPr>
          <w:rFonts w:ascii="Times New Roman" w:hAnsi="Times New Roman"/>
          <w:color w:val="000000"/>
          <w:lang w:val="en-US"/>
        </w:rPr>
        <w:t xml:space="preserve">, t, position)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 w:rsidRPr="00F44AC1">
        <w:rPr>
          <w:rFonts w:ascii="Times New Roman" w:hAnsi="Times New Roman"/>
          <w:color w:val="000000"/>
          <w:lang w:val="en-US"/>
        </w:rPr>
        <w:t xml:space="preserve">{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proofErr w:type="spellStart"/>
      <w:r w:rsidRPr="00F44AC1">
        <w:rPr>
          <w:rFonts w:ascii="Times New Roman" w:hAnsi="Times New Roman"/>
          <w:color w:val="000000"/>
          <w:lang w:val="en-US"/>
        </w:rPr>
        <w:t>face_t</w:t>
      </w:r>
      <w:proofErr w:type="spellEnd"/>
      <w:r w:rsidRPr="00F44AC1">
        <w:rPr>
          <w:rFonts w:ascii="Times New Roman" w:hAnsi="Times New Roman"/>
          <w:color w:val="000000"/>
          <w:lang w:val="en-US"/>
        </w:rPr>
        <w:t xml:space="preserve"> f;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 w:rsidRPr="00F44AC1">
        <w:rPr>
          <w:rFonts w:ascii="Times New Roman" w:hAnsi="Times New Roman"/>
          <w:color w:val="000000"/>
          <w:lang w:val="en-US"/>
        </w:rPr>
        <w:t xml:space="preserve">float x[ND_ND]; </w:t>
      </w:r>
    </w:p>
    <w:p w:rsidR="00AD794A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 w:rsidRPr="00F44AC1">
        <w:rPr>
          <w:rFonts w:ascii="Times New Roman" w:hAnsi="Times New Roman"/>
          <w:color w:val="000000"/>
          <w:lang w:val="en-US"/>
        </w:rPr>
        <w:t>float vel,vel_aver,vel_max,y1,y2,y,ycent</w:t>
      </w:r>
      <w:r w:rsidR="00AD794A">
        <w:rPr>
          <w:rFonts w:ascii="Times New Roman" w:hAnsi="Times New Roman"/>
          <w:color w:val="000000"/>
          <w:lang w:val="en-US"/>
        </w:rPr>
        <w:t>,h</w:t>
      </w:r>
      <w:r w:rsidRPr="00F44AC1">
        <w:rPr>
          <w:rFonts w:ascii="Times New Roman" w:hAnsi="Times New Roman"/>
          <w:color w:val="000000"/>
          <w:lang w:val="en-US"/>
        </w:rPr>
        <w:t>;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 w:rsidRPr="00F44AC1">
        <w:rPr>
          <w:rFonts w:ascii="Times New Roman" w:hAnsi="Times New Roman"/>
          <w:color w:val="000000"/>
          <w:lang w:val="en-US"/>
        </w:rPr>
        <w:t xml:space="preserve"> </w:t>
      </w:r>
    </w:p>
    <w:p w:rsidR="00160559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 w:rsidRPr="00F44AC1">
        <w:rPr>
          <w:rFonts w:ascii="Times New Roman" w:hAnsi="Times New Roman"/>
          <w:color w:val="000000"/>
          <w:lang w:val="en-US"/>
        </w:rPr>
        <w:t xml:space="preserve">/*********** SPECIFY HERE **********/ </w:t>
      </w:r>
    </w:p>
    <w:p w:rsidR="00AD794A" w:rsidRPr="00F44AC1" w:rsidRDefault="00AD7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  <w:lang w:val="en-US"/>
        </w:rPr>
        <w:t>h=0.01;  /* step height*/</w:t>
      </w:r>
    </w:p>
    <w:p w:rsidR="00160559" w:rsidRPr="00525E98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 w:rsidRPr="00525E98">
        <w:rPr>
          <w:rFonts w:ascii="Times New Roman" w:hAnsi="Times New Roman"/>
          <w:color w:val="000000"/>
          <w:lang w:val="en-US"/>
        </w:rPr>
        <w:t xml:space="preserve">y1= </w:t>
      </w:r>
      <w:r w:rsidR="00525E98" w:rsidRPr="00525E98">
        <w:rPr>
          <w:rFonts w:ascii="Times New Roman" w:hAnsi="Times New Roman"/>
          <w:color w:val="000000"/>
          <w:lang w:val="en-US"/>
        </w:rPr>
        <w:t>h</w:t>
      </w:r>
      <w:r w:rsidRPr="00525E98">
        <w:rPr>
          <w:rFonts w:ascii="Times New Roman" w:hAnsi="Times New Roman"/>
          <w:color w:val="000000"/>
          <w:lang w:val="en-US"/>
        </w:rPr>
        <w:t xml:space="preserve">; </w:t>
      </w:r>
    </w:p>
    <w:p w:rsidR="00160559" w:rsidRPr="00AD794A" w:rsidRDefault="00AD7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 w:rsidRPr="00AD794A">
        <w:rPr>
          <w:rFonts w:ascii="Times New Roman" w:hAnsi="Times New Roman"/>
          <w:color w:val="000000"/>
          <w:lang w:val="en-US"/>
        </w:rPr>
        <w:t>y2=y1+2</w:t>
      </w:r>
      <w:r w:rsidR="00525E98">
        <w:rPr>
          <w:rFonts w:ascii="Times New Roman" w:hAnsi="Times New Roman"/>
          <w:color w:val="000000"/>
          <w:lang w:val="en-US"/>
        </w:rPr>
        <w:t>.0</w:t>
      </w:r>
      <w:r w:rsidRPr="00AD794A">
        <w:rPr>
          <w:rFonts w:ascii="Times New Roman" w:hAnsi="Times New Roman"/>
          <w:color w:val="000000"/>
          <w:lang w:val="en-US"/>
        </w:rPr>
        <w:t>*h</w:t>
      </w:r>
      <w:r w:rsidR="00160559" w:rsidRPr="00AD794A">
        <w:rPr>
          <w:rFonts w:ascii="Times New Roman" w:hAnsi="Times New Roman"/>
          <w:color w:val="000000"/>
          <w:lang w:val="en-US"/>
        </w:rPr>
        <w:t xml:space="preserve">;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proofErr w:type="spellStart"/>
      <w:r w:rsidRPr="00F44AC1">
        <w:rPr>
          <w:rFonts w:ascii="Times New Roman" w:hAnsi="Times New Roman"/>
          <w:color w:val="000000"/>
          <w:highlight w:val="green"/>
          <w:lang w:val="en-US"/>
        </w:rPr>
        <w:t>vel_aver</w:t>
      </w:r>
      <w:proofErr w:type="spellEnd"/>
      <w:r w:rsidRPr="00F44AC1">
        <w:rPr>
          <w:rFonts w:ascii="Times New Roman" w:hAnsi="Times New Roman"/>
          <w:color w:val="000000"/>
          <w:highlight w:val="green"/>
          <w:lang w:val="en-US"/>
        </w:rPr>
        <w:t>= …… ;</w:t>
      </w:r>
      <w:r w:rsidRPr="00F44AC1">
        <w:rPr>
          <w:rFonts w:ascii="Times New Roman" w:hAnsi="Times New Roman"/>
          <w:color w:val="000000"/>
          <w:lang w:val="en-US"/>
        </w:rPr>
        <w:t xml:space="preserve">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r w:rsidRPr="00F44AC1">
        <w:rPr>
          <w:rFonts w:ascii="Times New Roman" w:hAnsi="Times New Roman"/>
          <w:color w:val="000000"/>
          <w:lang w:val="en-US"/>
        </w:rPr>
        <w:t xml:space="preserve">/***********************************/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proofErr w:type="spellStart"/>
      <w:r w:rsidRPr="00F44AC1">
        <w:rPr>
          <w:rFonts w:ascii="Times New Roman" w:hAnsi="Times New Roman"/>
          <w:color w:val="000000"/>
          <w:lang w:val="en-US"/>
        </w:rPr>
        <w:t>vel_max</w:t>
      </w:r>
      <w:proofErr w:type="spellEnd"/>
      <w:r w:rsidRPr="00F44AC1">
        <w:rPr>
          <w:rFonts w:ascii="Times New Roman" w:hAnsi="Times New Roman"/>
          <w:color w:val="000000"/>
          <w:lang w:val="en-US"/>
        </w:rPr>
        <w:t>=1.5*</w:t>
      </w:r>
      <w:proofErr w:type="spellStart"/>
      <w:r w:rsidRPr="00F44AC1">
        <w:rPr>
          <w:rFonts w:ascii="Times New Roman" w:hAnsi="Times New Roman"/>
          <w:color w:val="000000"/>
          <w:lang w:val="en-US"/>
        </w:rPr>
        <w:t>vel_aver</w:t>
      </w:r>
      <w:proofErr w:type="spellEnd"/>
      <w:r w:rsidRPr="00F44AC1">
        <w:rPr>
          <w:rFonts w:ascii="Times New Roman" w:hAnsi="Times New Roman"/>
          <w:color w:val="000000"/>
          <w:lang w:val="en-US"/>
        </w:rPr>
        <w:t xml:space="preserve">;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  <w:proofErr w:type="spellStart"/>
      <w:r w:rsidRPr="00F44AC1">
        <w:rPr>
          <w:rFonts w:ascii="Times New Roman" w:hAnsi="Times New Roman"/>
          <w:color w:val="000000"/>
          <w:lang w:val="en-US"/>
        </w:rPr>
        <w:t>ycent</w:t>
      </w:r>
      <w:proofErr w:type="spellEnd"/>
      <w:r w:rsidRPr="00F44AC1">
        <w:rPr>
          <w:rFonts w:ascii="Times New Roman" w:hAnsi="Times New Roman"/>
          <w:color w:val="000000"/>
          <w:lang w:val="en-US"/>
        </w:rPr>
        <w:t xml:space="preserve"> = 0.5*(y1+y2);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US"/>
        </w:rPr>
      </w:pPr>
      <w:proofErr w:type="spellStart"/>
      <w:r w:rsidRPr="00F44AC1">
        <w:rPr>
          <w:rFonts w:ascii="Times New Roman" w:hAnsi="Times New Roman"/>
          <w:lang w:val="en-US"/>
        </w:rPr>
        <w:t>begin_f_loop</w:t>
      </w:r>
      <w:proofErr w:type="spellEnd"/>
      <w:r w:rsidRPr="00F44AC1">
        <w:rPr>
          <w:rFonts w:ascii="Times New Roman" w:hAnsi="Times New Roman"/>
          <w:lang w:val="en-US"/>
        </w:rPr>
        <w:t>(</w:t>
      </w:r>
      <w:proofErr w:type="spellStart"/>
      <w:r w:rsidRPr="00F44AC1">
        <w:rPr>
          <w:rFonts w:ascii="Times New Roman" w:hAnsi="Times New Roman"/>
          <w:lang w:val="en-US"/>
        </w:rPr>
        <w:t>f,t</w:t>
      </w:r>
      <w:proofErr w:type="spellEnd"/>
      <w:r w:rsidRPr="00F44AC1">
        <w:rPr>
          <w:rFonts w:ascii="Times New Roman" w:hAnsi="Times New Roman"/>
          <w:lang w:val="en-US"/>
        </w:rPr>
        <w:t xml:space="preserve">) </w:t>
      </w:r>
      <w:r w:rsidR="00114313">
        <w:rPr>
          <w:rFonts w:ascii="Times New Roman" w:hAnsi="Times New Roman"/>
          <w:lang w:val="en-US"/>
        </w:rPr>
        <w:t xml:space="preserve">                                                                        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US"/>
        </w:rPr>
      </w:pPr>
      <w:r w:rsidRPr="00F44AC1">
        <w:rPr>
          <w:rFonts w:ascii="Times New Roman" w:hAnsi="Times New Roman"/>
          <w:lang w:val="en-US"/>
        </w:rPr>
        <w:t xml:space="preserve">{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US"/>
        </w:rPr>
      </w:pPr>
      <w:r w:rsidRPr="00F44AC1">
        <w:rPr>
          <w:rFonts w:ascii="Times New Roman" w:hAnsi="Times New Roman"/>
          <w:lang w:val="en-US"/>
        </w:rPr>
        <w:t>F_CENTROID(</w:t>
      </w:r>
      <w:proofErr w:type="spellStart"/>
      <w:r w:rsidRPr="00F44AC1">
        <w:rPr>
          <w:rFonts w:ascii="Times New Roman" w:hAnsi="Times New Roman"/>
          <w:lang w:val="en-US"/>
        </w:rPr>
        <w:t>x,f,t</w:t>
      </w:r>
      <w:proofErr w:type="spellEnd"/>
      <w:r w:rsidRPr="00F44AC1">
        <w:rPr>
          <w:rFonts w:ascii="Times New Roman" w:hAnsi="Times New Roman"/>
          <w:lang w:val="en-US"/>
        </w:rPr>
        <w:t xml:space="preserve">);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US"/>
        </w:rPr>
      </w:pPr>
      <w:r w:rsidRPr="00F44AC1">
        <w:rPr>
          <w:rFonts w:ascii="Times New Roman" w:hAnsi="Times New Roman"/>
          <w:lang w:val="en-US"/>
        </w:rPr>
        <w:t xml:space="preserve">y=x[1];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US"/>
        </w:rPr>
      </w:pPr>
      <w:r w:rsidRPr="00F44AC1">
        <w:rPr>
          <w:rFonts w:ascii="Times New Roman" w:hAnsi="Times New Roman"/>
          <w:lang w:val="en-US"/>
        </w:rPr>
        <w:t xml:space="preserve">vel = </w:t>
      </w:r>
      <w:proofErr w:type="spellStart"/>
      <w:r w:rsidRPr="00F44AC1">
        <w:rPr>
          <w:rFonts w:ascii="Times New Roman" w:hAnsi="Times New Roman"/>
          <w:lang w:val="en-US"/>
        </w:rPr>
        <w:t>vel_max</w:t>
      </w:r>
      <w:proofErr w:type="spellEnd"/>
      <w:r w:rsidRPr="00F44AC1">
        <w:rPr>
          <w:rFonts w:ascii="Times New Roman" w:hAnsi="Times New Roman"/>
          <w:lang w:val="en-US"/>
        </w:rPr>
        <w:t>*( 1.0 - SQR((y-</w:t>
      </w:r>
      <w:proofErr w:type="spellStart"/>
      <w:r w:rsidRPr="00F44AC1">
        <w:rPr>
          <w:rFonts w:ascii="Times New Roman" w:hAnsi="Times New Roman"/>
          <w:lang w:val="en-US"/>
        </w:rPr>
        <w:t>ycent</w:t>
      </w:r>
      <w:proofErr w:type="spellEnd"/>
      <w:r w:rsidRPr="00F44AC1">
        <w:rPr>
          <w:rFonts w:ascii="Times New Roman" w:hAnsi="Times New Roman"/>
          <w:lang w:val="en-US"/>
        </w:rPr>
        <w:t xml:space="preserve">)/(y1-ycent)) );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US"/>
        </w:rPr>
      </w:pPr>
      <w:r w:rsidRPr="00F44AC1">
        <w:rPr>
          <w:rFonts w:ascii="Times New Roman" w:hAnsi="Times New Roman"/>
          <w:lang w:val="en-US"/>
        </w:rPr>
        <w:t>F_PROFILE(</w:t>
      </w:r>
      <w:proofErr w:type="spellStart"/>
      <w:r w:rsidRPr="00F44AC1">
        <w:rPr>
          <w:rFonts w:ascii="Times New Roman" w:hAnsi="Times New Roman"/>
          <w:lang w:val="en-US"/>
        </w:rPr>
        <w:t>f,t,position</w:t>
      </w:r>
      <w:proofErr w:type="spellEnd"/>
      <w:r w:rsidRPr="00F44AC1">
        <w:rPr>
          <w:rFonts w:ascii="Times New Roman" w:hAnsi="Times New Roman"/>
          <w:lang w:val="en-US"/>
        </w:rPr>
        <w:t xml:space="preserve">)=vel;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US"/>
        </w:rPr>
      </w:pPr>
      <w:r w:rsidRPr="00F44AC1">
        <w:rPr>
          <w:rFonts w:ascii="Times New Roman" w:hAnsi="Times New Roman"/>
          <w:lang w:val="en-US"/>
        </w:rPr>
        <w:t xml:space="preserve">} </w:t>
      </w:r>
    </w:p>
    <w:p w:rsidR="00160559" w:rsidRPr="00F44AC1" w:rsidRDefault="001605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en-US"/>
        </w:rPr>
      </w:pPr>
      <w:proofErr w:type="spellStart"/>
      <w:r w:rsidRPr="00F44AC1">
        <w:rPr>
          <w:rFonts w:ascii="Times New Roman" w:hAnsi="Times New Roman"/>
          <w:lang w:val="en-US"/>
        </w:rPr>
        <w:t>end_f_loop</w:t>
      </w:r>
      <w:proofErr w:type="spellEnd"/>
      <w:r w:rsidRPr="00F44AC1">
        <w:rPr>
          <w:rFonts w:ascii="Times New Roman" w:hAnsi="Times New Roman"/>
          <w:lang w:val="en-US"/>
        </w:rPr>
        <w:t>(</w:t>
      </w:r>
      <w:proofErr w:type="spellStart"/>
      <w:r w:rsidRPr="00F44AC1">
        <w:rPr>
          <w:rFonts w:ascii="Times New Roman" w:hAnsi="Times New Roman"/>
          <w:lang w:val="en-US"/>
        </w:rPr>
        <w:t>f,t</w:t>
      </w:r>
      <w:proofErr w:type="spellEnd"/>
      <w:r w:rsidRPr="00F44AC1">
        <w:rPr>
          <w:rFonts w:ascii="Times New Roman" w:hAnsi="Times New Roman"/>
          <w:lang w:val="en-US"/>
        </w:rPr>
        <w:t xml:space="preserve">) </w:t>
      </w:r>
    </w:p>
    <w:p w:rsidR="009423E5" w:rsidRDefault="00160559">
      <w:pPr>
        <w:jc w:val="both"/>
        <w:rPr>
          <w:rFonts w:ascii="Times New Roman" w:hAnsi="Times New Roman"/>
        </w:rPr>
      </w:pPr>
      <w:r w:rsidRPr="00F44AC1">
        <w:rPr>
          <w:rFonts w:ascii="Times New Roman" w:hAnsi="Times New Roman"/>
        </w:rPr>
        <w:t>}</w:t>
      </w:r>
    </w:p>
    <w:p w:rsidR="00CE02F1" w:rsidRDefault="009423E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group id="_x0000_s1210" style="position:absolute;left:0;text-align:left;margin-left:130.1pt;margin-top:-5.85pt;width:175.8pt;height:99pt;z-index:30" coordorigin="1417,11317" coordsize="3516,1980">
            <v:group id="_x0000_s1211" style="position:absolute;left:1417;top:11317;width:3516;height:1980" coordorigin="1417,11317" coordsize="3516,1980">
              <v:group id="_x0000_s1212" style="position:absolute;left:1417;top:11317;width:3516;height:1980" coordorigin="1417,11137" coordsize="3516,1980">
                <v:shape id="_x0000_s1213" type="#_x0000_t75" style="position:absolute;left:1417;top:11221;width:3516;height:1575;mso-wrap-edited:f">
                  <v:imagedata r:id="rId10" o:title="wlot" croptop="14275f" cropbottom="32058f" cropright="33537f"/>
                </v:shape>
                <v:group id="_x0000_s1214" style="position:absolute;left:1597;top:11137;width:720;height:1980" coordorigin="1597,11137" coordsize="720,1980" wrapcoords="0 0 21600 0 21600 21600 0 21600 0 0">
                  <v:shape id="_x0000_s1215" type="#_x0000_t202" style="position:absolute;left:1597;top:11137;width:720;height:540;mso-wrap-edited:f" wrapcoords="0 0 21600 0 21600 21600 0 21600 0 0" filled="f" stroked="f">
                    <v:textbox style="mso-next-textbox:#_x0000_s1215">
                      <w:txbxContent>
                        <w:p w:rsidR="00CE02F1" w:rsidRDefault="00CE02F1" w:rsidP="00CE02F1">
                          <w:r>
                            <w:t>y2</w:t>
                          </w:r>
                        </w:p>
                      </w:txbxContent>
                    </v:textbox>
                  </v:shape>
                  <v:shape id="_x0000_s1216" type="#_x0000_t202" style="position:absolute;left:1597;top:12577;width:720;height:540;mso-wrap-edited:f" wrapcoords="0 0 21600 0 21600 21600 0 21600 0 0" filled="f" stroked="f">
                    <v:textbox style="mso-next-textbox:#_x0000_s1216">
                      <w:txbxContent>
                        <w:p w:rsidR="00CE02F1" w:rsidRDefault="00CE02F1" w:rsidP="00CE02F1">
                          <w:r>
                            <w:t>y1</w:t>
                          </w:r>
                        </w:p>
                      </w:txbxContent>
                    </v:textbox>
                  </v:shape>
                </v:group>
              </v:group>
              <v:line id="_x0000_s1217" style="position:absolute;mso-wrap-edited:f" from="3217,11677" to="3217,12757" wrapcoords="0 0 0 21600 0 21600 0 0 0 0" strokecolor="blue"/>
            </v:group>
            <v:shape id="_x0000_s1218" type="#_x0000_t202" style="position:absolute;left:2677;top:12757;width:1260;height:540" filled="f" stroked="f">
              <v:textbox style="mso-next-textbox:#_x0000_s1218">
                <w:txbxContent>
                  <w:p w:rsidR="00CE02F1" w:rsidRDefault="00CE02F1" w:rsidP="00CE02F1">
                    <w:proofErr w:type="spellStart"/>
                    <w:r>
                      <w:t>vel_aver</w:t>
                    </w:r>
                    <w:proofErr w:type="spellEnd"/>
                  </w:p>
                </w:txbxContent>
              </v:textbox>
            </v:shape>
            <w10:wrap type="square"/>
          </v:group>
        </w:pict>
      </w:r>
    </w:p>
    <w:p w:rsidR="00CE02F1" w:rsidRDefault="00CE02F1">
      <w:pPr>
        <w:jc w:val="both"/>
        <w:rPr>
          <w:rFonts w:ascii="Times New Roman" w:hAnsi="Times New Roman"/>
        </w:rPr>
      </w:pPr>
    </w:p>
    <w:p w:rsidR="00CE02F1" w:rsidRDefault="00CE02F1">
      <w:pPr>
        <w:jc w:val="both"/>
        <w:rPr>
          <w:rFonts w:ascii="Times New Roman" w:hAnsi="Times New Roman"/>
        </w:rPr>
      </w:pPr>
    </w:p>
    <w:p w:rsidR="00CE02F1" w:rsidRDefault="00CE02F1">
      <w:pPr>
        <w:jc w:val="both"/>
        <w:rPr>
          <w:rFonts w:ascii="Times New Roman" w:hAnsi="Times New Roman"/>
        </w:rPr>
      </w:pPr>
    </w:p>
    <w:p w:rsidR="00CE02F1" w:rsidRPr="00CE02F1" w:rsidRDefault="00CE02F1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Fig. 2 Velocity profile at the inlet</w:t>
      </w:r>
    </w:p>
    <w:p w:rsidR="00160559" w:rsidRPr="00D446D0" w:rsidRDefault="00D446D0">
      <w:pPr>
        <w:rPr>
          <w:lang w:val="en-US"/>
        </w:rPr>
      </w:pPr>
      <w:r w:rsidRPr="00D446D0">
        <w:rPr>
          <w:lang w:val="en-US"/>
        </w:rPr>
        <w:t xml:space="preserve">In general the Reynolds number is defined </w:t>
      </w:r>
      <w:r w:rsidR="00E727D4">
        <w:rPr>
          <w:lang w:val="en-US"/>
        </w:rPr>
        <w:t>as</w:t>
      </w:r>
      <w:r w:rsidRPr="00D446D0">
        <w:rPr>
          <w:lang w:val="en-US"/>
        </w:rPr>
        <w:t xml:space="preserve">: </w:t>
      </w:r>
      <w:r w:rsidR="00160559" w:rsidRPr="00D446D0">
        <w:rPr>
          <w:lang w:val="en-US"/>
        </w:rPr>
        <w:t xml:space="preserve"> Re = V·L/</w:t>
      </w:r>
      <w:r w:rsidR="00160559">
        <w:rPr>
          <w:rFonts w:ascii="Symbol" w:hAnsi="Symbol"/>
        </w:rPr>
        <w:t></w:t>
      </w:r>
      <w:r w:rsidR="00160559">
        <w:rPr>
          <w:rFonts w:ascii="Symbol" w:hAnsi="Symbol"/>
        </w:rPr>
        <w:t></w:t>
      </w:r>
      <w:r w:rsidR="00160559" w:rsidRPr="00D446D0">
        <w:rPr>
          <w:lang w:val="en-US"/>
        </w:rPr>
        <w:t>= V·L·</w:t>
      </w:r>
      <w:r w:rsidR="00160559">
        <w:rPr>
          <w:rFonts w:ascii="Symbol" w:hAnsi="Symbol"/>
        </w:rPr>
        <w:t></w:t>
      </w:r>
      <w:r w:rsidR="00160559" w:rsidRPr="00D446D0">
        <w:rPr>
          <w:lang w:val="en-US"/>
        </w:rPr>
        <w:t>/</w:t>
      </w:r>
      <w:r w:rsidR="00160559">
        <w:rPr>
          <w:rFonts w:ascii="Symbol" w:hAnsi="Symbol"/>
        </w:rPr>
        <w:t></w:t>
      </w:r>
    </w:p>
    <w:p w:rsidR="00160559" w:rsidRPr="00D446D0" w:rsidRDefault="00160559">
      <w:pPr>
        <w:rPr>
          <w:lang w:val="en-US"/>
        </w:rPr>
        <w:sectPr w:rsidR="00160559" w:rsidRPr="00D446D0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60559" w:rsidRPr="00D446D0" w:rsidRDefault="00160559">
      <w:pPr>
        <w:spacing w:after="0"/>
        <w:ind w:firstLine="708"/>
        <w:rPr>
          <w:lang w:val="en-US"/>
        </w:rPr>
      </w:pPr>
      <w:r w:rsidRPr="00D446D0">
        <w:rPr>
          <w:lang w:val="en-US"/>
        </w:rPr>
        <w:t xml:space="preserve">V </w:t>
      </w:r>
      <w:r w:rsidR="00D446D0" w:rsidRPr="00D446D0">
        <w:rPr>
          <w:lang w:val="en-US"/>
        </w:rPr>
        <w:t>–</w:t>
      </w:r>
      <w:r w:rsidRPr="00D446D0">
        <w:rPr>
          <w:lang w:val="en-US"/>
        </w:rPr>
        <w:t xml:space="preserve"> </w:t>
      </w:r>
      <w:r w:rsidR="00D446D0">
        <w:rPr>
          <w:lang w:val="en-US"/>
        </w:rPr>
        <w:t>veloc</w:t>
      </w:r>
      <w:r w:rsidR="00D446D0" w:rsidRPr="00D446D0">
        <w:rPr>
          <w:lang w:val="en-US"/>
        </w:rPr>
        <w:t>ity magnitude</w:t>
      </w:r>
      <w:r w:rsidRPr="00D446D0">
        <w:rPr>
          <w:lang w:val="en-US"/>
        </w:rPr>
        <w:t xml:space="preserve"> [m/s]</w:t>
      </w:r>
    </w:p>
    <w:p w:rsidR="00160559" w:rsidRPr="00D446D0" w:rsidRDefault="00160559">
      <w:pPr>
        <w:spacing w:after="0"/>
        <w:ind w:firstLine="708"/>
        <w:rPr>
          <w:lang w:val="en-US"/>
        </w:rPr>
      </w:pPr>
      <w:r>
        <w:rPr>
          <w:rFonts w:ascii="Symbol" w:hAnsi="Symbol"/>
        </w:rPr>
        <w:t></w:t>
      </w:r>
      <w:r>
        <w:rPr>
          <w:rFonts w:ascii="Symbol" w:hAnsi="Symbol"/>
        </w:rPr>
        <w:t></w:t>
      </w:r>
      <w:r w:rsidRPr="00D446D0">
        <w:rPr>
          <w:lang w:val="en-US"/>
        </w:rPr>
        <w:t xml:space="preserve">- </w:t>
      </w:r>
      <w:r w:rsidR="00D446D0">
        <w:rPr>
          <w:lang w:val="en-US"/>
        </w:rPr>
        <w:t>kinematic</w:t>
      </w:r>
      <w:r w:rsidR="00D446D0" w:rsidRPr="00D446D0">
        <w:rPr>
          <w:lang w:val="en-US"/>
        </w:rPr>
        <w:t xml:space="preserve"> </w:t>
      </w:r>
      <w:r w:rsidR="00D446D0">
        <w:rPr>
          <w:lang w:val="en-US"/>
        </w:rPr>
        <w:t>fluid</w:t>
      </w:r>
      <w:r w:rsidR="00D446D0" w:rsidRPr="00D446D0">
        <w:rPr>
          <w:lang w:val="en-US"/>
        </w:rPr>
        <w:t xml:space="preserve"> viscosity</w:t>
      </w:r>
      <w:r w:rsidRPr="00D446D0">
        <w:rPr>
          <w:lang w:val="en-US"/>
        </w:rPr>
        <w:t xml:space="preserve"> [m2/s]</w:t>
      </w:r>
    </w:p>
    <w:p w:rsidR="00160559" w:rsidRPr="00D446D0" w:rsidRDefault="00D446D0" w:rsidP="00CE02F1">
      <w:pPr>
        <w:spacing w:after="0"/>
        <w:rPr>
          <w:lang w:val="en-US"/>
        </w:rPr>
        <w:sectPr w:rsidR="00160559" w:rsidRPr="00D446D0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  <w:r>
        <w:lastRenderedPageBreak/>
        <w:t>μ</w:t>
      </w:r>
      <w:r w:rsidRPr="00D446D0">
        <w:rPr>
          <w:lang w:val="en-US"/>
        </w:rPr>
        <w:t xml:space="preserve"> – dynamic fluid viscosity </w:t>
      </w:r>
      <w:r w:rsidR="00160559" w:rsidRPr="00D446D0">
        <w:rPr>
          <w:lang w:val="en-US"/>
        </w:rPr>
        <w:t>[kg/m-s]</w:t>
      </w:r>
      <w:r w:rsidR="00CE02F1">
        <w:rPr>
          <w:lang w:val="en-US"/>
        </w:rPr>
        <w:t xml:space="preserve"> </w:t>
      </w:r>
      <w:r w:rsidR="00160559">
        <w:rPr>
          <w:rFonts w:ascii="Symbol" w:hAnsi="Symbol"/>
        </w:rPr>
        <w:t></w:t>
      </w:r>
      <w:r w:rsidR="00160559">
        <w:rPr>
          <w:rFonts w:ascii="Symbol" w:hAnsi="Symbol"/>
        </w:rPr>
        <w:t></w:t>
      </w:r>
      <w:r w:rsidR="00160559" w:rsidRPr="00D446D0">
        <w:rPr>
          <w:lang w:val="en-US"/>
        </w:rPr>
        <w:t xml:space="preserve">- </w:t>
      </w:r>
      <w:r w:rsidRPr="00D446D0">
        <w:rPr>
          <w:lang w:val="en-US"/>
        </w:rPr>
        <w:t xml:space="preserve">density </w:t>
      </w:r>
      <w:r w:rsidR="00160559" w:rsidRPr="00D446D0">
        <w:rPr>
          <w:lang w:val="en-US"/>
        </w:rPr>
        <w:t xml:space="preserve">[kg/m3]L – </w:t>
      </w:r>
      <w:r w:rsidRPr="00D446D0">
        <w:rPr>
          <w:rFonts w:eastAsia="TimesNewRoman"/>
          <w:lang w:val="en-US"/>
        </w:rPr>
        <w:t xml:space="preserve">characteristic </w:t>
      </w:r>
      <w:r w:rsidR="00E727D4">
        <w:rPr>
          <w:rFonts w:eastAsia="TimesNewRoman"/>
          <w:lang w:val="en-US"/>
        </w:rPr>
        <w:t>length</w:t>
      </w:r>
      <w:r>
        <w:rPr>
          <w:rFonts w:eastAsia="TimesNewRoman"/>
          <w:lang w:val="en-US"/>
        </w:rPr>
        <w:t xml:space="preserve">, here </w:t>
      </w:r>
      <w:r w:rsidR="00E727D4">
        <w:rPr>
          <w:rFonts w:eastAsia="TimesNewRoman"/>
          <w:lang w:val="en-US"/>
        </w:rPr>
        <w:t>h</w:t>
      </w:r>
      <w:r w:rsidR="00CE02F1">
        <w:rPr>
          <w:lang w:val="en-US"/>
        </w:rPr>
        <w:t xml:space="preserve"> [m]</w:t>
      </w:r>
    </w:p>
    <w:p w:rsidR="00160559" w:rsidRPr="00D446D0" w:rsidRDefault="00D446D0">
      <w:pPr>
        <w:pStyle w:val="Podtytu"/>
        <w:jc w:val="both"/>
        <w:rPr>
          <w:lang w:val="en-US"/>
        </w:rPr>
      </w:pPr>
      <w:r>
        <w:rPr>
          <w:lang w:val="en-US"/>
        </w:rPr>
        <w:t xml:space="preserve">Description of the experimental data in the folder </w:t>
      </w:r>
      <w:r w:rsidR="00160559" w:rsidRPr="00D446D0">
        <w:rPr>
          <w:lang w:val="en-US"/>
        </w:rPr>
        <w:t xml:space="preserve"> ‘</w:t>
      </w:r>
      <w:proofErr w:type="spellStart"/>
      <w:r w:rsidR="00ED31D9" w:rsidRPr="00D446D0">
        <w:rPr>
          <w:lang w:val="en-US"/>
        </w:rPr>
        <w:t>dane_eksperyment</w:t>
      </w:r>
      <w:proofErr w:type="spellEnd"/>
      <w:r>
        <w:rPr>
          <w:lang w:val="en-US"/>
        </w:rPr>
        <w:t xml:space="preserve">’ and </w:t>
      </w:r>
      <w:r w:rsidR="00525E98">
        <w:rPr>
          <w:lang w:val="en-US"/>
        </w:rPr>
        <w:t xml:space="preserve">their graphical </w:t>
      </w:r>
      <w:r>
        <w:rPr>
          <w:lang w:val="en-US"/>
        </w:rPr>
        <w:t>presentation</w:t>
      </w:r>
    </w:p>
    <w:p w:rsidR="00160559" w:rsidRPr="00D446D0" w:rsidRDefault="00160559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/>
        </w:rPr>
      </w:pPr>
    </w:p>
    <w:p w:rsidR="00160559" w:rsidRPr="00D446D0" w:rsidRDefault="00160559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6"/>
          <w:szCs w:val="26"/>
          <w:lang w:val="en-US"/>
        </w:rPr>
        <w:sectPr w:rsidR="00160559" w:rsidRPr="00D446D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60559" w:rsidRPr="00AD794A" w:rsidRDefault="00160559">
      <w:pPr>
        <w:jc w:val="both"/>
        <w:rPr>
          <w:lang w:val="en-US"/>
        </w:rPr>
      </w:pPr>
      <w:r w:rsidRPr="00AD794A">
        <w:rPr>
          <w:b/>
          <w:lang w:val="en-US"/>
        </w:rPr>
        <w:t>‘vx_x0.xy’</w:t>
      </w:r>
      <w:r w:rsidRPr="00AD794A">
        <w:rPr>
          <w:lang w:val="en-US"/>
        </w:rPr>
        <w:t xml:space="preserve"> – </w:t>
      </w:r>
      <w:r w:rsidR="00AD794A" w:rsidRPr="00AD794A">
        <w:rPr>
          <w:lang w:val="en-US"/>
        </w:rPr>
        <w:t xml:space="preserve">x-velocity </w:t>
      </w:r>
      <w:r w:rsidR="00AD794A">
        <w:rPr>
          <w:lang w:val="en-US"/>
        </w:rPr>
        <w:t>profile</w:t>
      </w:r>
      <w:r w:rsidR="00AD794A" w:rsidRPr="00AD794A">
        <w:rPr>
          <w:lang w:val="en-US"/>
        </w:rPr>
        <w:t xml:space="preserve"> along y </w:t>
      </w:r>
      <w:r w:rsidR="00087F08">
        <w:rPr>
          <w:lang w:val="en-US"/>
        </w:rPr>
        <w:t>distance</w:t>
      </w:r>
      <w:r w:rsidR="00AD794A" w:rsidRPr="00AD794A">
        <w:rPr>
          <w:lang w:val="en-US"/>
        </w:rPr>
        <w:t xml:space="preserve"> at x=0m</w:t>
      </w:r>
    </w:p>
    <w:p w:rsidR="00160559" w:rsidRPr="00AD794A" w:rsidRDefault="00160559">
      <w:pPr>
        <w:jc w:val="both"/>
        <w:rPr>
          <w:lang w:val="en-US"/>
        </w:rPr>
      </w:pPr>
    </w:p>
    <w:p w:rsidR="00AD794A" w:rsidRPr="00AD794A" w:rsidRDefault="00160559" w:rsidP="00AD794A">
      <w:pPr>
        <w:jc w:val="both"/>
        <w:rPr>
          <w:lang w:val="en-US"/>
        </w:rPr>
      </w:pPr>
      <w:r w:rsidRPr="00AD794A">
        <w:rPr>
          <w:b/>
          <w:lang w:val="en-US"/>
        </w:rPr>
        <w:t>‘vx_x6.xy’</w:t>
      </w:r>
      <w:r w:rsidRPr="00AD794A">
        <w:rPr>
          <w:lang w:val="en-US"/>
        </w:rPr>
        <w:t xml:space="preserve"> – </w:t>
      </w:r>
      <w:r w:rsidR="00AD794A" w:rsidRPr="00AD794A">
        <w:rPr>
          <w:lang w:val="en-US"/>
        </w:rPr>
        <w:t xml:space="preserve">x-velocity </w:t>
      </w:r>
      <w:r w:rsidR="00AD794A">
        <w:rPr>
          <w:lang w:val="en-US"/>
        </w:rPr>
        <w:t>profile</w:t>
      </w:r>
      <w:r w:rsidR="00AD794A" w:rsidRPr="00AD794A">
        <w:rPr>
          <w:lang w:val="en-US"/>
        </w:rPr>
        <w:t xml:space="preserve"> along y </w:t>
      </w:r>
      <w:r w:rsidR="00087F08">
        <w:rPr>
          <w:lang w:val="en-US"/>
        </w:rPr>
        <w:t>distance</w:t>
      </w:r>
      <w:r w:rsidR="00AD794A" w:rsidRPr="00AD794A">
        <w:rPr>
          <w:lang w:val="en-US"/>
        </w:rPr>
        <w:t xml:space="preserve"> at x=0</w:t>
      </w:r>
      <w:r w:rsidR="00AD794A">
        <w:rPr>
          <w:lang w:val="en-US"/>
        </w:rPr>
        <w:t>.06</w:t>
      </w:r>
      <w:r w:rsidR="00AD794A" w:rsidRPr="00AD794A">
        <w:rPr>
          <w:lang w:val="en-US"/>
        </w:rPr>
        <w:t>m</w:t>
      </w:r>
    </w:p>
    <w:p w:rsidR="00160559" w:rsidRPr="00AD794A" w:rsidRDefault="00160559">
      <w:pPr>
        <w:jc w:val="both"/>
        <w:rPr>
          <w:lang w:val="en-US"/>
        </w:rPr>
        <w:sectPr w:rsidR="00160559" w:rsidRPr="00AD794A">
          <w:type w:val="continuous"/>
          <w:pgSz w:w="11906" w:h="16838"/>
          <w:pgMar w:top="1417" w:right="1417" w:bottom="1417" w:left="1417" w:header="708" w:footer="708" w:gutter="0"/>
          <w:cols w:num="2" w:space="709"/>
          <w:docGrid w:linePitch="360"/>
        </w:sectPr>
      </w:pPr>
    </w:p>
    <w:p w:rsidR="00160559" w:rsidRDefault="00160559">
      <w:pPr>
        <w:jc w:val="both"/>
      </w:pPr>
      <w:r>
        <w:rPr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45pt;margin-top:85.2pt;width:45pt;height:36pt;flip:x y;z-index:4" o:connectortype="straight"/>
        </w:pict>
      </w:r>
      <w:r>
        <w:rPr>
          <w:noProof/>
        </w:rPr>
        <w:pict>
          <v:shape id="_x0000_s1112" type="#_x0000_t32" style="position:absolute;left:0;text-align:left;margin-left:199.9pt;margin-top:85.2pt;width:58.85pt;height:38.35pt;flip:y;z-index:2" o:connectortype="straight"/>
        </w:pict>
      </w:r>
      <w:r>
        <w:pict>
          <v:shape id="_x0000_i1026" type="#_x0000_t75" style="width:131.25pt;height:85.5pt">
            <v:imagedata r:id="rId12" o:title="przes_11" croptop="4881f" cropbottom="12418f" cropleft="4981f" cropright="5075f"/>
          </v:shape>
        </w:pict>
      </w:r>
      <w:r>
        <w:tab/>
      </w:r>
      <w:r>
        <w:tab/>
      </w:r>
      <w:r>
        <w:tab/>
      </w:r>
      <w:r>
        <w:tab/>
      </w:r>
      <w:r>
        <w:pict>
          <v:shape id="_x0000_i1027" type="#_x0000_t75" style="width:130.5pt;height:85.5pt">
            <v:imagedata r:id="rId13" o:title="przes_111" croptop="4775f" cropbottom="12531f" cropleft="4988f" cropright="5241f"/>
          </v:shape>
        </w:pict>
      </w:r>
    </w:p>
    <w:p w:rsidR="00160559" w:rsidRDefault="00160559">
      <w:pPr>
        <w:jc w:val="both"/>
      </w:pPr>
      <w:r>
        <w:rPr>
          <w:noProof/>
          <w:sz w:val="20"/>
        </w:rPr>
        <w:pict>
          <v:oval id="_x0000_s1113" style="position:absolute;left:0;text-align:left;margin-left:54.75pt;margin-top:23.9pt;width:75pt;height:63pt;z-index:3" filled="f"/>
        </w:pict>
      </w:r>
    </w:p>
    <w:p w:rsidR="00160559" w:rsidRDefault="00160559">
      <w:pPr>
        <w:jc w:val="both"/>
      </w:pPr>
      <w:r>
        <w:rPr>
          <w:noProof/>
        </w:rPr>
        <w:pict>
          <v:oval id="_x0000_s1111" style="position:absolute;left:0;text-align:left;margin-left:151.15pt;margin-top:.8pt;width:84pt;height:72.75pt;z-index:1" filled="f"/>
        </w:pict>
      </w:r>
      <w:r>
        <w:rPr>
          <w:noProof/>
        </w:rPr>
        <w:pict>
          <v:group id="_x0000_s1162" style="position:absolute;left:0;text-align:left;margin-left:65.25pt;margin-top:55.2pt;width:10.9pt;height:12pt;z-index:13" coordorigin="2999,12975" coordsize="218,240">
            <v:shape id="_x0000_s1159" type="#_x0000_t32" style="position:absolute;left:2999;top:12975;width:1;height:239;flip:y" o:connectortype="straight" strokecolor="red">
              <v:stroke endarrow="block"/>
            </v:shape>
            <v:shape id="_x0000_s1160" type="#_x0000_t32" style="position:absolute;left:3014;top:13214;width:203;height:1" o:connectortype="straight" strokecolor="red">
              <v:stroke endarrow="block"/>
            </v:shape>
          </v:group>
        </w:pict>
      </w:r>
      <w:r>
        <w:rPr>
          <w:noProof/>
        </w:rPr>
        <w:pict>
          <v:shape id="_x0000_s1158" type="#_x0000_t202" style="position:absolute;left:0;text-align:left;margin-left:346.15pt;margin-top:58.2pt;width:45.75pt;height:27pt;z-index:12;mso-wrap-edited:f" wrapcoords="-150 0 -150 21000 21600 21000 21600 0 -150 0" filled="f" stroked="f">
            <v:textbox>
              <w:txbxContent>
                <w:p w:rsidR="00160559" w:rsidRDefault="00160559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y = 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left:0;text-align:left;margin-left:164.65pt;margin-top:75.05pt;width:54pt;height:27pt;z-index:11;mso-wrap-edited:f" wrapcoords="-150 0 -150 21000 21600 21000 21600 0 -150 0" filled="f" stroked="f">
            <v:textbox>
              <w:txbxContent>
                <w:p w:rsidR="00160559" w:rsidRDefault="00160559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x = 6 cm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left:0;text-align:left;margin-left:51.4pt;margin-top:75.05pt;width:45.75pt;height:27pt;z-index:10;mso-wrap-edited:f" wrapcoords="-150 0 -150 21000 21600 21000 21600 0 -150 0" filled="f" stroked="f">
            <v:textbox>
              <w:txbxContent>
                <w:p w:rsidR="00160559" w:rsidRDefault="00160559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x = 0</w:t>
                  </w:r>
                </w:p>
              </w:txbxContent>
            </v:textbox>
          </v:shape>
        </w:pict>
      </w:r>
      <w:r>
        <w:pict>
          <v:shape id="_x0000_i1028" type="#_x0000_t75" style="width:342.75pt;height:76.5pt">
            <v:imagedata r:id="rId14" o:title="h" croptop="19343f" cropbottom="26850f"/>
          </v:shape>
        </w:pict>
      </w:r>
      <w:bookmarkStart w:id="0" w:name="_GoBack"/>
      <w:bookmarkEnd w:id="0"/>
    </w:p>
    <w:p w:rsidR="00160559" w:rsidRPr="00114313" w:rsidRDefault="00114313">
      <w:pPr>
        <w:jc w:val="both"/>
        <w:rPr>
          <w:lang w:val="en-US"/>
        </w:rPr>
      </w:pPr>
      <w:r>
        <w:rPr>
          <w:lang w:val="en-US"/>
        </w:rPr>
        <w:t>Fig. 3 Cuts at loc</w:t>
      </w:r>
      <w:r w:rsidRPr="00114313">
        <w:rPr>
          <w:lang w:val="en-US"/>
        </w:rPr>
        <w:t>ation</w:t>
      </w:r>
      <w:r>
        <w:rPr>
          <w:lang w:val="en-US"/>
        </w:rPr>
        <w:t>s</w:t>
      </w:r>
      <w:r w:rsidRPr="00114313">
        <w:rPr>
          <w:lang w:val="en-US"/>
        </w:rPr>
        <w:t xml:space="preserve"> x=0 and 6. </w:t>
      </w:r>
    </w:p>
    <w:p w:rsidR="00160559" w:rsidRPr="00114313" w:rsidRDefault="00160559">
      <w:pPr>
        <w:jc w:val="both"/>
        <w:rPr>
          <w:lang w:val="en-US"/>
        </w:rPr>
      </w:pPr>
    </w:p>
    <w:p w:rsidR="00160559" w:rsidRPr="00525E98" w:rsidRDefault="00160559">
      <w:pPr>
        <w:jc w:val="both"/>
        <w:rPr>
          <w:lang w:val="en-US"/>
        </w:rPr>
      </w:pPr>
      <w:r w:rsidRPr="00525E98">
        <w:rPr>
          <w:b/>
          <w:lang w:val="en-US"/>
        </w:rPr>
        <w:t>‘reattachment-point-vs-re.dat’</w:t>
      </w:r>
      <w:r w:rsidRPr="00525E98">
        <w:rPr>
          <w:lang w:val="en-US"/>
        </w:rPr>
        <w:t xml:space="preserve"> – </w:t>
      </w:r>
      <w:r w:rsidR="00525E98">
        <w:rPr>
          <w:lang w:val="en-US"/>
        </w:rPr>
        <w:t>reattach</w:t>
      </w:r>
      <w:r w:rsidR="00525E98" w:rsidRPr="00525E98">
        <w:rPr>
          <w:lang w:val="en-US"/>
        </w:rPr>
        <w:t>m</w:t>
      </w:r>
      <w:r w:rsidR="00525E98">
        <w:rPr>
          <w:lang w:val="en-US"/>
        </w:rPr>
        <w:t>e</w:t>
      </w:r>
      <w:r w:rsidR="00525E98" w:rsidRPr="00525E98">
        <w:rPr>
          <w:lang w:val="en-US"/>
        </w:rPr>
        <w:t>nt length</w:t>
      </w:r>
      <w:r w:rsidR="00525E98">
        <w:rPr>
          <w:lang w:val="en-US"/>
        </w:rPr>
        <w:t>s</w:t>
      </w:r>
      <w:r w:rsidR="00525E98" w:rsidRPr="00525E98">
        <w:rPr>
          <w:lang w:val="en-US"/>
        </w:rPr>
        <w:t xml:space="preserve"> for different Reynolds numbers</w:t>
      </w:r>
    </w:p>
    <w:p w:rsidR="00160559" w:rsidRDefault="00525E98">
      <w:pPr>
        <w:jc w:val="both"/>
      </w:pPr>
      <w:r>
        <w:rPr>
          <w:noProof/>
          <w:sz w:val="20"/>
        </w:rPr>
        <w:pict>
          <v:shape id="_x0000_s1116" type="#_x0000_t202" style="position:absolute;left:0;text-align:left;margin-left:284.25pt;margin-top:78.1pt;width:130.55pt;height:37.15pt;z-index:6;mso-wrap-edited:f" wrapcoords="-150 0 -150 21000 21600 21000 21600 0 -150 0" filled="f" stroked="f">
            <v:textbox>
              <w:txbxContent>
                <w:p w:rsidR="00160559" w:rsidRPr="00525E98" w:rsidRDefault="00525E9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</w:t>
                  </w:r>
                  <w:r w:rsidRPr="00525E98">
                    <w:rPr>
                      <w:lang w:val="en-US"/>
                    </w:rPr>
                    <w:t>eattachment length</w:t>
                  </w:r>
                </w:p>
              </w:txbxContent>
            </v:textbox>
          </v:shape>
        </w:pict>
      </w:r>
      <w:r w:rsidR="00160559">
        <w:rPr>
          <w:noProof/>
        </w:rPr>
        <w:pict>
          <v:shape id="_x0000_s1152" type="#_x0000_t32" style="position:absolute;left:0;text-align:left;margin-left:64.15pt;margin-top:78.1pt;width:178.85pt;height:0;z-index:7" o:connectortype="straight">
            <v:stroke startarrow="block" endarrow="block"/>
          </v:shape>
        </w:pict>
      </w:r>
      <w:r w:rsidR="00160559">
        <w:rPr>
          <w:noProof/>
        </w:rPr>
        <w:pict>
          <v:shape id="_x0000_s1153" type="#_x0000_t32" style="position:absolute;left:0;text-align:left;margin-left:64.15pt;margin-top:69.55pt;width:0;height:8.6pt;z-index:8" o:connectortype="straight" strokeweight=".25pt"/>
        </w:pict>
      </w:r>
      <w:r w:rsidR="00160559">
        <w:rPr>
          <w:noProof/>
        </w:rPr>
        <w:pict>
          <v:shape id="_x0000_s1154" type="#_x0000_t32" style="position:absolute;left:0;text-align:left;margin-left:242.65pt;margin-top:70.3pt;width:0;height:8.6pt;z-index:9" o:connectortype="straight" strokeweight=".25pt"/>
        </w:pict>
      </w:r>
      <w:r w:rsidR="00160559">
        <w:rPr>
          <w:noProof/>
          <w:sz w:val="20"/>
        </w:rPr>
        <w:pict>
          <v:line id="_x0000_s1115" style="position:absolute;left:0;text-align:left;flip:x y;z-index:5;mso-wrap-edited:f" from="243pt,69.1pt" to="286.9pt,87.1pt">
            <v:stroke endarrow="oval"/>
          </v:line>
        </w:pict>
      </w:r>
      <w:r w:rsidR="00160559">
        <w:pict>
          <v:shape id="_x0000_i1029" type="#_x0000_t75" style="width:339.75pt;height:85.5pt">
            <v:imagedata r:id="rId15" o:title="loiniir41" croptop="18477f" cropbottom="25406f"/>
          </v:shape>
        </w:pict>
      </w:r>
    </w:p>
    <w:p w:rsidR="00160559" w:rsidRDefault="00160559">
      <w:pPr>
        <w:jc w:val="both"/>
      </w:pPr>
    </w:p>
    <w:p w:rsidR="00D722BE" w:rsidRPr="00114313" w:rsidRDefault="00D722BE" w:rsidP="00D722BE">
      <w:pPr>
        <w:jc w:val="both"/>
        <w:rPr>
          <w:lang w:val="en-US"/>
        </w:rPr>
      </w:pPr>
      <w:r>
        <w:rPr>
          <w:lang w:val="en-US"/>
        </w:rPr>
        <w:t>Fig. 4 Streamlines and reattachment point.</w:t>
      </w:r>
      <w:r w:rsidRPr="00114313">
        <w:rPr>
          <w:lang w:val="en-US"/>
        </w:rPr>
        <w:t xml:space="preserve"> </w:t>
      </w:r>
    </w:p>
    <w:p w:rsidR="00160559" w:rsidRPr="00D722BE" w:rsidRDefault="00160559">
      <w:pPr>
        <w:jc w:val="both"/>
        <w:rPr>
          <w:lang w:val="en-US"/>
        </w:rPr>
      </w:pPr>
    </w:p>
    <w:sectPr w:rsidR="00160559" w:rsidRPr="00D722B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5BC" w:rsidRDefault="008B45BC" w:rsidP="00BD5693">
      <w:pPr>
        <w:spacing w:after="0" w:line="240" w:lineRule="auto"/>
      </w:pPr>
      <w:r>
        <w:separator/>
      </w:r>
    </w:p>
  </w:endnote>
  <w:endnote w:type="continuationSeparator" w:id="0">
    <w:p w:rsidR="008B45BC" w:rsidRDefault="008B45BC" w:rsidP="00BD5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F9D" w:rsidRDefault="006C7F9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02F1">
      <w:rPr>
        <w:noProof/>
      </w:rPr>
      <w:t>6</w:t>
    </w:r>
    <w:r>
      <w:fldChar w:fldCharType="end"/>
    </w:r>
  </w:p>
  <w:p w:rsidR="006C7F9D" w:rsidRDefault="006C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5BC" w:rsidRDefault="008B45BC" w:rsidP="00BD5693">
      <w:pPr>
        <w:spacing w:after="0" w:line="240" w:lineRule="auto"/>
      </w:pPr>
      <w:r>
        <w:separator/>
      </w:r>
    </w:p>
  </w:footnote>
  <w:footnote w:type="continuationSeparator" w:id="0">
    <w:p w:rsidR="008B45BC" w:rsidRDefault="008B45BC" w:rsidP="00BD5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042F6"/>
    <w:multiLevelType w:val="hybridMultilevel"/>
    <w:tmpl w:val="1C761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251CC"/>
    <w:multiLevelType w:val="hybridMultilevel"/>
    <w:tmpl w:val="821853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166A4"/>
    <w:multiLevelType w:val="hybridMultilevel"/>
    <w:tmpl w:val="C054EC70"/>
    <w:lvl w:ilvl="0" w:tplc="71CE8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A3813"/>
    <w:multiLevelType w:val="hybridMultilevel"/>
    <w:tmpl w:val="535C4AFC"/>
    <w:lvl w:ilvl="0" w:tplc="DB001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F7048"/>
    <w:multiLevelType w:val="hybridMultilevel"/>
    <w:tmpl w:val="04AA5642"/>
    <w:lvl w:ilvl="0" w:tplc="5484B35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24A90"/>
    <w:multiLevelType w:val="hybridMultilevel"/>
    <w:tmpl w:val="5ECC1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950D4"/>
    <w:multiLevelType w:val="hybridMultilevel"/>
    <w:tmpl w:val="273A6348"/>
    <w:lvl w:ilvl="0" w:tplc="BDF2A3B6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3BC5F10"/>
    <w:multiLevelType w:val="hybridMultilevel"/>
    <w:tmpl w:val="97865C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F0135"/>
    <w:multiLevelType w:val="hybridMultilevel"/>
    <w:tmpl w:val="B76C17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AA5DD8"/>
    <w:multiLevelType w:val="hybridMultilevel"/>
    <w:tmpl w:val="DF16FFD0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DF230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76A12FA"/>
    <w:multiLevelType w:val="hybridMultilevel"/>
    <w:tmpl w:val="709C76C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0B46B1F"/>
    <w:multiLevelType w:val="hybridMultilevel"/>
    <w:tmpl w:val="9CD067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D03DF5"/>
    <w:multiLevelType w:val="hybridMultilevel"/>
    <w:tmpl w:val="DB9225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4">
    <w:abstractNumId w:val="7"/>
  </w:num>
  <w:num w:numId="5">
    <w:abstractNumId w:val="4"/>
  </w:num>
  <w:num w:numId="6">
    <w:abstractNumId w:val="9"/>
  </w:num>
  <w:num w:numId="7">
    <w:abstractNumId w:val="13"/>
  </w:num>
  <w:num w:numId="8">
    <w:abstractNumId w:val="0"/>
  </w:num>
  <w:num w:numId="9">
    <w:abstractNumId w:val="1"/>
  </w:num>
  <w:num w:numId="10">
    <w:abstractNumId w:val="14"/>
  </w:num>
  <w:num w:numId="11">
    <w:abstractNumId w:val="12"/>
  </w:num>
  <w:num w:numId="12">
    <w:abstractNumId w:val="10"/>
  </w:num>
  <w:num w:numId="13">
    <w:abstractNumId w:val="11"/>
  </w:num>
  <w:num w:numId="14">
    <w:abstractNumId w:val="6"/>
  </w:num>
  <w:num w:numId="15">
    <w:abstractNumId w:val="2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28BE"/>
    <w:rsid w:val="00010335"/>
    <w:rsid w:val="00033222"/>
    <w:rsid w:val="00041858"/>
    <w:rsid w:val="000531A3"/>
    <w:rsid w:val="0005392B"/>
    <w:rsid w:val="000713E5"/>
    <w:rsid w:val="00087F08"/>
    <w:rsid w:val="0009030C"/>
    <w:rsid w:val="000B4DB8"/>
    <w:rsid w:val="000C4DE7"/>
    <w:rsid w:val="000D5C58"/>
    <w:rsid w:val="000E2BE4"/>
    <w:rsid w:val="000F6F89"/>
    <w:rsid w:val="00100311"/>
    <w:rsid w:val="00101ABD"/>
    <w:rsid w:val="001047E9"/>
    <w:rsid w:val="00114313"/>
    <w:rsid w:val="00123B71"/>
    <w:rsid w:val="00160559"/>
    <w:rsid w:val="00171835"/>
    <w:rsid w:val="001B5106"/>
    <w:rsid w:val="001B7886"/>
    <w:rsid w:val="001C0554"/>
    <w:rsid w:val="001C0923"/>
    <w:rsid w:val="001F2F14"/>
    <w:rsid w:val="001F3EFF"/>
    <w:rsid w:val="002130F7"/>
    <w:rsid w:val="00256918"/>
    <w:rsid w:val="002728BE"/>
    <w:rsid w:val="00285915"/>
    <w:rsid w:val="00297982"/>
    <w:rsid w:val="002A71E9"/>
    <w:rsid w:val="002D1640"/>
    <w:rsid w:val="002D300F"/>
    <w:rsid w:val="00346EAA"/>
    <w:rsid w:val="00357234"/>
    <w:rsid w:val="0036205C"/>
    <w:rsid w:val="003961DB"/>
    <w:rsid w:val="003C653F"/>
    <w:rsid w:val="003E766E"/>
    <w:rsid w:val="003F2054"/>
    <w:rsid w:val="003F4973"/>
    <w:rsid w:val="00433D27"/>
    <w:rsid w:val="00441356"/>
    <w:rsid w:val="004710B9"/>
    <w:rsid w:val="004836EC"/>
    <w:rsid w:val="00486412"/>
    <w:rsid w:val="004919C2"/>
    <w:rsid w:val="004A352D"/>
    <w:rsid w:val="004B08CF"/>
    <w:rsid w:val="004C3B73"/>
    <w:rsid w:val="004D4ACD"/>
    <w:rsid w:val="004E7974"/>
    <w:rsid w:val="00501F57"/>
    <w:rsid w:val="00507200"/>
    <w:rsid w:val="00513945"/>
    <w:rsid w:val="00525E98"/>
    <w:rsid w:val="005338FB"/>
    <w:rsid w:val="00542500"/>
    <w:rsid w:val="005511ED"/>
    <w:rsid w:val="00555112"/>
    <w:rsid w:val="00567DE3"/>
    <w:rsid w:val="005C2CF8"/>
    <w:rsid w:val="005F2709"/>
    <w:rsid w:val="005F54ED"/>
    <w:rsid w:val="00634C43"/>
    <w:rsid w:val="00646AFA"/>
    <w:rsid w:val="0067200D"/>
    <w:rsid w:val="006B6EE2"/>
    <w:rsid w:val="006C7F9D"/>
    <w:rsid w:val="006F441B"/>
    <w:rsid w:val="00707A2A"/>
    <w:rsid w:val="007128D0"/>
    <w:rsid w:val="007634D8"/>
    <w:rsid w:val="007716A9"/>
    <w:rsid w:val="00794B2F"/>
    <w:rsid w:val="00797B07"/>
    <w:rsid w:val="007A6586"/>
    <w:rsid w:val="007B5571"/>
    <w:rsid w:val="007D1ABE"/>
    <w:rsid w:val="007D394C"/>
    <w:rsid w:val="007E2B4D"/>
    <w:rsid w:val="007F65EE"/>
    <w:rsid w:val="008123F6"/>
    <w:rsid w:val="00863E46"/>
    <w:rsid w:val="00880D49"/>
    <w:rsid w:val="00883B0D"/>
    <w:rsid w:val="0089529E"/>
    <w:rsid w:val="008A442F"/>
    <w:rsid w:val="008B45BC"/>
    <w:rsid w:val="008F4EBF"/>
    <w:rsid w:val="0090630D"/>
    <w:rsid w:val="00940813"/>
    <w:rsid w:val="009423E5"/>
    <w:rsid w:val="009470E6"/>
    <w:rsid w:val="009601A8"/>
    <w:rsid w:val="00964495"/>
    <w:rsid w:val="00966215"/>
    <w:rsid w:val="00973E2B"/>
    <w:rsid w:val="009B2DBC"/>
    <w:rsid w:val="009E0BBD"/>
    <w:rsid w:val="009E67B8"/>
    <w:rsid w:val="009F0761"/>
    <w:rsid w:val="00A14832"/>
    <w:rsid w:val="00A4373A"/>
    <w:rsid w:val="00A47706"/>
    <w:rsid w:val="00A54564"/>
    <w:rsid w:val="00A70731"/>
    <w:rsid w:val="00AC1B12"/>
    <w:rsid w:val="00AD794A"/>
    <w:rsid w:val="00B22F90"/>
    <w:rsid w:val="00B3321F"/>
    <w:rsid w:val="00B33D07"/>
    <w:rsid w:val="00B47A78"/>
    <w:rsid w:val="00B7546E"/>
    <w:rsid w:val="00BC68FD"/>
    <w:rsid w:val="00BD5693"/>
    <w:rsid w:val="00BE7B83"/>
    <w:rsid w:val="00BF3C9C"/>
    <w:rsid w:val="00C25C5C"/>
    <w:rsid w:val="00C4107C"/>
    <w:rsid w:val="00C46757"/>
    <w:rsid w:val="00CB50F3"/>
    <w:rsid w:val="00CC5FFF"/>
    <w:rsid w:val="00CC63BE"/>
    <w:rsid w:val="00CD7024"/>
    <w:rsid w:val="00CE02F1"/>
    <w:rsid w:val="00CE2464"/>
    <w:rsid w:val="00D03A88"/>
    <w:rsid w:val="00D446D0"/>
    <w:rsid w:val="00D722BE"/>
    <w:rsid w:val="00D7746F"/>
    <w:rsid w:val="00D8080E"/>
    <w:rsid w:val="00DC0A2B"/>
    <w:rsid w:val="00DF1261"/>
    <w:rsid w:val="00E07CF0"/>
    <w:rsid w:val="00E13A58"/>
    <w:rsid w:val="00E23F90"/>
    <w:rsid w:val="00E2477B"/>
    <w:rsid w:val="00E53262"/>
    <w:rsid w:val="00E727D4"/>
    <w:rsid w:val="00E97729"/>
    <w:rsid w:val="00EB2102"/>
    <w:rsid w:val="00ED31D9"/>
    <w:rsid w:val="00EE1FEE"/>
    <w:rsid w:val="00F05158"/>
    <w:rsid w:val="00F129C3"/>
    <w:rsid w:val="00F406C6"/>
    <w:rsid w:val="00F44AC1"/>
    <w:rsid w:val="00F51B2A"/>
    <w:rsid w:val="00F84E26"/>
    <w:rsid w:val="00FA3724"/>
    <w:rsid w:val="00FA70F9"/>
    <w:rsid w:val="00FF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112"/>
        <o:r id="V:Rule2" type="connector" idref="#_x0000_s1114"/>
        <o:r id="V:Rule3" type="connector" idref="#_x0000_s1152"/>
        <o:r id="V:Rule4" type="connector" idref="#_x0000_s1153"/>
        <o:r id="V:Rule5" type="connector" idref="#_x0000_s1154"/>
        <o:r id="V:Rule6" type="connector" idref="#_x0000_s1159"/>
        <o:r id="V:Rule7" type="connector" idref="#_x0000_s1160"/>
      </o:rules>
    </o:shapelayout>
  </w:shapeDefaults>
  <w:decimalSymbol w:val=","/>
  <w:listSeparator w:val=";"/>
  <w14:docId w14:val="3C7CD8A3"/>
  <w15:chartTrackingRefBased/>
  <w15:docId w15:val="{6372E7B0-E830-47AC-BCC6-BCE31DA3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Nagwek2">
    <w:name w:val="heading 2"/>
    <w:basedOn w:val="Normalny"/>
    <w:next w:val="Normalny"/>
    <w:qFormat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Nagwek4">
    <w:name w:val="heading 4"/>
    <w:basedOn w:val="Normalny"/>
    <w:next w:val="Normalny"/>
    <w:qFormat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Nagwek5">
    <w:name w:val="heading 5"/>
    <w:basedOn w:val="Normalny"/>
    <w:next w:val="Normalny"/>
    <w:qFormat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Nagwek6">
    <w:name w:val="heading 6"/>
    <w:basedOn w:val="Normalny"/>
    <w:next w:val="Normalny"/>
    <w:qFormat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Nagwek7">
    <w:name w:val="heading 7"/>
    <w:basedOn w:val="Normalny"/>
    <w:next w:val="Normalny"/>
    <w:qFormat/>
    <w:pPr>
      <w:spacing w:after="0"/>
      <w:outlineLvl w:val="6"/>
    </w:pPr>
    <w:rPr>
      <w:rFonts w:ascii="Cambria" w:hAnsi="Cambria"/>
      <w:i/>
      <w:iCs/>
    </w:rPr>
  </w:style>
  <w:style w:type="paragraph" w:styleId="Nagwek8">
    <w:name w:val="heading 8"/>
    <w:basedOn w:val="Normalny"/>
    <w:next w:val="Normalny"/>
    <w:qFormat/>
    <w:pPr>
      <w:spacing w:after="0"/>
      <w:outlineLvl w:val="7"/>
    </w:pPr>
    <w:rPr>
      <w:rFonts w:ascii="Cambria" w:hAnsi="Cambria"/>
      <w:sz w:val="20"/>
      <w:szCs w:val="20"/>
    </w:rPr>
  </w:style>
  <w:style w:type="paragraph" w:styleId="Nagwek9">
    <w:name w:val="heading 9"/>
    <w:basedOn w:val="Normalny"/>
    <w:next w:val="Normalny"/>
    <w:qFormat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qFormat/>
    <w:pPr>
      <w:spacing w:after="0" w:line="240" w:lineRule="auto"/>
    </w:pPr>
  </w:style>
  <w:style w:type="paragraph" w:styleId="Tytu">
    <w:name w:val="Title"/>
    <w:basedOn w:val="Normalny"/>
    <w:next w:val="Normalny"/>
    <w:qFormat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TytuZnak">
    <w:name w:val="Tytuł Znak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qFormat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character" w:customStyle="1" w:styleId="PodtytuZnak">
    <w:name w:val="Podtytuł Znak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Cytat">
    <w:name w:val="Quote"/>
    <w:basedOn w:val="Normalny"/>
    <w:next w:val="Normalny"/>
    <w:qFormat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rPr>
      <w:i/>
      <w:iCs/>
    </w:rPr>
  </w:style>
  <w:style w:type="paragraph" w:styleId="Cytatintensywny">
    <w:name w:val="Intense Quote"/>
    <w:basedOn w:val="Normalny"/>
    <w:next w:val="Normalny"/>
    <w:qFormat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rPr>
      <w:b/>
      <w:bCs/>
      <w:i/>
      <w:iCs/>
    </w:rPr>
  </w:style>
  <w:style w:type="character" w:styleId="Wyrnieniedelikatne">
    <w:name w:val="Subtle Emphasis"/>
    <w:qFormat/>
    <w:rPr>
      <w:i/>
      <w:iCs/>
    </w:rPr>
  </w:style>
  <w:style w:type="character" w:styleId="Wyrnienieintensywne">
    <w:name w:val="Intense Emphasis"/>
    <w:qFormat/>
    <w:rPr>
      <w:b/>
      <w:bCs/>
    </w:rPr>
  </w:style>
  <w:style w:type="character" w:styleId="Odwoaniedelikatne">
    <w:name w:val="Subtle Reference"/>
    <w:qFormat/>
    <w:rPr>
      <w:smallCaps/>
    </w:rPr>
  </w:style>
  <w:style w:type="character" w:styleId="Odwoanieintensywne">
    <w:name w:val="Intense Reference"/>
    <w:qFormat/>
    <w:rPr>
      <w:smallCaps/>
      <w:spacing w:val="5"/>
      <w:u w:val="single"/>
    </w:rPr>
  </w:style>
  <w:style w:type="character" w:styleId="Tytuksiki">
    <w:name w:val="Book Title"/>
    <w:qFormat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qFormat/>
    <w:pPr>
      <w:outlineLvl w:val="9"/>
    </w:pPr>
    <w:rPr>
      <w:lang w:bidi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eastAsia="Lucida Sans Unicode"/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D569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D569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D569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D5693"/>
    <w:rPr>
      <w:sz w:val="22"/>
      <w:szCs w:val="22"/>
    </w:rPr>
  </w:style>
  <w:style w:type="character" w:customStyle="1" w:styleId="hps">
    <w:name w:val="hps"/>
    <w:basedOn w:val="Domylnaczcionkaakapitu"/>
    <w:rsid w:val="003961DB"/>
  </w:style>
  <w:style w:type="character" w:customStyle="1" w:styleId="longtext">
    <w:name w:val="long_text"/>
    <w:basedOn w:val="Domylnaczcionkaakapitu"/>
    <w:rsid w:val="003961DB"/>
  </w:style>
  <w:style w:type="character" w:styleId="Odwoaniedokomentarza">
    <w:name w:val="annotation reference"/>
    <w:uiPriority w:val="99"/>
    <w:semiHidden/>
    <w:unhideWhenUsed/>
    <w:rsid w:val="00771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6A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716A9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6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716A9"/>
    <w:rPr>
      <w:b/>
      <w:b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1523</Words>
  <Characters>9140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Michal</cp:lastModifiedBy>
  <cp:revision>2</cp:revision>
  <cp:lastPrinted>2013-10-03T16:00:00Z</cp:lastPrinted>
  <dcterms:created xsi:type="dcterms:W3CDTF">2018-10-05T20:36:00Z</dcterms:created>
  <dcterms:modified xsi:type="dcterms:W3CDTF">2018-10-05T20:36:00Z</dcterms:modified>
</cp:coreProperties>
</file>