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F966F9" w:rsidRDefault="00F966F9" w:rsidP="001C150E">
      <w:pPr>
        <w:jc w:val="both"/>
        <w:rPr>
          <w:rFonts w:asciiTheme="minorHAnsi" w:hAnsiTheme="minorHAnsi"/>
          <w:sz w:val="20"/>
          <w:szCs w:val="20"/>
        </w:rPr>
      </w:pP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725624" w:rsidRPr="008F726F">
        <w:rPr>
          <w:rFonts w:ascii="Calibri" w:hAnsi="Calibri"/>
          <w:b/>
          <w:bCs/>
          <w:color w:val="000000"/>
          <w:sz w:val="20"/>
          <w:szCs w:val="20"/>
        </w:rPr>
        <w:t xml:space="preserve">Przeprowadzenie serwisu zasilacza hydraulicznego wraz z wymianą elementów eksploatacyjnych w instalacji ciśnieniowej zasilającej tunel </w:t>
      </w:r>
      <w:proofErr w:type="spellStart"/>
      <w:r w:rsidR="00725624" w:rsidRPr="008F726F">
        <w:rPr>
          <w:rFonts w:ascii="Calibri" w:hAnsi="Calibri"/>
          <w:b/>
          <w:bCs/>
          <w:color w:val="000000"/>
          <w:sz w:val="20"/>
          <w:szCs w:val="20"/>
        </w:rPr>
        <w:t>transoniczny</w:t>
      </w:r>
      <w:proofErr w:type="spellEnd"/>
      <w:r w:rsidR="00725624" w:rsidRPr="008F726F">
        <w:rPr>
          <w:rFonts w:ascii="Calibri" w:hAnsi="Calibri"/>
          <w:b/>
          <w:bCs/>
          <w:color w:val="000000"/>
          <w:sz w:val="20"/>
          <w:szCs w:val="20"/>
        </w:rPr>
        <w:t xml:space="preserve"> i tunel łopatkowy</w:t>
      </w:r>
      <w:r w:rsidR="00725624" w:rsidRPr="008C4F6D">
        <w:rPr>
          <w:rFonts w:asciiTheme="minorHAnsi" w:hAnsiTheme="minorHAnsi"/>
          <w:b/>
          <w:bCs/>
          <w:color w:val="000000"/>
          <w:sz w:val="20"/>
          <w:szCs w:val="20"/>
        </w:rPr>
        <w:t xml:space="preserve"> </w:t>
      </w:r>
      <w:r w:rsidRPr="008C4F6D">
        <w:rPr>
          <w:rFonts w:asciiTheme="minorHAnsi" w:hAnsiTheme="minorHAnsi"/>
          <w:b/>
          <w:bCs/>
          <w:color w:val="000000"/>
          <w:sz w:val="20"/>
          <w:szCs w:val="20"/>
        </w:rPr>
        <w:t xml:space="preserve">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F966F9">
      <w:pPr>
        <w:numPr>
          <w:ilvl w:val="0"/>
          <w:numId w:val="33"/>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725624" w:rsidRPr="008F726F">
        <w:rPr>
          <w:rFonts w:ascii="Calibri" w:hAnsi="Calibri"/>
          <w:b/>
          <w:bCs/>
          <w:color w:val="000000"/>
          <w:sz w:val="20"/>
          <w:szCs w:val="20"/>
        </w:rPr>
        <w:t xml:space="preserve">Przeprowadzenie serwisu zasilacza hydraulicznego wraz z wymianą elementów eksploatacyjnych w instalacji ciśnieniowej zasilającej tunel </w:t>
      </w:r>
      <w:proofErr w:type="spellStart"/>
      <w:r w:rsidR="00725624" w:rsidRPr="008F726F">
        <w:rPr>
          <w:rFonts w:ascii="Calibri" w:hAnsi="Calibri"/>
          <w:b/>
          <w:bCs/>
          <w:color w:val="000000"/>
          <w:sz w:val="20"/>
          <w:szCs w:val="20"/>
        </w:rPr>
        <w:t>transoniczny</w:t>
      </w:r>
      <w:proofErr w:type="spellEnd"/>
      <w:r w:rsidR="00725624" w:rsidRPr="008F726F">
        <w:rPr>
          <w:rFonts w:ascii="Calibri" w:hAnsi="Calibri"/>
          <w:b/>
          <w:bCs/>
          <w:color w:val="000000"/>
          <w:sz w:val="20"/>
          <w:szCs w:val="20"/>
        </w:rPr>
        <w:t xml:space="preserve"> i tunel łopatkowy</w:t>
      </w:r>
      <w:r w:rsidR="00725624" w:rsidRPr="00F966F9">
        <w:rPr>
          <w:rFonts w:asciiTheme="minorHAnsi" w:hAnsiTheme="minorHAnsi"/>
          <w:b/>
          <w:bCs/>
          <w:color w:val="000000"/>
          <w:sz w:val="20"/>
          <w:szCs w:val="20"/>
        </w:rPr>
        <w:t xml:space="preserve"> </w:t>
      </w:r>
      <w:r w:rsidRPr="00F966F9">
        <w:rPr>
          <w:rFonts w:asciiTheme="minorHAnsi" w:hAnsiTheme="minorHAnsi"/>
          <w:b/>
          <w:bCs/>
          <w:color w:val="000000"/>
          <w:sz w:val="20"/>
          <w:szCs w:val="20"/>
        </w:rPr>
        <w:t xml:space="preserve">w związku z realizacją projektu </w:t>
      </w:r>
      <w:r w:rsidRPr="00F966F9">
        <w:rPr>
          <w:rFonts w:asciiTheme="minorHAnsi" w:hAnsiTheme="minorHAnsi"/>
          <w:b/>
          <w:i/>
          <w:sz w:val="20"/>
          <w:szCs w:val="20"/>
        </w:rPr>
        <w:t>PANDA2/17/2016.</w:t>
      </w:r>
    </w:p>
    <w:p w:rsidR="00F966F9" w:rsidRPr="00E91A57" w:rsidRDefault="00F966F9" w:rsidP="00F966F9">
      <w:pPr>
        <w:numPr>
          <w:ilvl w:val="0"/>
          <w:numId w:val="3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ind w:left="360"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w:t>
      </w:r>
      <w:r w:rsidR="00725624">
        <w:rPr>
          <w:rFonts w:asciiTheme="minorHAnsi" w:hAnsiTheme="minorHAnsi"/>
          <w:sz w:val="20"/>
          <w:szCs w:val="20"/>
        </w:rPr>
        <w:t>13</w:t>
      </w:r>
      <w:r>
        <w:rPr>
          <w:rFonts w:asciiTheme="minorHAnsi" w:hAnsiTheme="minorHAnsi"/>
          <w:sz w:val="20"/>
          <w:szCs w:val="20"/>
        </w:rPr>
        <w:t xml:space="preserve"> tygodni od daty podpisania umowy</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ind w:left="1985" w:right="-111" w:hanging="828"/>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ind w:left="1500" w:right="-111"/>
        <w:jc w:val="both"/>
        <w:rPr>
          <w:rFonts w:asciiTheme="minorHAnsi" w:hAnsiTheme="minorHAnsi"/>
          <w:sz w:val="20"/>
          <w:szCs w:val="20"/>
        </w:rPr>
      </w:pP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F966F9">
      <w:pPr>
        <w:numPr>
          <w:ilvl w:val="0"/>
          <w:numId w:val="36"/>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F966F9">
      <w:pPr>
        <w:numPr>
          <w:ilvl w:val="0"/>
          <w:numId w:val="36"/>
        </w:numPr>
        <w:ind w:left="357" w:right="-111" w:hanging="357"/>
        <w:jc w:val="both"/>
        <w:rPr>
          <w:rFonts w:asciiTheme="minorHAnsi" w:hAnsiTheme="minorHAnsi"/>
          <w:sz w:val="20"/>
          <w:szCs w:val="20"/>
        </w:rPr>
      </w:pPr>
      <w:r w:rsidRPr="00E91A57">
        <w:rPr>
          <w:rFonts w:asciiTheme="minorHAnsi" w:hAnsiTheme="minorHAnsi"/>
          <w:sz w:val="20"/>
          <w:szCs w:val="20"/>
        </w:rPr>
        <w:lastRenderedPageBreak/>
        <w:t>Wynagrodzenie należne Wykonawcy będzie płatne w terminie do 21 dni od dostarczenia prawidłowo wystawionej faktury VAT na podstawie obustronnie podpisanego Protokołu Odbioru.</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ind w:left="792"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8A79B4" w:rsidRDefault="00F966F9" w:rsidP="00F966F9">
      <w:pPr>
        <w:numPr>
          <w:ilvl w:val="0"/>
          <w:numId w:val="39"/>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F966F9" w:rsidRPr="008A79B4" w:rsidRDefault="00F966F9" w:rsidP="00F966F9">
      <w:pPr>
        <w:numPr>
          <w:ilvl w:val="1"/>
          <w:numId w:val="39"/>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008C4FF6"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sidR="00362E23">
        <w:rPr>
          <w:rFonts w:asciiTheme="minorHAnsi" w:hAnsiTheme="minorHAnsi"/>
          <w:sz w:val="20"/>
          <w:szCs w:val="20"/>
          <w:lang w:eastAsia="pl-PL"/>
        </w:rPr>
        <w:t>,</w:t>
      </w:r>
    </w:p>
    <w:p w:rsidR="00F966F9" w:rsidRPr="00E91A57" w:rsidRDefault="00524A06" w:rsidP="00F966F9">
      <w:pPr>
        <w:numPr>
          <w:ilvl w:val="1"/>
          <w:numId w:val="39"/>
        </w:numPr>
        <w:ind w:right="-111"/>
        <w:jc w:val="both"/>
        <w:rPr>
          <w:rFonts w:asciiTheme="minorHAnsi" w:hAnsiTheme="minorHAnsi"/>
          <w:sz w:val="20"/>
          <w:szCs w:val="20"/>
        </w:rPr>
      </w:pPr>
      <w:r>
        <w:rPr>
          <w:rFonts w:asciiTheme="minorHAnsi" w:hAnsiTheme="minorHAnsi"/>
          <w:sz w:val="20"/>
          <w:szCs w:val="20"/>
        </w:rPr>
        <w:t>w</w:t>
      </w:r>
      <w:r w:rsidR="00F966F9"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sidR="00F966F9">
        <w:rPr>
          <w:rFonts w:asciiTheme="minorHAnsi" w:hAnsiTheme="minorHAnsi"/>
          <w:sz w:val="20"/>
          <w:szCs w:val="20"/>
        </w:rPr>
        <w:t>wynagrodzenia umownego</w:t>
      </w:r>
      <w:r w:rsidR="00F966F9" w:rsidRPr="00E91A57">
        <w:rPr>
          <w:rFonts w:asciiTheme="minorHAnsi" w:hAnsiTheme="minorHAnsi"/>
          <w:sz w:val="20"/>
          <w:szCs w:val="20"/>
        </w:rPr>
        <w:t xml:space="preserve"> netto za każdy dzień zwłoki</w:t>
      </w:r>
      <w:r w:rsidR="00F966F9">
        <w:rPr>
          <w:rFonts w:asciiTheme="minorHAnsi" w:hAnsiTheme="minorHAnsi"/>
          <w:sz w:val="20"/>
          <w:szCs w:val="20"/>
        </w:rPr>
        <w:t xml:space="preserve"> od terminu </w:t>
      </w:r>
      <w:r w:rsidR="00F966F9" w:rsidRPr="004030F1">
        <w:rPr>
          <w:rFonts w:asciiTheme="minorHAnsi" w:hAnsiTheme="minorHAnsi"/>
          <w:sz w:val="20"/>
          <w:szCs w:val="20"/>
        </w:rPr>
        <w:t xml:space="preserve">określonego w </w:t>
      </w:r>
      <w:r w:rsidR="00F966F9" w:rsidRPr="004030F1">
        <w:rPr>
          <w:rFonts w:asciiTheme="minorHAnsi" w:hAnsiTheme="minorHAnsi"/>
          <w:bCs/>
          <w:sz w:val="20"/>
          <w:szCs w:val="20"/>
          <w:lang w:eastAsia="ar-SA"/>
        </w:rPr>
        <w:t>§ 2 ust. 1 umowy</w:t>
      </w:r>
      <w:r w:rsidR="00F966F9" w:rsidRPr="004030F1">
        <w:rPr>
          <w:rFonts w:asciiTheme="minorHAnsi" w:hAnsiTheme="minorHAnsi"/>
          <w:sz w:val="20"/>
          <w:szCs w:val="20"/>
        </w:rPr>
        <w:t>.</w:t>
      </w:r>
    </w:p>
    <w:p w:rsidR="00F966F9"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Default="00F966F9" w:rsidP="00F966F9">
      <w:pPr>
        <w:suppressAutoHyphens/>
        <w:autoSpaceDE w:val="0"/>
        <w:ind w:right="-111"/>
        <w:jc w:val="center"/>
        <w:rPr>
          <w:rFonts w:asciiTheme="minorHAnsi" w:hAnsiTheme="minorHAnsi"/>
          <w:b/>
          <w:bCs/>
          <w:sz w:val="20"/>
          <w:szCs w:val="20"/>
          <w:lang w:eastAsia="ar-SA"/>
        </w:rPr>
      </w:pP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E659D6">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razie powstania sporu związanego z wykonaniem niniejszej umowy, Zamawiający zobowiązany jest do wyczerpania postępowania reklamacyjnego, kierując swoje roszczenia do Wykonawcy. Jeżeli Wykonawca odmówi </w:t>
      </w:r>
      <w:r w:rsidRPr="00E91A57">
        <w:rPr>
          <w:rFonts w:asciiTheme="minorHAnsi" w:hAnsiTheme="minorHAnsi"/>
          <w:sz w:val="20"/>
          <w:szCs w:val="20"/>
        </w:rPr>
        <w:lastRenderedPageBreak/>
        <w:t>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725624" w:rsidRPr="008F726F">
        <w:rPr>
          <w:rFonts w:ascii="Calibri" w:hAnsi="Calibri"/>
          <w:b/>
          <w:bCs/>
          <w:sz w:val="20"/>
          <w:szCs w:val="20"/>
        </w:rPr>
        <w:t xml:space="preserve">Przeprowadzenie serwisu zasilacza hydraulicznego wraz z wymianą elementów eksploatacyjnych w instalacji ciśnieniowej zasilającej tunel </w:t>
      </w:r>
      <w:proofErr w:type="spellStart"/>
      <w:r w:rsidR="00725624" w:rsidRPr="008F726F">
        <w:rPr>
          <w:rFonts w:ascii="Calibri" w:hAnsi="Calibri"/>
          <w:b/>
          <w:bCs/>
          <w:sz w:val="20"/>
          <w:szCs w:val="20"/>
        </w:rPr>
        <w:t>transoniczny</w:t>
      </w:r>
      <w:proofErr w:type="spellEnd"/>
      <w:r w:rsidR="00725624" w:rsidRPr="008F726F">
        <w:rPr>
          <w:rFonts w:ascii="Calibri" w:hAnsi="Calibri"/>
          <w:b/>
          <w:bCs/>
          <w:sz w:val="20"/>
          <w:szCs w:val="20"/>
        </w:rPr>
        <w:t xml:space="preserve"> i tunel łopatkowy</w:t>
      </w:r>
      <w:r w:rsidR="00725624" w:rsidRPr="008C4F6D">
        <w:rPr>
          <w:rFonts w:asciiTheme="minorHAnsi" w:hAnsiTheme="minorHAnsi"/>
          <w:b/>
          <w:bCs/>
          <w:sz w:val="20"/>
          <w:szCs w:val="20"/>
        </w:rPr>
        <w:t xml:space="preserve"> </w:t>
      </w:r>
      <w:r w:rsidR="007D0460" w:rsidRPr="008C4F6D">
        <w:rPr>
          <w:rFonts w:asciiTheme="minorHAnsi" w:hAnsiTheme="minorHAnsi"/>
          <w:b/>
          <w:bCs/>
          <w:sz w:val="20"/>
          <w:szCs w:val="20"/>
        </w:rPr>
        <w:t xml:space="preserve">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725624">
        <w:rPr>
          <w:rFonts w:asciiTheme="minorHAnsi" w:hAnsiTheme="minorHAnsi"/>
          <w:color w:val="auto"/>
          <w:sz w:val="20"/>
          <w:szCs w:val="20"/>
        </w:rPr>
        <w:t>13</w:t>
      </w:r>
      <w:r w:rsidR="007D0460">
        <w:rPr>
          <w:rFonts w:asciiTheme="minorHAnsi" w:hAnsiTheme="minorHAnsi"/>
          <w:color w:val="auto"/>
          <w:sz w:val="20"/>
          <w:szCs w:val="20"/>
        </w:rPr>
        <w:t xml:space="preserve">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B72A57" w:rsidP="00F75D8B">
      <w:pPr>
        <w:pStyle w:val="Zwykytekst1"/>
        <w:spacing w:before="120" w:line="288" w:lineRule="auto"/>
        <w:rPr>
          <w:rFonts w:asciiTheme="minorHAnsi" w:hAnsiTheme="minorHAnsi" w:cs="Arial"/>
          <w:b/>
          <w:bCs/>
          <w:color w:val="000000"/>
          <w:sz w:val="24"/>
          <w:szCs w:val="24"/>
        </w:rPr>
      </w:pPr>
      <w:r w:rsidRPr="00B72A57">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B72A57">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 xml:space="preserve">: </w:t>
      </w:r>
      <w:r w:rsidRPr="00725624">
        <w:rPr>
          <w:rFonts w:asciiTheme="minorHAnsi" w:hAnsiTheme="minorHAnsi"/>
          <w:b/>
          <w:bCs/>
        </w:rPr>
        <w:t>„</w:t>
      </w:r>
      <w:r w:rsidR="00725624" w:rsidRPr="00725624">
        <w:rPr>
          <w:rFonts w:ascii="Calibri" w:hAnsi="Calibri"/>
          <w:b/>
          <w:bCs/>
        </w:rPr>
        <w:t xml:space="preserve">Przeprowadzenie serwisu zasilacza hydraulicznego wraz z wymianą elementów eksploatacyjnych w instalacji ciśnieniowej zasilającej tunel </w:t>
      </w:r>
      <w:proofErr w:type="spellStart"/>
      <w:r w:rsidR="00725624" w:rsidRPr="00725624">
        <w:rPr>
          <w:rFonts w:ascii="Calibri" w:hAnsi="Calibri"/>
          <w:b/>
          <w:bCs/>
        </w:rPr>
        <w:t>transoniczny</w:t>
      </w:r>
      <w:proofErr w:type="spellEnd"/>
      <w:r w:rsidR="00725624" w:rsidRPr="00725624">
        <w:rPr>
          <w:rFonts w:ascii="Calibri" w:hAnsi="Calibri"/>
          <w:b/>
          <w:bCs/>
        </w:rPr>
        <w:t xml:space="preserve"> i tunel łopatkowy</w:t>
      </w:r>
      <w:r w:rsidR="00725624" w:rsidRPr="007D0460">
        <w:rPr>
          <w:rFonts w:asciiTheme="minorHAnsi" w:hAnsiTheme="minorHAnsi"/>
          <w:b/>
          <w:bCs/>
        </w:rPr>
        <w:t xml:space="preserve"> </w:t>
      </w:r>
      <w:r w:rsidR="007D0460" w:rsidRPr="007D0460">
        <w:rPr>
          <w:rFonts w:asciiTheme="minorHAnsi" w:hAnsiTheme="minorHAnsi"/>
          <w:b/>
          <w:bCs/>
        </w:rPr>
        <w:t xml:space="preserve">w związku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B72A57" w:rsidP="00F75D8B">
      <w:pPr>
        <w:pStyle w:val="Zwykytekst1"/>
        <w:spacing w:before="120" w:line="288" w:lineRule="auto"/>
        <w:jc w:val="center"/>
        <w:rPr>
          <w:rFonts w:asciiTheme="minorHAnsi" w:hAnsiTheme="minorHAnsi" w:cs="Arial"/>
          <w:b/>
          <w:bCs/>
          <w:color w:val="000000"/>
          <w:sz w:val="22"/>
          <w:szCs w:val="22"/>
        </w:rPr>
      </w:pPr>
      <w:r w:rsidRPr="00B72A57">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B72A57">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25624" w:rsidRDefault="00F75D8B" w:rsidP="00F75D8B">
      <w:pPr>
        <w:pStyle w:val="Default"/>
        <w:jc w:val="both"/>
        <w:rPr>
          <w:rFonts w:asciiTheme="minorHAnsi" w:hAnsiTheme="minorHAnsi"/>
          <w:color w:val="auto"/>
          <w:sz w:val="22"/>
          <w:szCs w:val="22"/>
        </w:rPr>
      </w:pPr>
      <w:r w:rsidRPr="00725624">
        <w:rPr>
          <w:rFonts w:asciiTheme="minorHAnsi" w:hAnsiTheme="minorHAnsi"/>
          <w:sz w:val="22"/>
          <w:szCs w:val="22"/>
        </w:rPr>
        <w:t xml:space="preserve">Składając ofertę w przetargu nieograniczonym na: </w:t>
      </w:r>
      <w:r w:rsidR="00725624" w:rsidRPr="00725624">
        <w:rPr>
          <w:rFonts w:ascii="Calibri" w:hAnsi="Calibri"/>
          <w:b/>
          <w:bCs/>
          <w:sz w:val="22"/>
          <w:szCs w:val="22"/>
        </w:rPr>
        <w:t xml:space="preserve">Przeprowadzenie serwisu zasilacza hydraulicznego wraz z wymianą elementów eksploatacyjnych w instalacji ciśnieniowej zasilającej tunel </w:t>
      </w:r>
      <w:proofErr w:type="spellStart"/>
      <w:r w:rsidR="00725624" w:rsidRPr="00725624">
        <w:rPr>
          <w:rFonts w:ascii="Calibri" w:hAnsi="Calibri"/>
          <w:b/>
          <w:bCs/>
          <w:sz w:val="22"/>
          <w:szCs w:val="22"/>
        </w:rPr>
        <w:t>transoniczny</w:t>
      </w:r>
      <w:proofErr w:type="spellEnd"/>
      <w:r w:rsidR="00725624" w:rsidRPr="00725624">
        <w:rPr>
          <w:rFonts w:ascii="Calibri" w:hAnsi="Calibri"/>
          <w:b/>
          <w:bCs/>
          <w:sz w:val="22"/>
          <w:szCs w:val="22"/>
        </w:rPr>
        <w:t xml:space="preserve"> </w:t>
      </w:r>
      <w:r w:rsidR="00725624">
        <w:rPr>
          <w:rFonts w:ascii="Calibri" w:hAnsi="Calibri"/>
          <w:b/>
          <w:bCs/>
          <w:sz w:val="22"/>
          <w:szCs w:val="22"/>
        </w:rPr>
        <w:br/>
      </w:r>
      <w:r w:rsidR="00725624" w:rsidRPr="00725624">
        <w:rPr>
          <w:rFonts w:ascii="Calibri" w:hAnsi="Calibri"/>
          <w:b/>
          <w:bCs/>
          <w:sz w:val="22"/>
          <w:szCs w:val="22"/>
        </w:rPr>
        <w:t>i tunel łopatkowy</w:t>
      </w:r>
      <w:r w:rsidR="00725624" w:rsidRPr="00725624">
        <w:rPr>
          <w:rFonts w:asciiTheme="minorHAnsi" w:hAnsiTheme="minorHAnsi"/>
          <w:b/>
          <w:bCs/>
          <w:sz w:val="22"/>
          <w:szCs w:val="22"/>
        </w:rPr>
        <w:t xml:space="preserve"> </w:t>
      </w:r>
      <w:r w:rsidR="007D0460" w:rsidRPr="00725624">
        <w:rPr>
          <w:rFonts w:asciiTheme="minorHAnsi" w:hAnsiTheme="minorHAnsi"/>
          <w:b/>
          <w:bCs/>
          <w:sz w:val="22"/>
          <w:szCs w:val="22"/>
        </w:rPr>
        <w:t xml:space="preserve">w związku z realizacją projektu </w:t>
      </w:r>
      <w:r w:rsidR="007D0460" w:rsidRPr="00725624">
        <w:rPr>
          <w:rFonts w:asciiTheme="minorHAnsi" w:hAnsiTheme="minorHAnsi"/>
          <w:b/>
          <w:i/>
          <w:sz w:val="22"/>
          <w:szCs w:val="22"/>
        </w:rPr>
        <w:t xml:space="preserve">PANDA2/17/2016 </w:t>
      </w:r>
      <w:r w:rsidRPr="00725624">
        <w:rPr>
          <w:rFonts w:asciiTheme="minorHAnsi" w:hAnsiTheme="minorHAnsi"/>
          <w:b/>
          <w:sz w:val="22"/>
          <w:szCs w:val="22"/>
        </w:rPr>
        <w:t xml:space="preserve">dla Instytutu Techniki Lotniczej </w:t>
      </w:r>
      <w:r w:rsidR="00725624">
        <w:rPr>
          <w:rFonts w:asciiTheme="minorHAnsi" w:hAnsiTheme="minorHAnsi"/>
          <w:b/>
          <w:sz w:val="22"/>
          <w:szCs w:val="22"/>
        </w:rPr>
        <w:br/>
      </w:r>
      <w:r w:rsidRPr="00725624">
        <w:rPr>
          <w:rFonts w:asciiTheme="minorHAnsi" w:hAnsiTheme="minorHAnsi"/>
          <w:b/>
          <w:sz w:val="22"/>
          <w:szCs w:val="22"/>
        </w:rPr>
        <w:t xml:space="preserve">i Mechaniki Stosowanej Wydziału Mechanicznego Energetyki i Lotnictwa Politechniki Warszawskiej </w:t>
      </w:r>
      <w:r w:rsidRPr="00725624">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p>
    <w:p w:rsidR="00EF475E" w:rsidRPr="00F37FF2" w:rsidRDefault="00EF475E" w:rsidP="00EF475E">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EF475E" w:rsidRPr="00F37FF2" w:rsidRDefault="00EF475E" w:rsidP="00EF475E">
      <w:pPr>
        <w:spacing w:after="120"/>
        <w:jc w:val="center"/>
        <w:rPr>
          <w:rFonts w:asciiTheme="minorHAnsi" w:hAnsiTheme="minorHAnsi"/>
          <w:b/>
          <w:u w:val="single"/>
        </w:rPr>
      </w:pPr>
      <w:r w:rsidRPr="00F37FF2">
        <w:rPr>
          <w:rFonts w:asciiTheme="minorHAnsi" w:hAnsiTheme="minorHAnsi"/>
          <w:b/>
          <w:u w:val="single"/>
        </w:rPr>
        <w:t>DOŚWIADCZENIE ZAWODOWE</w:t>
      </w:r>
    </w:p>
    <w:p w:rsidR="00FE617C" w:rsidRPr="00365BFC" w:rsidRDefault="00FE617C" w:rsidP="00FE617C">
      <w:pPr>
        <w:jc w:val="center"/>
        <w:rPr>
          <w:rFonts w:asciiTheme="minorHAnsi" w:hAnsiTheme="minorHAnsi"/>
          <w:sz w:val="20"/>
          <w:szCs w:val="20"/>
          <w:lang w:eastAsia="pl-PL"/>
        </w:rPr>
      </w:pPr>
      <w:r w:rsidRPr="00365BFC">
        <w:rPr>
          <w:rFonts w:asciiTheme="minorHAnsi" w:hAnsiTheme="minorHAnsi"/>
          <w:sz w:val="20"/>
          <w:szCs w:val="20"/>
          <w:lang w:eastAsia="pl-PL"/>
        </w:rPr>
        <w:t xml:space="preserve">Wykaz zrealizowanych przez Wykonawcę </w:t>
      </w:r>
      <w:r>
        <w:rPr>
          <w:rFonts w:asciiTheme="minorHAnsi" w:hAnsiTheme="minorHAnsi"/>
          <w:sz w:val="20"/>
          <w:szCs w:val="20"/>
          <w:lang w:eastAsia="pl-PL"/>
        </w:rPr>
        <w:t>prac o charakterze wsparcia w procesie uzyskania akredytacji</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7D0460" w:rsidRDefault="00EF475E" w:rsidP="00EF475E">
      <w:pPr>
        <w:spacing w:after="120"/>
        <w:jc w:val="both"/>
        <w:rPr>
          <w:rFonts w:asciiTheme="minorHAnsi" w:hAnsiTheme="minorHAnsi"/>
          <w:b/>
          <w:color w:val="0000FF"/>
          <w:sz w:val="20"/>
          <w:szCs w:val="20"/>
          <w:u w:val="single"/>
        </w:rPr>
      </w:pPr>
      <w:r w:rsidRPr="007D0460">
        <w:rPr>
          <w:rFonts w:asciiTheme="minorHAnsi" w:hAnsiTheme="minorHAnsi"/>
          <w:b/>
          <w:sz w:val="20"/>
          <w:szCs w:val="20"/>
        </w:rPr>
        <w:t xml:space="preserve">Składając ofertę na: </w:t>
      </w:r>
      <w:r w:rsidR="00725624" w:rsidRPr="00725624">
        <w:rPr>
          <w:rFonts w:ascii="Calibri" w:hAnsi="Calibri"/>
          <w:b/>
          <w:bCs/>
          <w:color w:val="0070C0"/>
          <w:sz w:val="20"/>
          <w:szCs w:val="20"/>
          <w:u w:val="single"/>
        </w:rPr>
        <w:t xml:space="preserve">Przeprowadzenie serwisu zasilacza hydraulicznego wraz z wymianą elementów eksploatacyjnych w instalacji ciśnieniowej zasilającej tunel </w:t>
      </w:r>
      <w:proofErr w:type="spellStart"/>
      <w:r w:rsidR="00725624" w:rsidRPr="00725624">
        <w:rPr>
          <w:rFonts w:ascii="Calibri" w:hAnsi="Calibri"/>
          <w:b/>
          <w:bCs/>
          <w:color w:val="0070C0"/>
          <w:sz w:val="20"/>
          <w:szCs w:val="20"/>
          <w:u w:val="single"/>
        </w:rPr>
        <w:t>transoniczny</w:t>
      </w:r>
      <w:proofErr w:type="spellEnd"/>
      <w:r w:rsidR="00725624" w:rsidRPr="00725624">
        <w:rPr>
          <w:rFonts w:ascii="Calibri" w:hAnsi="Calibri"/>
          <w:b/>
          <w:bCs/>
          <w:color w:val="0070C0"/>
          <w:sz w:val="20"/>
          <w:szCs w:val="20"/>
          <w:u w:val="single"/>
        </w:rPr>
        <w:t xml:space="preserve"> i tunel łopatkowy</w:t>
      </w:r>
      <w:r w:rsidR="00725624" w:rsidRPr="00725624">
        <w:rPr>
          <w:rFonts w:asciiTheme="minorHAnsi" w:hAnsiTheme="minorHAnsi"/>
          <w:b/>
          <w:bCs/>
          <w:color w:val="0070C0"/>
          <w:sz w:val="20"/>
          <w:szCs w:val="20"/>
          <w:u w:val="single"/>
        </w:rPr>
        <w:t xml:space="preserve"> </w:t>
      </w:r>
      <w:r w:rsidR="007D0460" w:rsidRPr="00725624">
        <w:rPr>
          <w:rFonts w:asciiTheme="minorHAnsi" w:hAnsiTheme="minorHAnsi"/>
          <w:b/>
          <w:bCs/>
          <w:color w:val="0070C0"/>
          <w:sz w:val="20"/>
          <w:szCs w:val="20"/>
          <w:u w:val="single"/>
        </w:rPr>
        <w:t xml:space="preserve">w związku z realizacją projektu </w:t>
      </w:r>
      <w:r w:rsidR="007D0460" w:rsidRPr="00725624">
        <w:rPr>
          <w:rFonts w:asciiTheme="minorHAnsi" w:hAnsiTheme="minorHAnsi"/>
          <w:b/>
          <w:i/>
          <w:color w:val="0070C0"/>
          <w:sz w:val="20"/>
          <w:szCs w:val="20"/>
          <w:u w:val="single"/>
        </w:rPr>
        <w:t>PANDA2/17/2016</w:t>
      </w:r>
      <w:r w:rsidR="00E87A0C" w:rsidRPr="00725624">
        <w:rPr>
          <w:rFonts w:asciiTheme="minorHAnsi" w:hAnsiTheme="minorHAnsi"/>
          <w:b/>
          <w:color w:val="0070C0"/>
          <w:sz w:val="20"/>
          <w:szCs w:val="20"/>
          <w:u w:val="single"/>
        </w:rPr>
        <w:t xml:space="preserve"> </w:t>
      </w:r>
      <w:r w:rsidRPr="00725624">
        <w:rPr>
          <w:rFonts w:asciiTheme="minorHAnsi" w:hAnsiTheme="minorHAnsi"/>
          <w:b/>
          <w:color w:val="0070C0"/>
          <w:sz w:val="20"/>
          <w:szCs w:val="20"/>
          <w:u w:val="single"/>
        </w:rPr>
        <w:t>dla Instytutu Techniki Lotniczej i Mechaniki Stosowanej Wydziału Mechanicznego Energetyki i Lotnictwa Politechniki Warszawskiej.</w:t>
      </w:r>
    </w:p>
    <w:p w:rsidR="00EF475E" w:rsidRPr="00A967CA" w:rsidRDefault="00EF475E" w:rsidP="00EF475E">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EF475E" w:rsidRPr="00C761CF" w:rsidRDefault="00EF475E" w:rsidP="00EF475E">
      <w:pPr>
        <w:spacing w:after="120"/>
        <w:jc w:val="both"/>
        <w:rPr>
          <w:rFonts w:ascii="Times New Roman" w:hAnsi="Times New Roman"/>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3815"/>
        <w:gridCol w:w="1572"/>
        <w:gridCol w:w="1417"/>
      </w:tblGrid>
      <w:tr w:rsidR="00E87A0C" w:rsidRPr="00A967CA" w:rsidTr="00E87A0C">
        <w:trPr>
          <w:cantSplit/>
        </w:trPr>
        <w:tc>
          <w:tcPr>
            <w:tcW w:w="567" w:type="dxa"/>
            <w:vMerge w:val="restart"/>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1843"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E87A0C" w:rsidRPr="00A967CA" w:rsidRDefault="00E87A0C" w:rsidP="00952EAF">
            <w:pPr>
              <w:spacing w:after="120"/>
              <w:jc w:val="center"/>
              <w:rPr>
                <w:rFonts w:asciiTheme="minorHAnsi" w:hAnsiTheme="minorHAnsi"/>
                <w:b/>
                <w:sz w:val="22"/>
                <w:szCs w:val="22"/>
              </w:rPr>
            </w:pPr>
          </w:p>
        </w:tc>
        <w:tc>
          <w:tcPr>
            <w:tcW w:w="3815"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gridSpan w:val="2"/>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E87A0C" w:rsidRPr="00A967CA" w:rsidTr="00E87A0C">
        <w:trPr>
          <w:cantSplit/>
          <w:trHeight w:val="818"/>
        </w:trPr>
        <w:tc>
          <w:tcPr>
            <w:tcW w:w="567" w:type="dxa"/>
            <w:vMerge/>
          </w:tcPr>
          <w:p w:rsidR="00E87A0C" w:rsidRPr="00A967CA" w:rsidRDefault="00E87A0C" w:rsidP="00952EAF">
            <w:pPr>
              <w:spacing w:after="120"/>
              <w:jc w:val="both"/>
              <w:rPr>
                <w:rFonts w:asciiTheme="minorHAnsi" w:hAnsiTheme="minorHAnsi"/>
                <w:b/>
                <w:sz w:val="22"/>
                <w:szCs w:val="22"/>
              </w:rPr>
            </w:pPr>
          </w:p>
        </w:tc>
        <w:tc>
          <w:tcPr>
            <w:tcW w:w="1843" w:type="dxa"/>
            <w:vMerge/>
            <w:vAlign w:val="center"/>
          </w:tcPr>
          <w:p w:rsidR="00E87A0C" w:rsidRPr="00A967CA" w:rsidRDefault="00E87A0C" w:rsidP="00952EAF">
            <w:pPr>
              <w:spacing w:after="120"/>
              <w:jc w:val="both"/>
              <w:rPr>
                <w:rFonts w:asciiTheme="minorHAnsi" w:hAnsiTheme="minorHAnsi"/>
                <w:b/>
                <w:sz w:val="22"/>
                <w:szCs w:val="22"/>
              </w:rPr>
            </w:pPr>
          </w:p>
        </w:tc>
        <w:tc>
          <w:tcPr>
            <w:tcW w:w="3815" w:type="dxa"/>
            <w:vMerge/>
            <w:vAlign w:val="center"/>
          </w:tcPr>
          <w:p w:rsidR="00E87A0C" w:rsidRPr="00A967CA" w:rsidRDefault="00E87A0C" w:rsidP="00952EAF">
            <w:pPr>
              <w:spacing w:after="120"/>
              <w:jc w:val="both"/>
              <w:rPr>
                <w:rFonts w:asciiTheme="minorHAnsi" w:hAnsiTheme="minorHAnsi"/>
                <w:b/>
                <w:sz w:val="22"/>
                <w:szCs w:val="22"/>
              </w:rPr>
            </w:pPr>
          </w:p>
        </w:tc>
        <w:tc>
          <w:tcPr>
            <w:tcW w:w="1572"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417"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koniec</w:t>
            </w:r>
          </w:p>
        </w:tc>
      </w:tr>
      <w:tr w:rsidR="00E87A0C" w:rsidRPr="00A967CA" w:rsidTr="00E87A0C">
        <w:trPr>
          <w:trHeight w:val="256"/>
        </w:trPr>
        <w:tc>
          <w:tcPr>
            <w:tcW w:w="567"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1572"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4</w:t>
            </w:r>
          </w:p>
        </w:tc>
        <w:tc>
          <w:tcPr>
            <w:tcW w:w="1417"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5</w:t>
            </w:r>
          </w:p>
        </w:tc>
      </w:tr>
      <w:tr w:rsidR="00E87A0C" w:rsidRPr="00A967CA" w:rsidTr="00E87A0C">
        <w:trPr>
          <w:trHeight w:val="795"/>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6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3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r w:rsidRPr="00A967CA">
        <w:rPr>
          <w:rFonts w:asciiTheme="minorHAnsi" w:hAnsiTheme="minorHAnsi"/>
          <w:sz w:val="22"/>
          <w:szCs w:val="22"/>
        </w:rPr>
        <w:t xml:space="preserve">Załączamy dokumenty potwierdzające, że wyszczególnione w tabeli </w:t>
      </w:r>
      <w:r w:rsidR="009F4C44">
        <w:rPr>
          <w:rFonts w:asciiTheme="minorHAnsi" w:hAnsiTheme="minorHAnsi"/>
          <w:sz w:val="22"/>
          <w:szCs w:val="22"/>
        </w:rPr>
        <w:t>prace</w:t>
      </w:r>
      <w:r w:rsidRPr="00A967CA">
        <w:rPr>
          <w:rFonts w:asciiTheme="minorHAnsi" w:hAnsiTheme="minorHAnsi"/>
          <w:sz w:val="22"/>
          <w:szCs w:val="22"/>
        </w:rPr>
        <w:t xml:space="preserve"> zostały wykonane w sposób należyty i prawidłowo ukończone.</w:t>
      </w: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50" w:rsidRDefault="00946850">
      <w:pPr>
        <w:rPr>
          <w:rFonts w:ascii="Times New Roman" w:hAnsi="Times New Roman" w:cs="Times New Roman"/>
        </w:rPr>
      </w:pPr>
      <w:r>
        <w:rPr>
          <w:rFonts w:ascii="Times New Roman" w:hAnsi="Times New Roman" w:cs="Times New Roman"/>
        </w:rPr>
        <w:separator/>
      </w:r>
    </w:p>
  </w:endnote>
  <w:endnote w:type="continuationSeparator" w:id="0">
    <w:p w:rsidR="00946850" w:rsidRDefault="0094685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B72A57">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DA019B">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50" w:rsidRDefault="00946850">
      <w:pPr>
        <w:rPr>
          <w:rFonts w:ascii="Times New Roman" w:hAnsi="Times New Roman" w:cs="Times New Roman"/>
        </w:rPr>
      </w:pPr>
      <w:r>
        <w:rPr>
          <w:rFonts w:ascii="Times New Roman" w:hAnsi="Times New Roman" w:cs="Times New Roman"/>
        </w:rPr>
        <w:separator/>
      </w:r>
    </w:p>
  </w:footnote>
  <w:footnote w:type="continuationSeparator" w:id="0">
    <w:p w:rsidR="00946850" w:rsidRDefault="0094685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4">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314D1F8B"/>
    <w:multiLevelType w:val="singleLevel"/>
    <w:tmpl w:val="D2F6A254"/>
    <w:lvl w:ilvl="0">
      <w:start w:val="1"/>
      <w:numFmt w:val="decimal"/>
      <w:lvlText w:val="%1)"/>
      <w:legacy w:legacy="1" w:legacySpace="0" w:legacyIndent="283"/>
      <w:lvlJc w:val="left"/>
      <w:pPr>
        <w:ind w:left="283" w:hanging="283"/>
      </w:pPr>
    </w:lvl>
  </w:abstractNum>
  <w:abstractNum w:abstractNumId="32">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8">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2">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A0E500A"/>
    <w:multiLevelType w:val="hybridMultilevel"/>
    <w:tmpl w:val="AC42079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8">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2">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nsid w:val="5DE015E2"/>
    <w:multiLevelType w:val="hybridMultilevel"/>
    <w:tmpl w:val="0AFA82D0"/>
    <w:lvl w:ilvl="0" w:tplc="0415000F">
      <w:start w:val="1"/>
      <w:numFmt w:val="decimal"/>
      <w:lvlText w:val="%1."/>
      <w:lvlJc w:val="left"/>
      <w:pPr>
        <w:tabs>
          <w:tab w:val="num" w:pos="360"/>
        </w:tabs>
        <w:ind w:left="360" w:hanging="360"/>
      </w:pPr>
    </w:lvl>
    <w:lvl w:ilvl="1" w:tplc="D0889060">
      <w:start w:val="9"/>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6">
    <w:nsid w:val="5FFE53ED"/>
    <w:multiLevelType w:val="hybridMultilevel"/>
    <w:tmpl w:val="EA0437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1">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4">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6">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5"/>
  </w:num>
  <w:num w:numId="3">
    <w:abstractNumId w:val="65"/>
  </w:num>
  <w:num w:numId="4">
    <w:abstractNumId w:val="37"/>
    <w:lvlOverride w:ilvl="0">
      <w:startOverride w:val="1"/>
    </w:lvlOverride>
  </w:num>
  <w:num w:numId="5">
    <w:abstractNumId w:val="20"/>
  </w:num>
  <w:num w:numId="6">
    <w:abstractNumId w:val="24"/>
  </w:num>
  <w:num w:numId="7">
    <w:abstractNumId w:val="70"/>
  </w:num>
  <w:num w:numId="8">
    <w:abstractNumId w:val="52"/>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4"/>
  </w:num>
  <w:num w:numId="12">
    <w:abstractNumId w:val="66"/>
  </w:num>
  <w:num w:numId="13">
    <w:abstractNumId w:val="33"/>
  </w:num>
  <w:num w:numId="14">
    <w:abstractNumId w:val="39"/>
  </w:num>
  <w:num w:numId="15">
    <w:abstractNumId w:val="58"/>
  </w:num>
  <w:num w:numId="16">
    <w:abstractNumId w:val="17"/>
  </w:num>
  <w:num w:numId="17">
    <w:abstractNumId w:val="68"/>
  </w:num>
  <w:num w:numId="18">
    <w:abstractNumId w:val="35"/>
  </w:num>
  <w:num w:numId="19">
    <w:abstractNumId w:val="19"/>
  </w:num>
  <w:num w:numId="20">
    <w:abstractNumId w:val="40"/>
  </w:num>
  <w:num w:numId="21">
    <w:abstractNumId w:val="62"/>
  </w:num>
  <w:num w:numId="22">
    <w:abstractNumId w:val="27"/>
  </w:num>
  <w:num w:numId="23">
    <w:abstractNumId w:val="29"/>
  </w:num>
  <w:num w:numId="24">
    <w:abstractNumId w:val="21"/>
  </w:num>
  <w:num w:numId="25">
    <w:abstractNumId w:val="61"/>
  </w:num>
  <w:num w:numId="26">
    <w:abstractNumId w:val="57"/>
  </w:num>
  <w:num w:numId="27">
    <w:abstractNumId w:val="16"/>
  </w:num>
  <w:num w:numId="28">
    <w:abstractNumId w:val="67"/>
  </w:num>
  <w:num w:numId="29">
    <w:abstractNumId w:val="43"/>
  </w:num>
  <w:num w:numId="30">
    <w:abstractNumId w:val="38"/>
  </w:num>
  <w:num w:numId="31">
    <w:abstractNumId w:val="23"/>
  </w:num>
  <w:num w:numId="32">
    <w:abstractNumId w:val="6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1"/>
  </w:num>
  <w:num w:numId="45">
    <w:abstractNumId w:val="50"/>
  </w:num>
  <w:num w:numId="46">
    <w:abstractNumId w:val="49"/>
  </w:num>
  <w:num w:numId="47">
    <w:abstractNumId w:val="54"/>
  </w:num>
  <w:num w:numId="48">
    <w:abstractNumId w:val="45"/>
  </w:num>
  <w:num w:numId="49">
    <w:abstractNumId w:val="5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D02B8"/>
    <w:rsid w:val="000D525E"/>
    <w:rsid w:val="000E43DC"/>
    <w:rsid w:val="000E4A40"/>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7335"/>
    <w:rsid w:val="003B2FEE"/>
    <w:rsid w:val="003B4900"/>
    <w:rsid w:val="003B4EBC"/>
    <w:rsid w:val="003B5F10"/>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4254"/>
    <w:rsid w:val="004F5896"/>
    <w:rsid w:val="00500755"/>
    <w:rsid w:val="00505FD4"/>
    <w:rsid w:val="005157E0"/>
    <w:rsid w:val="00515F5D"/>
    <w:rsid w:val="005205EA"/>
    <w:rsid w:val="00524A06"/>
    <w:rsid w:val="00526C03"/>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4E8"/>
    <w:rsid w:val="008F1355"/>
    <w:rsid w:val="008F5F0B"/>
    <w:rsid w:val="008F726F"/>
    <w:rsid w:val="009002B1"/>
    <w:rsid w:val="00902AA0"/>
    <w:rsid w:val="0091348A"/>
    <w:rsid w:val="0091586F"/>
    <w:rsid w:val="00916F4C"/>
    <w:rsid w:val="0092200C"/>
    <w:rsid w:val="009264A9"/>
    <w:rsid w:val="00930796"/>
    <w:rsid w:val="0093211B"/>
    <w:rsid w:val="00946850"/>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7F4"/>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72A57"/>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A019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C2886"/>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54E73-7242-4984-8A0B-3BCBBDE3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2788</Words>
  <Characters>16733</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19483</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2018-08-14T08:31:00Z</dcterms:created>
  <dcterms:modified xsi:type="dcterms:W3CDTF">2018-08-14T08:31:00Z</dcterms:modified>
</cp:coreProperties>
</file>