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22" w:rsidRPr="006708EF" w:rsidRDefault="008A4B02" w:rsidP="008530D5">
      <w:pPr>
        <w:spacing w:after="0" w:line="240" w:lineRule="auto"/>
        <w:jc w:val="center"/>
        <w:rPr>
          <w:rFonts w:ascii="Arial" w:eastAsia="Times New Roman" w:hAnsi="Arial" w:cs="Arial"/>
          <w:b/>
          <w:color w:val="auto"/>
          <w:sz w:val="32"/>
          <w:szCs w:val="20"/>
        </w:rPr>
      </w:pPr>
      <w:r>
        <w:rPr>
          <w:rFonts w:ascii="Arial" w:eastAsia="Times New Roman" w:hAnsi="Arial" w:cs="Arial"/>
          <w:b/>
          <w:color w:val="auto"/>
          <w:sz w:val="32"/>
          <w:szCs w:val="20"/>
        </w:rPr>
        <w:t xml:space="preserve"> </w:t>
      </w: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A61494">
        <w:rPr>
          <w:rFonts w:ascii="Arial" w:hAnsi="Arial" w:cs="Arial"/>
          <w:b/>
          <w:color w:val="0000FF"/>
        </w:rPr>
        <w:t>214.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A54A4F" w:rsidRPr="00867354" w:rsidRDefault="00702511" w:rsidP="00867354">
      <w:pPr>
        <w:spacing w:line="360" w:lineRule="auto"/>
        <w:ind w:left="142"/>
        <w:jc w:val="center"/>
        <w:rPr>
          <w:rFonts w:ascii="Arial" w:hAnsi="Arial" w:cs="Arial"/>
          <w:b/>
          <w:color w:val="0000FF"/>
          <w:u w:val="single"/>
        </w:rPr>
      </w:pPr>
      <w:r w:rsidRPr="00867354">
        <w:rPr>
          <w:rFonts w:ascii="Arial" w:hAnsi="Arial" w:cs="Arial"/>
          <w:b/>
        </w:rPr>
        <w:t xml:space="preserve">na </w:t>
      </w:r>
      <w:bookmarkStart w:id="0" w:name="_Hlk29883610"/>
      <w:bookmarkStart w:id="1" w:name="_Hlk29883806"/>
      <w:r w:rsidR="00862018">
        <w:rPr>
          <w:rFonts w:ascii="Arial" w:hAnsi="Arial" w:cs="Arial"/>
          <w:b/>
        </w:rPr>
        <w:t xml:space="preserve">zakup: </w:t>
      </w:r>
      <w:bookmarkStart w:id="2" w:name="_Hlk56512987"/>
      <w:bookmarkStart w:id="3" w:name="_Hlk56513452"/>
      <w:r w:rsidR="00862018" w:rsidRPr="00862018">
        <w:rPr>
          <w:rFonts w:ascii="Arial" w:hAnsi="Arial" w:cs="Arial"/>
          <w:b/>
          <w:color w:val="0000FF"/>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w:t>
      </w:r>
      <w:r w:rsidR="00A54A4F" w:rsidRPr="00867354">
        <w:rPr>
          <w:rFonts w:ascii="Arial" w:hAnsi="Arial" w:cs="Arial"/>
          <w:b/>
        </w:rPr>
        <w:t xml:space="preserve">dla Instytutu </w:t>
      </w:r>
      <w:r w:rsidR="00A54A4F" w:rsidRPr="00867354">
        <w:rPr>
          <w:rFonts w:ascii="Arial" w:hAnsi="Arial" w:cs="Arial"/>
          <w:b/>
          <w:bCs/>
        </w:rPr>
        <w:t xml:space="preserve">Techniki Lotniczej i Mechaniki Stosowanej </w:t>
      </w:r>
      <w:r w:rsidR="00A54A4F" w:rsidRPr="00867354">
        <w:rPr>
          <w:rFonts w:ascii="Arial" w:hAnsi="Arial" w:cs="Arial"/>
          <w:b/>
        </w:rPr>
        <w:t>Wydziału Mechanicznego Energetyki i Lotnictwa Politechniki Warszawskiej</w:t>
      </w:r>
      <w:bookmarkEnd w:id="0"/>
      <w:bookmarkEnd w:id="2"/>
    </w:p>
    <w:bookmarkEnd w:id="1"/>
    <w:bookmarkEnd w:id="3"/>
    <w:p w:rsidR="00702511" w:rsidRPr="006708EF" w:rsidRDefault="00365506" w:rsidP="00702511">
      <w:pPr>
        <w:spacing w:line="360" w:lineRule="auto"/>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862018" w:rsidP="00702511">
      <w:pPr>
        <w:spacing w:line="360" w:lineRule="auto"/>
        <w:jc w:val="center"/>
        <w:rPr>
          <w:rFonts w:ascii="Arial" w:hAnsi="Arial" w:cs="Arial"/>
          <w:b/>
          <w:color w:val="0000FF"/>
          <w:sz w:val="32"/>
          <w:szCs w:val="32"/>
        </w:rPr>
      </w:pPr>
      <w:r>
        <w:rPr>
          <w:rFonts w:ascii="Arial" w:hAnsi="Arial" w:cs="Arial"/>
          <w:b/>
          <w:color w:val="0000FF"/>
          <w:sz w:val="32"/>
          <w:szCs w:val="32"/>
        </w:rPr>
        <w:t>91</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sidR="007E446B">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A61494" w:rsidP="00A61494">
      <w:pPr>
        <w:tabs>
          <w:tab w:val="left" w:pos="4920"/>
          <w:tab w:val="center" w:pos="6662"/>
        </w:tabs>
        <w:spacing w:line="360" w:lineRule="auto"/>
        <w:ind w:firstLine="3544"/>
        <w:rPr>
          <w:rFonts w:ascii="Arial" w:hAnsi="Arial" w:cs="Arial"/>
        </w:rPr>
      </w:pPr>
      <w:r>
        <w:rPr>
          <w:rFonts w:ascii="Arial" w:hAnsi="Arial" w:cs="Arial"/>
          <w:sz w:val="20"/>
        </w:rPr>
        <w:tab/>
      </w:r>
      <w:r>
        <w:rPr>
          <w:rFonts w:ascii="Arial" w:hAnsi="Arial" w:cs="Arial"/>
          <w:sz w:val="20"/>
        </w:rPr>
        <w:tab/>
      </w:r>
      <w:r w:rsidR="00702511"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EF3F00">
        <w:rPr>
          <w:rFonts w:ascii="Arial" w:hAnsi="Arial" w:cs="Arial"/>
          <w:sz w:val="20"/>
        </w:rPr>
        <w:t>Warszawa</w:t>
      </w:r>
      <w:r w:rsidR="00A6230B">
        <w:rPr>
          <w:rFonts w:ascii="Arial" w:hAnsi="Arial" w:cs="Arial"/>
          <w:sz w:val="20"/>
        </w:rPr>
        <w:t xml:space="preserve"> </w:t>
      </w:r>
      <w:r w:rsidR="00862018">
        <w:rPr>
          <w:rFonts w:ascii="Arial" w:hAnsi="Arial" w:cs="Arial"/>
          <w:sz w:val="20"/>
        </w:rPr>
        <w:t>….11</w:t>
      </w:r>
      <w:r w:rsidR="007E446B" w:rsidRPr="00EF3F00">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8530D5" w:rsidRPr="006708EF" w:rsidRDefault="00702511" w:rsidP="00F63D01">
      <w:pPr>
        <w:spacing w:line="240" w:lineRule="auto"/>
        <w:rPr>
          <w:rFonts w:ascii="Arial" w:eastAsia="Times New Roman" w:hAnsi="Arial" w:cs="Arial"/>
          <w:color w:val="auto"/>
          <w:sz w:val="28"/>
          <w:szCs w:val="24"/>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901DE3">
        <w:rPr>
          <w:rFonts w:ascii="Arial" w:hAnsi="Arial" w:cs="Arial"/>
          <w:sz w:val="18"/>
          <w:szCs w:val="18"/>
        </w:rPr>
        <w:t>41</w:t>
      </w:r>
      <w:r w:rsidR="00872DB1">
        <w:rPr>
          <w:rFonts w:ascii="Arial" w:hAnsi="Arial" w:cs="Arial"/>
          <w:sz w:val="18"/>
          <w:szCs w:val="18"/>
        </w:rPr>
        <w:t xml:space="preserve"> </w:t>
      </w:r>
      <w:r w:rsidRPr="00143428">
        <w:rPr>
          <w:rFonts w:ascii="Arial" w:hAnsi="Arial" w:cs="Arial"/>
          <w:sz w:val="18"/>
          <w:szCs w:val="18"/>
        </w:rPr>
        <w:t>kolejno ponumerowanych stron wraz z załącznikami.</w:t>
      </w:r>
      <w:r w:rsidRPr="006708EF">
        <w:rPr>
          <w:rFonts w:ascii="Arial" w:hAnsi="Arial" w:cs="Arial"/>
          <w:sz w:val="20"/>
        </w:rPr>
        <w:br w:type="page"/>
      </w:r>
    </w:p>
    <w:p w:rsidR="004051FF" w:rsidRPr="006708EF" w:rsidRDefault="00E87C62" w:rsidP="00F63D01">
      <w:pPr>
        <w:numPr>
          <w:ilvl w:val="0"/>
          <w:numId w:val="1"/>
        </w:numPr>
        <w:spacing w:after="3" w:line="240" w:lineRule="auto"/>
        <w:ind w:right="190"/>
        <w:jc w:val="both"/>
        <w:rPr>
          <w:rFonts w:ascii="Arial" w:hAnsi="Arial" w:cs="Arial"/>
          <w:b/>
          <w:sz w:val="20"/>
          <w:szCs w:val="20"/>
        </w:rPr>
      </w:pPr>
      <w:r w:rsidRPr="006708EF">
        <w:rPr>
          <w:rFonts w:ascii="Arial" w:eastAsia="Times New Roman" w:hAnsi="Arial" w:cs="Arial"/>
          <w:b/>
          <w:sz w:val="20"/>
          <w:szCs w:val="20"/>
          <w:u w:val="single" w:color="000000"/>
        </w:rPr>
        <w:lastRenderedPageBreak/>
        <w:t>NAZWA ORAZ ADRES ZAMAWIAJ</w:t>
      </w:r>
      <w:r w:rsidRPr="006708EF">
        <w:rPr>
          <w:rFonts w:ascii="Arial" w:hAnsi="Arial" w:cs="Arial"/>
          <w:b/>
          <w:sz w:val="20"/>
          <w:szCs w:val="20"/>
          <w:u w:val="single" w:color="000000"/>
        </w:rPr>
        <w:t>Ą</w:t>
      </w:r>
      <w:r w:rsidRPr="006708EF">
        <w:rPr>
          <w:rFonts w:ascii="Arial" w:eastAsia="Times New Roman" w:hAnsi="Arial" w:cs="Arial"/>
          <w:b/>
          <w:sz w:val="20"/>
          <w:szCs w:val="20"/>
          <w:u w:val="single" w:color="000000"/>
        </w:rPr>
        <w:t>CEGO</w:t>
      </w:r>
      <w:r w:rsidRPr="006708EF">
        <w:rPr>
          <w:rFonts w:ascii="Arial" w:eastAsia="Times New Roman" w:hAnsi="Arial" w:cs="Arial"/>
          <w:b/>
          <w:sz w:val="20"/>
          <w:szCs w:val="20"/>
        </w:rPr>
        <w:t xml:space="preserve">  </w:t>
      </w:r>
    </w:p>
    <w:p w:rsidR="00B62D7C" w:rsidRPr="00EF3F00" w:rsidRDefault="00B62D7C" w:rsidP="00B62D7C">
      <w:pPr>
        <w:spacing w:after="3" w:line="263" w:lineRule="auto"/>
        <w:ind w:right="190"/>
        <w:jc w:val="both"/>
        <w:rPr>
          <w:rFonts w:ascii="Arial" w:eastAsia="Times New Roman" w:hAnsi="Arial" w:cs="Arial"/>
          <w:b/>
          <w:sz w:val="18"/>
          <w:szCs w:val="18"/>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EF3F00" w:rsidRDefault="005B079C" w:rsidP="00B63675">
      <w:pPr>
        <w:spacing w:after="0" w:line="360" w:lineRule="auto"/>
        <w:ind w:right="190"/>
        <w:jc w:val="both"/>
        <w:rPr>
          <w:rFonts w:ascii="Arial" w:eastAsia="Times New Roman" w:hAnsi="Arial" w:cs="Arial"/>
          <w:color w:val="auto"/>
          <w:sz w:val="18"/>
          <w:szCs w:val="18"/>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EF3F00" w:rsidRDefault="00702511" w:rsidP="00B63675">
      <w:pPr>
        <w:spacing w:after="0" w:line="360" w:lineRule="auto"/>
        <w:ind w:right="190"/>
        <w:jc w:val="both"/>
        <w:rPr>
          <w:rFonts w:ascii="Arial" w:eastAsia="Times New Roman" w:hAnsi="Arial" w:cs="Arial"/>
          <w:color w:val="auto"/>
          <w:sz w:val="18"/>
          <w:szCs w:val="18"/>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lastRenderedPageBreak/>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7E446B">
        <w:rPr>
          <w:rFonts w:ascii="Arial" w:eastAsia="Times New Roman" w:hAnsi="Arial" w:cs="Arial"/>
          <w:sz w:val="20"/>
          <w:szCs w:val="20"/>
        </w:rPr>
        <w:t>214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79065C">
        <w:rPr>
          <w:rFonts w:ascii="Arial" w:eastAsia="Times New Roman" w:hAnsi="Arial" w:cs="Arial"/>
          <w:sz w:val="20"/>
          <w:szCs w:val="20"/>
        </w:rPr>
        <w:t>9</w:t>
      </w:r>
      <w:r w:rsidRPr="006708EF">
        <w:rPr>
          <w:rFonts w:ascii="Arial" w:eastAsia="Times New Roman" w:hAnsi="Arial" w:cs="Arial"/>
          <w:sz w:val="20"/>
          <w:szCs w:val="20"/>
        </w:rPr>
        <w:t xml:space="preserve">r. poz. </w:t>
      </w:r>
      <w:r w:rsidR="004D14FD">
        <w:rPr>
          <w:rFonts w:ascii="Arial" w:eastAsia="Times New Roman" w:hAnsi="Arial" w:cs="Arial"/>
          <w:sz w:val="20"/>
          <w:szCs w:val="20"/>
        </w:rPr>
        <w:t>1</w:t>
      </w:r>
      <w:r w:rsidR="0079065C">
        <w:rPr>
          <w:rFonts w:ascii="Arial" w:eastAsia="Times New Roman" w:hAnsi="Arial" w:cs="Arial"/>
          <w:sz w:val="20"/>
          <w:szCs w:val="20"/>
        </w:rPr>
        <w:t>843</w:t>
      </w:r>
      <w:r w:rsidRPr="006708EF">
        <w:rPr>
          <w:rFonts w:ascii="Arial" w:eastAsia="Times New Roman" w:hAnsi="Arial" w:cs="Arial"/>
          <w:sz w:val="20"/>
          <w:szCs w:val="20"/>
        </w:rPr>
        <w:t xml:space="preserve"> </w:t>
      </w:r>
      <w:r w:rsidR="00F442B0">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862018" w:rsidRDefault="00A57D33" w:rsidP="006673D7">
      <w:pPr>
        <w:spacing w:line="360" w:lineRule="auto"/>
        <w:jc w:val="both"/>
        <w:rPr>
          <w:rFonts w:ascii="Arial" w:hAnsi="Arial" w:cs="Arial"/>
          <w:b/>
          <w:color w:val="0000FF"/>
          <w:sz w:val="20"/>
          <w:szCs w:val="20"/>
        </w:rPr>
      </w:pPr>
      <w:r w:rsidRPr="00867354">
        <w:rPr>
          <w:rFonts w:ascii="Arial" w:eastAsia="Times New Roman" w:hAnsi="Arial" w:cs="Arial"/>
          <w:sz w:val="20"/>
          <w:szCs w:val="20"/>
        </w:rPr>
        <w:t xml:space="preserve">Przedmiotem zamówienia jest </w:t>
      </w:r>
      <w:bookmarkStart w:id="4" w:name="_Hlk53129591"/>
      <w:r w:rsidR="006673D7" w:rsidRPr="006673D7">
        <w:rPr>
          <w:rFonts w:ascii="Arial" w:hAnsi="Arial" w:cs="Arial"/>
          <w:b/>
          <w:color w:val="0000FF"/>
          <w:sz w:val="20"/>
          <w:szCs w:val="20"/>
        </w:rPr>
        <w:t xml:space="preserve">Zakup </w:t>
      </w:r>
      <w:bookmarkEnd w:id="4"/>
      <w:r w:rsidR="00862018">
        <w:rPr>
          <w:rFonts w:ascii="Arial" w:hAnsi="Arial" w:cs="Arial"/>
          <w:b/>
          <w:color w:val="0000FF"/>
          <w:sz w:val="20"/>
          <w:szCs w:val="20"/>
        </w:rPr>
        <w:t>s</w:t>
      </w:r>
      <w:r w:rsidR="00862018" w:rsidRPr="00862018">
        <w:rPr>
          <w:rFonts w:ascii="Arial" w:hAnsi="Arial" w:cs="Arial"/>
          <w:b/>
          <w:color w:val="0000FF"/>
          <w:sz w:val="20"/>
          <w:szCs w:val="20"/>
        </w:rPr>
        <w:t>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p>
    <w:p w:rsidR="00A57D33" w:rsidRPr="00862018" w:rsidRDefault="00A57D33" w:rsidP="006673D7">
      <w:pPr>
        <w:spacing w:line="360" w:lineRule="auto"/>
        <w:jc w:val="both"/>
        <w:rPr>
          <w:rFonts w:ascii="Arial" w:hAnsi="Arial" w:cs="Arial"/>
          <w:b/>
          <w:color w:val="0000FF"/>
          <w:sz w:val="20"/>
          <w:szCs w:val="20"/>
        </w:rPr>
      </w:pPr>
      <w:r w:rsidRPr="00A63B07">
        <w:rPr>
          <w:rFonts w:ascii="Arial" w:hAnsi="Arial" w:cs="Arial"/>
          <w:sz w:val="20"/>
          <w:szCs w:val="20"/>
        </w:rPr>
        <w:t xml:space="preserve">Kod i nazwa przedmiotu zamówienia </w:t>
      </w:r>
      <w:r w:rsidRPr="00A63B07">
        <w:rPr>
          <w:rFonts w:ascii="Arial" w:hAnsi="Arial" w:cs="Arial"/>
          <w:strike/>
          <w:sz w:val="20"/>
          <w:szCs w:val="20"/>
        </w:rPr>
        <w:t xml:space="preserve"> </w:t>
      </w:r>
      <w:r w:rsidRPr="00A63B07">
        <w:rPr>
          <w:rFonts w:ascii="Arial" w:hAnsi="Arial" w:cs="Arial"/>
          <w:sz w:val="20"/>
          <w:szCs w:val="20"/>
        </w:rPr>
        <w:t xml:space="preserve"> </w:t>
      </w:r>
      <w:r w:rsidRPr="00A57D33">
        <w:rPr>
          <w:rFonts w:ascii="Arial" w:hAnsi="Arial" w:cs="Arial"/>
          <w:sz w:val="20"/>
          <w:szCs w:val="20"/>
        </w:rPr>
        <w:t>wg Wspólnego Słownika Zamówień:</w:t>
      </w:r>
    </w:p>
    <w:p w:rsidR="009813B4" w:rsidRPr="00EF3F00" w:rsidRDefault="00EF3F00" w:rsidP="008A00D3">
      <w:pPr>
        <w:pStyle w:val="Akapitzlist"/>
        <w:spacing w:after="0" w:line="240" w:lineRule="auto"/>
        <w:ind w:left="0"/>
        <w:rPr>
          <w:rFonts w:ascii="Arial" w:hAnsi="Arial" w:cs="Arial"/>
          <w:sz w:val="20"/>
          <w:szCs w:val="20"/>
        </w:rPr>
      </w:pPr>
      <w:r w:rsidRPr="00EF3F00">
        <w:rPr>
          <w:rFonts w:ascii="Arial" w:hAnsi="Arial" w:cs="Arial"/>
          <w:sz w:val="20"/>
          <w:szCs w:val="20"/>
        </w:rPr>
        <w:t>31710000-6 Sprzęt elektroniczny</w:t>
      </w:r>
      <w:r w:rsidR="0079065C" w:rsidRPr="00EF3F00">
        <w:rPr>
          <w:rFonts w:ascii="Arial" w:hAnsi="Arial" w:cs="Arial"/>
          <w:sz w:val="20"/>
          <w:szCs w:val="20"/>
        </w:rPr>
        <w:tab/>
      </w:r>
      <w:r w:rsidR="006673D7" w:rsidRPr="00EF3F00">
        <w:rPr>
          <w:rFonts w:ascii="Arial" w:hAnsi="Arial" w:cs="Arial"/>
          <w:sz w:val="20"/>
          <w:szCs w:val="20"/>
        </w:rPr>
        <w:t xml:space="preserve"> </w:t>
      </w:r>
    </w:p>
    <w:p w:rsidR="006673D7" w:rsidRDefault="006673D7" w:rsidP="008A00D3">
      <w:pPr>
        <w:pStyle w:val="Akapitzlist"/>
        <w:spacing w:after="0" w:line="240" w:lineRule="auto"/>
        <w:ind w:left="0"/>
        <w:rPr>
          <w:rFonts w:ascii="Arial" w:hAnsi="Arial" w:cs="Arial"/>
          <w:sz w:val="20"/>
          <w:szCs w:val="20"/>
        </w:rPr>
      </w:pPr>
      <w:r w:rsidRPr="00EF3F00">
        <w:rPr>
          <w:rFonts w:ascii="Arial" w:hAnsi="Arial" w:cs="Arial"/>
          <w:sz w:val="20"/>
          <w:szCs w:val="20"/>
        </w:rPr>
        <w:t>38300000-8 Przyrządy do pomiaru</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044747" w:rsidRDefault="007D59AD" w:rsidP="009813B4">
      <w:pPr>
        <w:numPr>
          <w:ilvl w:val="0"/>
          <w:numId w:val="1"/>
        </w:numPr>
        <w:spacing w:after="0" w:line="360" w:lineRule="auto"/>
        <w:ind w:left="0" w:firstLine="0"/>
        <w:jc w:val="both"/>
        <w:rPr>
          <w:rFonts w:ascii="Arial" w:hAnsi="Arial" w:cs="Arial"/>
          <w:sz w:val="20"/>
          <w:szCs w:val="20"/>
          <w:u w:val="single"/>
        </w:rPr>
      </w:pPr>
      <w:r w:rsidRPr="006A08E0">
        <w:rPr>
          <w:rFonts w:ascii="Arial" w:hAnsi="Arial" w:cs="Arial"/>
          <w:b/>
          <w:sz w:val="20"/>
          <w:szCs w:val="20"/>
          <w:u w:val="single"/>
        </w:rPr>
        <w:t xml:space="preserve">INFORMACJE DOTYCZĄCE OFERT </w:t>
      </w:r>
      <w:r w:rsidR="00526CBC" w:rsidRPr="006A08E0">
        <w:rPr>
          <w:rFonts w:ascii="Arial" w:hAnsi="Arial" w:cs="Arial"/>
          <w:b/>
          <w:sz w:val="20"/>
          <w:szCs w:val="20"/>
          <w:u w:val="single"/>
        </w:rPr>
        <w:t xml:space="preserve">CZĘŚCIOWYCH, </w:t>
      </w:r>
      <w:r w:rsidRPr="006A08E0">
        <w:rPr>
          <w:rFonts w:ascii="Arial" w:hAnsi="Arial" w:cs="Arial"/>
          <w:b/>
          <w:sz w:val="20"/>
          <w:szCs w:val="20"/>
          <w:u w:val="single"/>
        </w:rPr>
        <w:t>WARIANTOWYCH</w:t>
      </w:r>
      <w:r w:rsidR="007B41DD" w:rsidRPr="006A08E0">
        <w:rPr>
          <w:rFonts w:ascii="Arial" w:hAnsi="Arial" w:cs="Arial"/>
          <w:b/>
          <w:sz w:val="20"/>
          <w:szCs w:val="20"/>
          <w:u w:val="single"/>
        </w:rPr>
        <w:t>,</w:t>
      </w:r>
      <w:r w:rsidRPr="006A08E0">
        <w:rPr>
          <w:rFonts w:ascii="Arial" w:hAnsi="Arial" w:cs="Arial"/>
          <w:b/>
          <w:sz w:val="20"/>
          <w:szCs w:val="20"/>
          <w:u w:val="single"/>
        </w:rPr>
        <w:t xml:space="preserve"> UMOWY RAMOWEJ, </w:t>
      </w:r>
      <w:r w:rsidRPr="00044747">
        <w:rPr>
          <w:rFonts w:ascii="Arial" w:hAnsi="Arial" w:cs="Arial"/>
          <w:b/>
          <w:sz w:val="20"/>
          <w:szCs w:val="20"/>
          <w:u w:val="single"/>
        </w:rPr>
        <w:t xml:space="preserve">ZAMÓWIEŃ UZUPEŁNIAJĄCYCH, </w:t>
      </w:r>
      <w:r w:rsidR="00526CBC" w:rsidRPr="00044747">
        <w:rPr>
          <w:rFonts w:ascii="Arial" w:hAnsi="Arial" w:cs="Arial"/>
          <w:b/>
          <w:bCs/>
          <w:color w:val="auto"/>
          <w:sz w:val="20"/>
          <w:szCs w:val="20"/>
          <w:u w:val="single"/>
        </w:rPr>
        <w:t>ZAMÓWIEŃ POWTÓRZONYCH</w:t>
      </w:r>
      <w:r w:rsidR="00526CBC" w:rsidRPr="00044747">
        <w:rPr>
          <w:rFonts w:ascii="Arial" w:hAnsi="Arial" w:cs="Arial"/>
          <w:b/>
          <w:sz w:val="20"/>
          <w:szCs w:val="20"/>
          <w:u w:val="single"/>
        </w:rPr>
        <w:t xml:space="preserve">, </w:t>
      </w:r>
      <w:r w:rsidRPr="00044747">
        <w:rPr>
          <w:rFonts w:ascii="Arial" w:hAnsi="Arial" w:cs="Arial"/>
          <w:b/>
          <w:sz w:val="20"/>
          <w:szCs w:val="20"/>
          <w:u w:val="single"/>
        </w:rPr>
        <w:t>AUKCJI ELEKTRONICZNEJ</w:t>
      </w:r>
      <w:r w:rsidR="00484508" w:rsidRPr="00044747">
        <w:rPr>
          <w:rFonts w:ascii="Arial" w:hAnsi="Arial" w:cs="Arial"/>
          <w:b/>
          <w:sz w:val="20"/>
          <w:szCs w:val="20"/>
          <w:u w:val="single"/>
        </w:rPr>
        <w:t xml:space="preserve"> </w:t>
      </w:r>
    </w:p>
    <w:p w:rsidR="00526CBC" w:rsidRPr="00EF3F00" w:rsidRDefault="004928A8"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Zamawiający</w:t>
      </w:r>
      <w:r w:rsidRPr="00EF3F00">
        <w:rPr>
          <w:rFonts w:ascii="Arial" w:hAnsi="Arial" w:cs="Arial"/>
          <w:b/>
          <w:bCs/>
          <w:color w:val="auto"/>
          <w:sz w:val="20"/>
          <w:szCs w:val="20"/>
        </w:rPr>
        <w:t xml:space="preserve"> </w:t>
      </w:r>
      <w:r w:rsidR="006673D7" w:rsidRPr="00EF3F00">
        <w:rPr>
          <w:rFonts w:ascii="Arial" w:hAnsi="Arial" w:cs="Arial"/>
          <w:b/>
          <w:bCs/>
          <w:color w:val="auto"/>
          <w:sz w:val="20"/>
          <w:szCs w:val="20"/>
        </w:rPr>
        <w:t xml:space="preserve"> </w:t>
      </w:r>
      <w:r w:rsidR="00E142D6" w:rsidRPr="00EF3F00">
        <w:rPr>
          <w:rFonts w:ascii="Arial" w:hAnsi="Arial" w:cs="Arial"/>
          <w:b/>
          <w:bCs/>
          <w:color w:val="auto"/>
          <w:sz w:val="20"/>
          <w:szCs w:val="20"/>
        </w:rPr>
        <w:t xml:space="preserve"> </w:t>
      </w:r>
      <w:r w:rsidR="00CD4A91" w:rsidRPr="00EF3F00">
        <w:rPr>
          <w:rFonts w:ascii="Arial" w:hAnsi="Arial" w:cs="Arial"/>
          <w:b/>
          <w:bCs/>
          <w:color w:val="auto"/>
          <w:sz w:val="20"/>
          <w:szCs w:val="20"/>
        </w:rPr>
        <w:t>D</w:t>
      </w:r>
      <w:r w:rsidR="00CE4F09" w:rsidRPr="00EF3F00">
        <w:rPr>
          <w:rFonts w:ascii="Arial" w:hAnsi="Arial" w:cs="Arial"/>
          <w:b/>
          <w:bCs/>
          <w:color w:val="auto"/>
          <w:sz w:val="20"/>
          <w:szCs w:val="20"/>
        </w:rPr>
        <w:t>OPUSZCZA</w:t>
      </w:r>
      <w:r w:rsidR="00CE4F09" w:rsidRPr="00EF3F00">
        <w:rPr>
          <w:rFonts w:ascii="Arial" w:hAnsi="Arial" w:cs="Arial"/>
          <w:bCs/>
          <w:color w:val="auto"/>
          <w:sz w:val="20"/>
          <w:szCs w:val="20"/>
        </w:rPr>
        <w:t xml:space="preserve"> </w:t>
      </w:r>
      <w:r w:rsidR="00526CBC" w:rsidRPr="00EF3F00">
        <w:rPr>
          <w:rFonts w:ascii="Arial" w:hAnsi="Arial" w:cs="Arial"/>
          <w:bCs/>
          <w:color w:val="auto"/>
          <w:sz w:val="20"/>
          <w:szCs w:val="20"/>
        </w:rPr>
        <w:t>składania ofert częściowych</w:t>
      </w:r>
      <w:r w:rsidR="006673D7" w:rsidRPr="00EF3F00">
        <w:rPr>
          <w:rFonts w:ascii="Arial" w:hAnsi="Arial" w:cs="Arial"/>
          <w:bCs/>
          <w:color w:val="auto"/>
          <w:sz w:val="20"/>
          <w:szCs w:val="20"/>
        </w:rPr>
        <w:t xml:space="preserve"> – 2 zadania</w:t>
      </w:r>
    </w:p>
    <w:p w:rsidR="007B41DD" w:rsidRPr="00EF3F0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CE4F09" w:rsidRPr="00EF3F00">
        <w:rPr>
          <w:rFonts w:ascii="Arial" w:hAnsi="Arial" w:cs="Arial"/>
          <w:b/>
          <w:bCs/>
          <w:color w:val="auto"/>
          <w:sz w:val="20"/>
          <w:szCs w:val="20"/>
        </w:rPr>
        <w:t>NIE DOPUSZCZA</w:t>
      </w:r>
      <w:r w:rsidR="00CE4F09" w:rsidRPr="00EF3F00">
        <w:rPr>
          <w:rFonts w:ascii="Arial" w:hAnsi="Arial" w:cs="Arial"/>
          <w:bCs/>
          <w:color w:val="0000FF"/>
          <w:sz w:val="20"/>
          <w:szCs w:val="20"/>
        </w:rPr>
        <w:t xml:space="preserve"> </w:t>
      </w:r>
      <w:r w:rsidRPr="00EF3F00">
        <w:rPr>
          <w:rFonts w:ascii="Arial" w:hAnsi="Arial" w:cs="Arial"/>
          <w:bCs/>
          <w:color w:val="auto"/>
          <w:sz w:val="20"/>
          <w:szCs w:val="20"/>
        </w:rPr>
        <w:t>składania ofert wariantowych.</w:t>
      </w:r>
    </w:p>
    <w:p w:rsidR="007B41DD" w:rsidRPr="00EF3F0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26478C" w:rsidRPr="00EF3F00">
        <w:rPr>
          <w:rFonts w:ascii="Arial" w:hAnsi="Arial" w:cs="Arial"/>
          <w:b/>
          <w:bCs/>
          <w:color w:val="auto"/>
          <w:sz w:val="20"/>
          <w:szCs w:val="20"/>
        </w:rPr>
        <w:t>NIE PRZEWIDUJE</w:t>
      </w:r>
      <w:r w:rsidR="0026478C" w:rsidRPr="00EF3F00">
        <w:rPr>
          <w:rFonts w:ascii="Arial" w:hAnsi="Arial" w:cs="Arial"/>
          <w:bCs/>
          <w:color w:val="auto"/>
          <w:sz w:val="20"/>
          <w:szCs w:val="20"/>
        </w:rPr>
        <w:t xml:space="preserve"> </w:t>
      </w:r>
      <w:r w:rsidRPr="00EF3F00">
        <w:rPr>
          <w:rFonts w:ascii="Arial" w:hAnsi="Arial" w:cs="Arial"/>
          <w:bCs/>
          <w:color w:val="auto"/>
          <w:sz w:val="20"/>
          <w:szCs w:val="20"/>
        </w:rPr>
        <w:t>zawarcia  umowy ramowej.</w:t>
      </w:r>
    </w:p>
    <w:p w:rsidR="007B41DD" w:rsidRPr="0070795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EF3F00">
        <w:rPr>
          <w:rFonts w:ascii="Arial" w:hAnsi="Arial" w:cs="Arial"/>
          <w:bCs/>
          <w:color w:val="auto"/>
          <w:sz w:val="20"/>
          <w:szCs w:val="20"/>
        </w:rPr>
        <w:t xml:space="preserve">Zamawiający </w:t>
      </w:r>
      <w:r w:rsidR="00CB6277" w:rsidRPr="00EF3F00">
        <w:rPr>
          <w:rFonts w:ascii="Arial" w:hAnsi="Arial" w:cs="Arial"/>
          <w:bCs/>
          <w:color w:val="auto"/>
          <w:sz w:val="20"/>
          <w:szCs w:val="20"/>
        </w:rPr>
        <w:t xml:space="preserve"> </w:t>
      </w:r>
      <w:r w:rsidR="00CB6277" w:rsidRPr="00707950">
        <w:rPr>
          <w:rFonts w:ascii="Arial" w:hAnsi="Arial" w:cs="Arial"/>
          <w:b/>
          <w:color w:val="auto"/>
          <w:sz w:val="20"/>
          <w:szCs w:val="20"/>
        </w:rPr>
        <w:t>NIE</w:t>
      </w:r>
      <w:r w:rsidR="00CB6277" w:rsidRPr="00707950">
        <w:rPr>
          <w:rFonts w:ascii="Arial" w:hAnsi="Arial" w:cs="Arial"/>
          <w:bCs/>
          <w:color w:val="auto"/>
          <w:sz w:val="20"/>
          <w:szCs w:val="20"/>
        </w:rPr>
        <w:t xml:space="preserve"> </w:t>
      </w:r>
      <w:r w:rsidR="0026478C" w:rsidRPr="00707950">
        <w:rPr>
          <w:rFonts w:ascii="Arial" w:hAnsi="Arial" w:cs="Arial"/>
          <w:b/>
          <w:bCs/>
          <w:color w:val="auto"/>
          <w:sz w:val="20"/>
          <w:szCs w:val="20"/>
        </w:rPr>
        <w:t>PRZEWIDUJE</w:t>
      </w:r>
      <w:r w:rsidR="000A3B25" w:rsidRPr="00707950">
        <w:rPr>
          <w:rFonts w:ascii="Arial" w:hAnsi="Arial" w:cs="Arial"/>
          <w:b/>
          <w:bCs/>
          <w:color w:val="auto"/>
          <w:sz w:val="20"/>
          <w:szCs w:val="20"/>
        </w:rPr>
        <w:t xml:space="preserve"> </w:t>
      </w:r>
      <w:r w:rsidR="000A3B25" w:rsidRPr="00707950">
        <w:rPr>
          <w:rFonts w:ascii="Arial" w:hAnsi="Arial" w:cs="Arial"/>
          <w:bCs/>
          <w:color w:val="auto"/>
          <w:sz w:val="20"/>
          <w:szCs w:val="20"/>
        </w:rPr>
        <w:t>możliwość udzielenia</w:t>
      </w:r>
      <w:r w:rsidR="000A3B25" w:rsidRPr="00707950">
        <w:rPr>
          <w:rFonts w:ascii="Arial" w:hAnsi="Arial" w:cs="Arial"/>
          <w:b/>
          <w:bCs/>
          <w:color w:val="auto"/>
          <w:sz w:val="20"/>
          <w:szCs w:val="20"/>
        </w:rPr>
        <w:t xml:space="preserve"> </w:t>
      </w:r>
      <w:r w:rsidR="0026478C" w:rsidRPr="00707950">
        <w:rPr>
          <w:rFonts w:ascii="Arial" w:hAnsi="Arial" w:cs="Arial"/>
          <w:bCs/>
          <w:color w:val="auto"/>
          <w:sz w:val="20"/>
          <w:szCs w:val="20"/>
        </w:rPr>
        <w:t xml:space="preserve"> </w:t>
      </w:r>
      <w:r w:rsidRPr="00707950">
        <w:rPr>
          <w:rFonts w:ascii="Arial" w:hAnsi="Arial" w:cs="Arial"/>
          <w:bCs/>
          <w:color w:val="auto"/>
          <w:sz w:val="20"/>
          <w:szCs w:val="20"/>
        </w:rPr>
        <w:t xml:space="preserve">zamówień </w:t>
      </w:r>
      <w:r w:rsidR="000A3B25" w:rsidRPr="00707950">
        <w:rPr>
          <w:rFonts w:ascii="Arial" w:hAnsi="Arial" w:cs="Arial"/>
          <w:bCs/>
          <w:color w:val="auto"/>
          <w:sz w:val="20"/>
          <w:szCs w:val="20"/>
        </w:rPr>
        <w:t>dodatkowych</w:t>
      </w:r>
      <w:r w:rsidR="00BB5DA6" w:rsidRPr="00707950">
        <w:rPr>
          <w:rFonts w:ascii="Arial" w:hAnsi="Arial" w:cs="Arial"/>
          <w:bCs/>
          <w:color w:val="auto"/>
          <w:sz w:val="20"/>
          <w:szCs w:val="20"/>
        </w:rPr>
        <w:t xml:space="preserve"> na zasadach określonych w ustawie Prawo zamówień publicznych</w:t>
      </w:r>
      <w:r w:rsidRPr="00707950">
        <w:rPr>
          <w:rFonts w:ascii="Arial" w:hAnsi="Arial" w:cs="Arial"/>
          <w:bCs/>
          <w:color w:val="auto"/>
          <w:sz w:val="20"/>
          <w:szCs w:val="20"/>
        </w:rPr>
        <w:t>.</w:t>
      </w:r>
    </w:p>
    <w:p w:rsidR="007B41DD" w:rsidRPr="0070795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707950">
        <w:rPr>
          <w:rFonts w:ascii="Arial" w:hAnsi="Arial" w:cs="Arial"/>
          <w:bCs/>
          <w:color w:val="auto"/>
          <w:sz w:val="20"/>
          <w:szCs w:val="20"/>
        </w:rPr>
        <w:t xml:space="preserve">Zamawiający </w:t>
      </w:r>
      <w:r w:rsidR="0026478C" w:rsidRPr="00707950">
        <w:rPr>
          <w:rFonts w:ascii="Arial" w:hAnsi="Arial" w:cs="Arial"/>
          <w:b/>
          <w:bCs/>
          <w:color w:val="auto"/>
          <w:sz w:val="20"/>
          <w:szCs w:val="20"/>
        </w:rPr>
        <w:t>NIE PRZEWIDUJE</w:t>
      </w:r>
      <w:r w:rsidR="0026478C" w:rsidRPr="00707950">
        <w:rPr>
          <w:rFonts w:ascii="Arial" w:hAnsi="Arial" w:cs="Arial"/>
          <w:bCs/>
          <w:color w:val="auto"/>
          <w:sz w:val="20"/>
          <w:szCs w:val="20"/>
        </w:rPr>
        <w:t xml:space="preserve"> </w:t>
      </w:r>
      <w:r w:rsidRPr="00707950">
        <w:rPr>
          <w:rFonts w:ascii="Arial" w:hAnsi="Arial" w:cs="Arial"/>
          <w:bCs/>
          <w:color w:val="auto"/>
          <w:sz w:val="20"/>
          <w:szCs w:val="20"/>
        </w:rPr>
        <w:t xml:space="preserve">udzielenie innych </w:t>
      </w:r>
      <w:r w:rsidR="00526CBC" w:rsidRPr="00707950">
        <w:rPr>
          <w:rFonts w:ascii="Arial" w:hAnsi="Arial" w:cs="Arial"/>
          <w:bCs/>
          <w:color w:val="auto"/>
          <w:sz w:val="20"/>
          <w:szCs w:val="20"/>
        </w:rPr>
        <w:t>zamówień</w:t>
      </w:r>
      <w:r w:rsidRPr="00707950">
        <w:rPr>
          <w:rFonts w:ascii="Arial" w:hAnsi="Arial" w:cs="Arial"/>
          <w:bCs/>
          <w:color w:val="auto"/>
          <w:sz w:val="20"/>
          <w:szCs w:val="20"/>
        </w:rPr>
        <w:t xml:space="preserve"> powtórzonych </w:t>
      </w:r>
      <w:r w:rsidR="00526CBC" w:rsidRPr="00707950">
        <w:rPr>
          <w:rFonts w:ascii="Arial" w:hAnsi="Arial" w:cs="Arial"/>
          <w:bCs/>
          <w:color w:val="auto"/>
          <w:sz w:val="20"/>
          <w:szCs w:val="20"/>
        </w:rPr>
        <w:t>- podobnych</w:t>
      </w:r>
    </w:p>
    <w:p w:rsidR="007B41DD" w:rsidRPr="0070795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707950">
        <w:rPr>
          <w:rFonts w:ascii="Arial" w:hAnsi="Arial" w:cs="Arial"/>
          <w:bCs/>
          <w:color w:val="auto"/>
          <w:sz w:val="20"/>
          <w:szCs w:val="20"/>
        </w:rPr>
        <w:t xml:space="preserve">Zamawiający </w:t>
      </w:r>
      <w:r w:rsidR="0026478C" w:rsidRPr="00707950">
        <w:rPr>
          <w:rFonts w:ascii="Arial" w:hAnsi="Arial" w:cs="Arial"/>
          <w:b/>
          <w:bCs/>
          <w:color w:val="auto"/>
          <w:sz w:val="20"/>
          <w:szCs w:val="20"/>
        </w:rPr>
        <w:t>NIE PRZEWIDUJE</w:t>
      </w:r>
      <w:r w:rsidR="0026478C" w:rsidRPr="00707950">
        <w:rPr>
          <w:rFonts w:ascii="Arial" w:hAnsi="Arial" w:cs="Arial"/>
          <w:bCs/>
          <w:color w:val="auto"/>
          <w:sz w:val="20"/>
          <w:szCs w:val="20"/>
        </w:rPr>
        <w:t xml:space="preserve"> </w:t>
      </w:r>
      <w:r w:rsidRPr="00707950">
        <w:rPr>
          <w:rFonts w:ascii="Arial" w:hAnsi="Arial" w:cs="Arial"/>
          <w:bCs/>
          <w:color w:val="auto"/>
          <w:sz w:val="20"/>
          <w:szCs w:val="20"/>
        </w:rPr>
        <w:t>przeprowadzenia aukcji elektronicznej.</w:t>
      </w:r>
    </w:p>
    <w:p w:rsidR="007B41DD" w:rsidRPr="00707950"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707950">
        <w:rPr>
          <w:rFonts w:ascii="Arial" w:hAnsi="Arial" w:cs="Arial"/>
          <w:bCs/>
          <w:color w:val="auto"/>
          <w:sz w:val="20"/>
          <w:szCs w:val="20"/>
        </w:rPr>
        <w:t xml:space="preserve">Zamawiający </w:t>
      </w:r>
      <w:r w:rsidR="0026478C" w:rsidRPr="00707950">
        <w:rPr>
          <w:rFonts w:ascii="Arial" w:hAnsi="Arial" w:cs="Arial"/>
          <w:b/>
          <w:bCs/>
          <w:color w:val="auto"/>
          <w:sz w:val="20"/>
          <w:szCs w:val="20"/>
        </w:rPr>
        <w:t>NIE PRZEWIDUJE</w:t>
      </w:r>
      <w:r w:rsidR="0026478C" w:rsidRPr="00707950">
        <w:rPr>
          <w:rFonts w:ascii="Arial" w:hAnsi="Arial" w:cs="Arial"/>
          <w:bCs/>
          <w:color w:val="auto"/>
          <w:sz w:val="20"/>
          <w:szCs w:val="20"/>
        </w:rPr>
        <w:t xml:space="preserve"> </w:t>
      </w:r>
      <w:r w:rsidRPr="00707950">
        <w:rPr>
          <w:rFonts w:ascii="Arial" w:hAnsi="Arial" w:cs="Arial"/>
          <w:bCs/>
          <w:color w:val="auto"/>
          <w:sz w:val="20"/>
          <w:szCs w:val="20"/>
        </w:rPr>
        <w:t>udzielania zaliczek na poczet wykonania zamówienia.</w:t>
      </w:r>
    </w:p>
    <w:p w:rsidR="007D59AD" w:rsidRPr="00707950" w:rsidRDefault="007D59AD" w:rsidP="009813B4">
      <w:pPr>
        <w:tabs>
          <w:tab w:val="left" w:pos="0"/>
        </w:tabs>
        <w:spacing w:after="0" w:line="360" w:lineRule="auto"/>
        <w:jc w:val="both"/>
        <w:rPr>
          <w:rFonts w:ascii="Arial" w:hAnsi="Arial" w:cs="Arial"/>
          <w:sz w:val="20"/>
          <w:szCs w:val="20"/>
          <w:u w:val="single"/>
        </w:rPr>
      </w:pPr>
    </w:p>
    <w:p w:rsidR="007D59AD" w:rsidRPr="00707950"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707950">
        <w:rPr>
          <w:rFonts w:ascii="Arial" w:eastAsia="Times New Roman" w:hAnsi="Arial" w:cs="Arial"/>
          <w:b/>
          <w:sz w:val="20"/>
          <w:szCs w:val="20"/>
          <w:u w:val="single" w:color="000000"/>
        </w:rPr>
        <w:t>TERMIN WYKONANIA ZAMÓWIENIA</w:t>
      </w:r>
    </w:p>
    <w:p w:rsidR="006673D7" w:rsidRPr="00707950" w:rsidRDefault="007D59AD" w:rsidP="009813B4">
      <w:pPr>
        <w:tabs>
          <w:tab w:val="left" w:pos="0"/>
        </w:tabs>
        <w:spacing w:after="0" w:line="360" w:lineRule="auto"/>
        <w:rPr>
          <w:rFonts w:ascii="Arial" w:hAnsi="Arial" w:cs="Arial"/>
          <w:sz w:val="20"/>
          <w:szCs w:val="20"/>
        </w:rPr>
      </w:pPr>
      <w:r w:rsidRPr="00707950">
        <w:rPr>
          <w:rFonts w:ascii="Arial" w:hAnsi="Arial" w:cs="Arial"/>
          <w:sz w:val="20"/>
          <w:szCs w:val="20"/>
        </w:rPr>
        <w:t xml:space="preserve">Zamawiający wymaga, aby przedmiot zamówienia został zrealizowany w terminie: </w:t>
      </w:r>
    </w:p>
    <w:p w:rsidR="007D59AD" w:rsidRPr="00707950" w:rsidRDefault="006673D7" w:rsidP="009813B4">
      <w:pPr>
        <w:tabs>
          <w:tab w:val="left" w:pos="0"/>
        </w:tabs>
        <w:spacing w:after="0" w:line="360" w:lineRule="auto"/>
        <w:rPr>
          <w:rFonts w:ascii="Arial" w:hAnsi="Arial" w:cs="Arial"/>
          <w:sz w:val="20"/>
          <w:szCs w:val="20"/>
        </w:rPr>
      </w:pPr>
      <w:r w:rsidRPr="00707950">
        <w:rPr>
          <w:rFonts w:ascii="Arial" w:hAnsi="Arial" w:cs="Arial"/>
          <w:sz w:val="20"/>
          <w:szCs w:val="20"/>
        </w:rPr>
        <w:t xml:space="preserve">Zadanie 1 - </w:t>
      </w:r>
      <w:r w:rsidR="00DE1A28" w:rsidRPr="00707950">
        <w:rPr>
          <w:rFonts w:ascii="Arial" w:hAnsi="Arial" w:cs="Arial"/>
          <w:sz w:val="20"/>
          <w:szCs w:val="20"/>
        </w:rPr>
        <w:t xml:space="preserve">do </w:t>
      </w:r>
      <w:r w:rsidR="00862018" w:rsidRPr="00707950">
        <w:rPr>
          <w:rFonts w:ascii="Arial" w:hAnsi="Arial" w:cs="Arial"/>
          <w:sz w:val="20"/>
          <w:szCs w:val="20"/>
        </w:rPr>
        <w:t>112</w:t>
      </w:r>
      <w:r w:rsidRPr="00707950">
        <w:rPr>
          <w:rFonts w:ascii="Arial" w:hAnsi="Arial" w:cs="Arial"/>
          <w:sz w:val="20"/>
          <w:szCs w:val="20"/>
        </w:rPr>
        <w:t xml:space="preserve"> dni</w:t>
      </w:r>
      <w:r w:rsidR="00E142D6" w:rsidRPr="00707950">
        <w:rPr>
          <w:rFonts w:ascii="Arial" w:hAnsi="Arial" w:cs="Arial"/>
          <w:sz w:val="20"/>
          <w:szCs w:val="20"/>
        </w:rPr>
        <w:t xml:space="preserve"> </w:t>
      </w:r>
      <w:r w:rsidR="007E446B" w:rsidRPr="00707950">
        <w:rPr>
          <w:rFonts w:ascii="Arial" w:hAnsi="Arial" w:cs="Arial"/>
          <w:sz w:val="20"/>
          <w:szCs w:val="20"/>
        </w:rPr>
        <w:t xml:space="preserve"> od daty podpisania umowy </w:t>
      </w:r>
    </w:p>
    <w:p w:rsidR="006673D7" w:rsidRPr="006708EF" w:rsidRDefault="006673D7" w:rsidP="009813B4">
      <w:pPr>
        <w:tabs>
          <w:tab w:val="left" w:pos="0"/>
        </w:tabs>
        <w:spacing w:after="0" w:line="360" w:lineRule="auto"/>
        <w:rPr>
          <w:rFonts w:ascii="Arial" w:hAnsi="Arial" w:cs="Arial"/>
          <w:sz w:val="20"/>
          <w:szCs w:val="20"/>
        </w:rPr>
      </w:pPr>
      <w:r w:rsidRPr="00707950">
        <w:rPr>
          <w:rFonts w:ascii="Arial" w:hAnsi="Arial" w:cs="Arial"/>
          <w:sz w:val="20"/>
          <w:szCs w:val="20"/>
        </w:rPr>
        <w:t xml:space="preserve">Zadanie 2 – do </w:t>
      </w:r>
      <w:r w:rsidR="00862018" w:rsidRPr="00707950">
        <w:rPr>
          <w:rFonts w:ascii="Arial" w:hAnsi="Arial" w:cs="Arial"/>
          <w:sz w:val="20"/>
          <w:szCs w:val="20"/>
        </w:rPr>
        <w:t>56</w:t>
      </w:r>
      <w:r w:rsidRPr="00707950">
        <w:rPr>
          <w:rFonts w:ascii="Arial" w:hAnsi="Arial" w:cs="Arial"/>
          <w:sz w:val="20"/>
          <w:szCs w:val="20"/>
        </w:rPr>
        <w:t xml:space="preserve"> dni od daty podpisania umowy</w:t>
      </w:r>
    </w:p>
    <w:p w:rsidR="004910CF" w:rsidRDefault="004910CF" w:rsidP="00CE4F09">
      <w:pPr>
        <w:spacing w:after="29"/>
        <w:ind w:left="274"/>
        <w:jc w:val="both"/>
        <w:rPr>
          <w:rFonts w:ascii="Arial" w:hAnsi="Arial" w:cs="Arial"/>
          <w:sz w:val="20"/>
          <w:szCs w:val="20"/>
        </w:rPr>
      </w:pPr>
    </w:p>
    <w:p w:rsidR="004910CF" w:rsidRPr="007D59AD" w:rsidRDefault="004910CF"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2)</w:t>
      </w:r>
      <w:r w:rsidR="009813B4">
        <w:rPr>
          <w:rFonts w:ascii="Arial" w:eastAsia="Times New Roman" w:hAnsi="Arial" w:cs="Arial"/>
          <w:color w:val="auto"/>
          <w:sz w:val="20"/>
          <w:szCs w:val="20"/>
        </w:rPr>
        <w:t xml:space="preserve"> </w:t>
      </w:r>
      <w:r w:rsidR="006030D3">
        <w:rPr>
          <w:rFonts w:ascii="Arial" w:eastAsia="Times New Roman" w:hAnsi="Arial" w:cs="Arial"/>
          <w:color w:val="auto"/>
          <w:sz w:val="20"/>
          <w:szCs w:val="20"/>
        </w:rPr>
        <w:t xml:space="preserve">Spełniają poniższe </w:t>
      </w:r>
      <w:r w:rsidRPr="003F47AF">
        <w:rPr>
          <w:rFonts w:ascii="Arial" w:eastAsia="Times New Roman" w:hAnsi="Arial" w:cs="Arial"/>
          <w:color w:val="auto"/>
          <w:sz w:val="20"/>
          <w:szCs w:val="20"/>
        </w:rPr>
        <w:t>warunk</w:t>
      </w:r>
      <w:r w:rsidR="006030D3">
        <w:rPr>
          <w:rFonts w:ascii="Arial" w:eastAsia="Times New Roman" w:hAnsi="Arial" w:cs="Arial"/>
          <w:color w:val="auto"/>
          <w:sz w:val="20"/>
          <w:szCs w:val="20"/>
        </w:rPr>
        <w:t>i</w:t>
      </w:r>
      <w:r w:rsidRPr="003F47AF">
        <w:rPr>
          <w:rFonts w:ascii="Arial" w:eastAsia="Times New Roman" w:hAnsi="Arial" w:cs="Arial"/>
          <w:color w:val="auto"/>
          <w:sz w:val="20"/>
          <w:szCs w:val="20"/>
        </w:rPr>
        <w:t xml:space="preserve"> udz</w:t>
      </w:r>
      <w:r w:rsidR="00E142D6">
        <w:rPr>
          <w:rFonts w:ascii="Arial" w:eastAsia="Times New Roman" w:hAnsi="Arial" w:cs="Arial"/>
          <w:color w:val="auto"/>
          <w:sz w:val="20"/>
          <w:szCs w:val="20"/>
        </w:rPr>
        <w:t>iału w postępowaniu dotycząc</w:t>
      </w:r>
      <w:r w:rsidR="006030D3">
        <w:rPr>
          <w:rFonts w:ascii="Arial" w:eastAsia="Times New Roman" w:hAnsi="Arial" w:cs="Arial"/>
          <w:color w:val="auto"/>
          <w:sz w:val="20"/>
          <w:szCs w:val="20"/>
        </w:rPr>
        <w:t>e</w:t>
      </w:r>
      <w:r w:rsidR="00E142D6">
        <w:rPr>
          <w:rFonts w:ascii="Arial" w:eastAsia="Times New Roman" w:hAnsi="Arial" w:cs="Arial"/>
          <w:color w:val="auto"/>
          <w:sz w:val="20"/>
          <w:szCs w:val="20"/>
        </w:rPr>
        <w:t>:</w:t>
      </w:r>
    </w:p>
    <w:p w:rsidR="003F47AF" w:rsidRPr="00DE1A28"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a)</w:t>
      </w:r>
      <w:r w:rsidR="009813B4">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kompetencji lub uprawnień do prowadzenia określonej działalności zawodowej, o ile w</w:t>
      </w:r>
      <w:r w:rsidR="006030D3" w:rsidRPr="00DE1A28">
        <w:rPr>
          <w:rFonts w:ascii="Arial" w:eastAsia="Times New Roman" w:hAnsi="Arial" w:cs="Arial"/>
          <w:color w:val="auto"/>
          <w:sz w:val="20"/>
          <w:szCs w:val="20"/>
        </w:rPr>
        <w:t xml:space="preserve">ynika to z odrębnych przepisów – zamawiający nie określa wymagań </w:t>
      </w:r>
    </w:p>
    <w:p w:rsidR="003F47AF" w:rsidRPr="003F47AF" w:rsidRDefault="003F47AF" w:rsidP="009813B4">
      <w:pPr>
        <w:spacing w:after="0" w:line="360" w:lineRule="auto"/>
        <w:rPr>
          <w:rFonts w:ascii="Arial" w:eastAsia="Times New Roman" w:hAnsi="Arial" w:cs="Arial"/>
          <w:color w:val="auto"/>
          <w:sz w:val="20"/>
          <w:szCs w:val="20"/>
        </w:rPr>
      </w:pPr>
      <w:r w:rsidRPr="00DE1A28">
        <w:rPr>
          <w:rFonts w:ascii="Arial" w:eastAsia="Times New Roman" w:hAnsi="Arial" w:cs="Arial"/>
          <w:color w:val="auto"/>
          <w:sz w:val="20"/>
          <w:szCs w:val="20"/>
        </w:rPr>
        <w:t>b)</w:t>
      </w:r>
      <w:r w:rsidR="009813B4" w:rsidRPr="00DE1A28">
        <w:rPr>
          <w:rFonts w:ascii="Arial" w:eastAsia="Times New Roman" w:hAnsi="Arial" w:cs="Arial"/>
          <w:color w:val="auto"/>
          <w:sz w:val="20"/>
          <w:szCs w:val="20"/>
        </w:rPr>
        <w:t xml:space="preserve"> </w:t>
      </w:r>
      <w:r w:rsidRPr="00DE1A28">
        <w:rPr>
          <w:rFonts w:ascii="Arial" w:eastAsia="Times New Roman" w:hAnsi="Arial" w:cs="Arial"/>
          <w:color w:val="auto"/>
          <w:sz w:val="20"/>
          <w:szCs w:val="20"/>
        </w:rPr>
        <w:t>sytua</w:t>
      </w:r>
      <w:r w:rsidR="006030D3" w:rsidRPr="00DE1A28">
        <w:rPr>
          <w:rFonts w:ascii="Arial" w:eastAsia="Times New Roman" w:hAnsi="Arial" w:cs="Arial"/>
          <w:color w:val="auto"/>
          <w:sz w:val="20"/>
          <w:szCs w:val="20"/>
        </w:rPr>
        <w:t>cji ekonomicznej lub finansowej - zamawiający nie określa wymagań</w:t>
      </w:r>
      <w:r w:rsidRPr="003F47AF">
        <w:rPr>
          <w:rFonts w:ascii="Arial" w:eastAsia="Times New Roman" w:hAnsi="Arial" w:cs="Arial"/>
          <w:color w:val="auto"/>
          <w:sz w:val="20"/>
          <w:szCs w:val="20"/>
        </w:rPr>
        <w:t xml:space="preserve"> </w:t>
      </w:r>
    </w:p>
    <w:p w:rsid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zdol</w:t>
      </w:r>
      <w:r w:rsidR="00DE1A28">
        <w:rPr>
          <w:rFonts w:ascii="Arial" w:eastAsia="Times New Roman" w:hAnsi="Arial" w:cs="Arial"/>
          <w:color w:val="auto"/>
          <w:sz w:val="20"/>
          <w:szCs w:val="20"/>
        </w:rPr>
        <w:t xml:space="preserve">ności technicznej lub zawodowej - </w:t>
      </w:r>
      <w:r w:rsidRPr="003F47AF">
        <w:rPr>
          <w:rFonts w:ascii="Arial" w:eastAsia="Times New Roman" w:hAnsi="Arial" w:cs="Arial"/>
          <w:color w:val="auto"/>
          <w:sz w:val="20"/>
          <w:szCs w:val="20"/>
        </w:rPr>
        <w:t xml:space="preserve"> </w:t>
      </w:r>
      <w:r w:rsidR="00DE1A28" w:rsidRPr="00DE1A28">
        <w:rPr>
          <w:rFonts w:ascii="Arial" w:eastAsia="Times New Roman" w:hAnsi="Arial" w:cs="Arial"/>
          <w:color w:val="auto"/>
          <w:sz w:val="20"/>
          <w:szCs w:val="20"/>
        </w:rPr>
        <w:t>zamawiający nie określa wymagań</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00D3">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6030D3" w:rsidRPr="006D47C6" w:rsidRDefault="006030D3"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ED5F15">
      <w:pPr>
        <w:pStyle w:val="Akapitzlist"/>
        <w:numPr>
          <w:ilvl w:val="1"/>
          <w:numId w:val="32"/>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ED5F15">
      <w:pPr>
        <w:pStyle w:val="Akapitzlist"/>
        <w:numPr>
          <w:ilvl w:val="2"/>
          <w:numId w:val="32"/>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0433E1" w:rsidRDefault="00434DCB" w:rsidP="00ED5F15">
      <w:pPr>
        <w:numPr>
          <w:ilvl w:val="2"/>
          <w:numId w:val="32"/>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 xml:space="preserve">ce </w:t>
      </w:r>
      <w:r w:rsidR="000A3B25">
        <w:rPr>
          <w:rFonts w:ascii="Arial" w:eastAsia="Times New Roman" w:hAnsi="Arial" w:cs="Arial"/>
          <w:sz w:val="20"/>
          <w:szCs w:val="20"/>
        </w:rPr>
        <w:t xml:space="preserve"> </w:t>
      </w:r>
      <w:r w:rsidRPr="006708EF">
        <w:rPr>
          <w:rFonts w:ascii="Arial" w:eastAsia="Times New Roman" w:hAnsi="Arial" w:cs="Arial"/>
          <w:sz w:val="20"/>
          <w:szCs w:val="20"/>
        </w:rPr>
        <w:t>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ED5F15">
      <w:pPr>
        <w:numPr>
          <w:ilvl w:val="2"/>
          <w:numId w:val="32"/>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58215F"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p>
    <w:p w:rsidR="008A00D3" w:rsidRDefault="008A00D3" w:rsidP="009813B4">
      <w:pPr>
        <w:spacing w:after="0" w:line="360" w:lineRule="auto"/>
        <w:jc w:val="both"/>
        <w:rPr>
          <w:rFonts w:ascii="Arial" w:hAnsi="Arial" w:cs="Arial"/>
          <w:color w:val="auto"/>
          <w:sz w:val="20"/>
          <w:szCs w:val="20"/>
        </w:rPr>
      </w:pPr>
    </w:p>
    <w:p w:rsidR="004051FF" w:rsidRPr="009813B4" w:rsidRDefault="00434DCB" w:rsidP="00ED5F15">
      <w:pPr>
        <w:numPr>
          <w:ilvl w:val="1"/>
          <w:numId w:val="32"/>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lastRenderedPageBreak/>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w:t>
      </w:r>
      <w:r w:rsidR="00F234B5">
        <w:rPr>
          <w:rFonts w:ascii="Arial" w:eastAsia="Times New Roman" w:hAnsi="Arial" w:cs="Arial"/>
          <w:sz w:val="20"/>
          <w:szCs w:val="20"/>
        </w:rPr>
        <w:t>.</w:t>
      </w:r>
      <w:r w:rsidRPr="006708EF">
        <w:rPr>
          <w:rFonts w:ascii="Arial" w:eastAsia="Times New Roman" w:hAnsi="Arial" w:cs="Arial"/>
          <w:sz w:val="20"/>
          <w:szCs w:val="20"/>
        </w:rPr>
        <w:t xml:space="preserve">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BB5DA6">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0073782C">
        <w:rPr>
          <w:rFonts w:ascii="Arial" w:eastAsia="Times New Roman" w:hAnsi="Arial" w:cs="Arial"/>
          <w:sz w:val="20"/>
          <w:szCs w:val="20"/>
        </w:rPr>
        <w:t xml:space="preserve">będzie </w:t>
      </w:r>
      <w:r w:rsidRPr="00B33D68">
        <w:rPr>
          <w:rFonts w:ascii="Arial" w:hAnsi="Arial" w:cs="Arial"/>
          <w:sz w:val="20"/>
          <w:szCs w:val="20"/>
        </w:rPr>
        <w:t>żą</w:t>
      </w:r>
      <w:r w:rsidRPr="00B33D68">
        <w:rPr>
          <w:rFonts w:ascii="Arial" w:eastAsia="Times New Roman" w:hAnsi="Arial" w:cs="Arial"/>
          <w:sz w:val="20"/>
          <w:szCs w:val="20"/>
        </w:rPr>
        <w:t>da</w:t>
      </w:r>
      <w:r w:rsidR="0073782C">
        <w:rPr>
          <w:rFonts w:ascii="Arial" w:eastAsia="Times New Roman" w:hAnsi="Arial" w:cs="Arial"/>
          <w:sz w:val="20"/>
          <w:szCs w:val="20"/>
        </w:rPr>
        <w:t>ł</w:t>
      </w:r>
      <w:r w:rsidRPr="00B33D68">
        <w:rPr>
          <w:rFonts w:ascii="Arial" w:eastAsia="Times New Roman" w:hAnsi="Arial" w:cs="Arial"/>
          <w:sz w:val="20"/>
          <w:szCs w:val="20"/>
        </w:rPr>
        <w:t xml:space="preserve">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ED5F15">
      <w:pPr>
        <w:numPr>
          <w:ilvl w:val="2"/>
          <w:numId w:val="32"/>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8A00D3">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w:t>
      </w:r>
      <w:r w:rsidRPr="006708EF">
        <w:rPr>
          <w:rFonts w:ascii="Arial" w:eastAsia="Times New Roman" w:hAnsi="Arial" w:cs="Arial"/>
          <w:sz w:val="20"/>
          <w:szCs w:val="20"/>
        </w:rPr>
        <w:lastRenderedPageBreak/>
        <w:t>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ED5F15">
      <w:pPr>
        <w:numPr>
          <w:ilvl w:val="0"/>
          <w:numId w:val="32"/>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8829E0">
        <w:rPr>
          <w:rFonts w:ascii="Arial" w:eastAsia="Times New Roman" w:hAnsi="Arial" w:cs="Arial"/>
          <w:b/>
          <w:color w:val="auto"/>
          <w:sz w:val="20"/>
          <w:szCs w:val="20"/>
        </w:rPr>
        <w:t>9</w:t>
      </w:r>
    </w:p>
    <w:p w:rsidR="001152F8" w:rsidRDefault="001152F8" w:rsidP="009813B4">
      <w:pPr>
        <w:spacing w:after="0" w:line="360" w:lineRule="auto"/>
        <w:rPr>
          <w:rFonts w:ascii="Arial" w:hAnsi="Arial" w:cs="Arial"/>
          <w:sz w:val="20"/>
          <w:szCs w:val="20"/>
        </w:rPr>
      </w:pPr>
    </w:p>
    <w:p w:rsidR="001152F8" w:rsidRPr="00EF3F00" w:rsidRDefault="001152F8" w:rsidP="00ED5F15">
      <w:pPr>
        <w:numPr>
          <w:ilvl w:val="0"/>
          <w:numId w:val="32"/>
        </w:numPr>
        <w:spacing w:after="0" w:line="360" w:lineRule="auto"/>
        <w:ind w:left="0" w:firstLine="0"/>
        <w:jc w:val="both"/>
        <w:rPr>
          <w:rFonts w:ascii="Arial" w:hAnsi="Arial" w:cs="Arial"/>
          <w:b/>
          <w:sz w:val="20"/>
          <w:szCs w:val="20"/>
        </w:rPr>
      </w:pPr>
      <w:r w:rsidRPr="00EF3F00">
        <w:rPr>
          <w:rFonts w:ascii="Arial" w:eastAsia="Times New Roman" w:hAnsi="Arial" w:cs="Arial"/>
          <w:b/>
          <w:sz w:val="20"/>
          <w:szCs w:val="20"/>
          <w:u w:val="single" w:color="000000"/>
        </w:rPr>
        <w:t>WYMAGANIA DOTYCZ</w:t>
      </w:r>
      <w:r w:rsidRPr="00EF3F00">
        <w:rPr>
          <w:rFonts w:ascii="Arial" w:hAnsi="Arial" w:cs="Arial"/>
          <w:b/>
          <w:sz w:val="20"/>
          <w:szCs w:val="20"/>
          <w:u w:val="single" w:color="000000"/>
        </w:rPr>
        <w:t>Ą</w:t>
      </w:r>
      <w:r w:rsidRPr="00EF3F00">
        <w:rPr>
          <w:rFonts w:ascii="Arial" w:eastAsia="Times New Roman" w:hAnsi="Arial" w:cs="Arial"/>
          <w:b/>
          <w:sz w:val="20"/>
          <w:szCs w:val="20"/>
          <w:u w:val="single" w:color="000000"/>
        </w:rPr>
        <w:t>CE WADIUM</w:t>
      </w:r>
      <w:r w:rsidR="002A6E15" w:rsidRPr="00EF3F00">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sidRPr="00EF3F00">
        <w:rPr>
          <w:rFonts w:ascii="Arial" w:hAnsi="Arial" w:cs="Arial"/>
          <w:color w:val="auto"/>
          <w:sz w:val="20"/>
          <w:szCs w:val="20"/>
          <w:lang w:eastAsia="en-US"/>
        </w:rPr>
        <w:t xml:space="preserve">Zamawiający </w:t>
      </w:r>
      <w:r w:rsidR="00771A9F" w:rsidRPr="00EF3F00">
        <w:rPr>
          <w:rFonts w:ascii="Arial" w:hAnsi="Arial" w:cs="Arial"/>
          <w:b/>
          <w:color w:val="auto"/>
          <w:sz w:val="20"/>
          <w:szCs w:val="20"/>
          <w:lang w:eastAsia="en-US"/>
        </w:rPr>
        <w:t>NIE WYMAGA</w:t>
      </w:r>
      <w:r w:rsidR="00771A9F" w:rsidRPr="00EF3F00">
        <w:rPr>
          <w:rFonts w:ascii="Arial" w:hAnsi="Arial" w:cs="Arial"/>
          <w:color w:val="auto"/>
          <w:sz w:val="20"/>
          <w:szCs w:val="20"/>
          <w:lang w:eastAsia="en-US"/>
        </w:rPr>
        <w:t xml:space="preserve"> </w:t>
      </w:r>
      <w:r w:rsidRPr="00EF3F00">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ED5F15">
      <w:pPr>
        <w:pStyle w:val="Akapitzlist"/>
        <w:numPr>
          <w:ilvl w:val="0"/>
          <w:numId w:val="33"/>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F519E">
        <w:rPr>
          <w:rFonts w:ascii="Arial" w:hAnsi="Arial" w:cs="Arial"/>
          <w:b/>
          <w:bCs/>
          <w:color w:val="auto"/>
          <w:spacing w:val="-4"/>
          <w:sz w:val="20"/>
          <w:szCs w:val="20"/>
          <w:u w:val="single"/>
        </w:rPr>
        <w:t>8</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 xml:space="preserve">należy podać w zaokrągleniu do dwóch miejsc </w:t>
      </w:r>
      <w:r w:rsidRPr="00445666">
        <w:rPr>
          <w:rFonts w:ascii="Arial" w:hAnsi="Arial" w:cs="Arial"/>
          <w:sz w:val="20"/>
          <w:szCs w:val="20"/>
        </w:rPr>
        <w:lastRenderedPageBreak/>
        <w:t>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arafowany przez Osoby Uprawnione  jako akceptacja ogólnych warunków umowy.</w:t>
      </w:r>
    </w:p>
    <w:p w:rsidR="009F1B90" w:rsidRPr="008829E0"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445666" w:rsidRPr="00445666"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z w:val="20"/>
          <w:szCs w:val="20"/>
          <w:u w:val="single"/>
        </w:rPr>
      </w:pPr>
      <w:r w:rsidRPr="00445666">
        <w:rPr>
          <w:rFonts w:ascii="Arial" w:hAnsi="Arial" w:cs="Arial"/>
          <w:b/>
          <w:bCs/>
          <w:color w:val="auto"/>
          <w:spacing w:val="-5"/>
          <w:sz w:val="20"/>
          <w:szCs w:val="20"/>
          <w:u w:val="single"/>
        </w:rPr>
        <w:t xml:space="preserve">Załącznik nr </w:t>
      </w:r>
      <w:r w:rsidR="00F52C67" w:rsidRPr="00445666">
        <w:rPr>
          <w:rFonts w:ascii="Arial" w:hAnsi="Arial" w:cs="Arial"/>
          <w:b/>
          <w:bCs/>
          <w:color w:val="auto"/>
          <w:spacing w:val="-5"/>
          <w:sz w:val="20"/>
          <w:szCs w:val="20"/>
          <w:u w:val="single"/>
        </w:rPr>
        <w:t>2</w:t>
      </w:r>
      <w:r w:rsidR="009F1B90" w:rsidRPr="00445666">
        <w:rPr>
          <w:rFonts w:ascii="Arial" w:hAnsi="Arial" w:cs="Arial"/>
          <w:b/>
          <w:bCs/>
          <w:color w:val="auto"/>
          <w:spacing w:val="-5"/>
          <w:sz w:val="20"/>
          <w:szCs w:val="20"/>
          <w:u w:val="single"/>
        </w:rPr>
        <w:t xml:space="preserve"> - </w:t>
      </w:r>
      <w:r w:rsidRPr="00445666">
        <w:rPr>
          <w:rFonts w:ascii="Arial" w:hAnsi="Arial" w:cs="Arial"/>
          <w:color w:val="auto"/>
          <w:spacing w:val="-5"/>
          <w:sz w:val="20"/>
          <w:szCs w:val="20"/>
        </w:rPr>
        <w:t xml:space="preserve"> </w:t>
      </w:r>
      <w:r w:rsidR="00C32853" w:rsidRPr="00C32853">
        <w:rPr>
          <w:rFonts w:ascii="Arial" w:hAnsi="Arial" w:cs="Arial"/>
          <w:b/>
          <w:bCs/>
          <w:color w:val="auto"/>
          <w:spacing w:val="-5"/>
          <w:sz w:val="20"/>
          <w:szCs w:val="20"/>
        </w:rPr>
        <w:t>Szczegółowa specyfikacja techniczną</w:t>
      </w:r>
      <w:r w:rsidR="009C6A8E">
        <w:rPr>
          <w:rFonts w:ascii="Arial" w:hAnsi="Arial" w:cs="Arial"/>
          <w:b/>
          <w:bCs/>
          <w:color w:val="auto"/>
          <w:spacing w:val="-5"/>
          <w:sz w:val="20"/>
          <w:szCs w:val="20"/>
        </w:rPr>
        <w:t xml:space="preserve">, którą należy złożyć wraz z ofertą </w:t>
      </w:r>
      <w:r w:rsidR="00445666" w:rsidRPr="00445666">
        <w:rPr>
          <w:rFonts w:ascii="Arial" w:hAnsi="Arial" w:cs="Arial"/>
          <w:sz w:val="20"/>
        </w:rPr>
        <w:t>(Karta charakterystyki produktu)</w:t>
      </w:r>
      <w:r w:rsidR="00445666" w:rsidRPr="00445666">
        <w:rPr>
          <w:rFonts w:ascii="Arial" w:hAnsi="Arial" w:cs="Arial"/>
          <w:bCs/>
          <w:color w:val="auto"/>
          <w:spacing w:val="-5"/>
          <w:sz w:val="20"/>
          <w:szCs w:val="20"/>
        </w:rPr>
        <w:t xml:space="preserve"> </w:t>
      </w:r>
      <w:r w:rsidR="006A6404" w:rsidRPr="00445666">
        <w:rPr>
          <w:rFonts w:ascii="Arial" w:hAnsi="Arial" w:cs="Arial"/>
          <w:bCs/>
          <w:color w:val="auto"/>
          <w:spacing w:val="-5"/>
          <w:sz w:val="20"/>
          <w:szCs w:val="20"/>
        </w:rPr>
        <w:t xml:space="preserve">– wykaz </w:t>
      </w:r>
      <w:r w:rsidR="00EB5873" w:rsidRPr="00445666">
        <w:rPr>
          <w:rFonts w:ascii="Arial" w:hAnsi="Arial" w:cs="Arial"/>
          <w:bCs/>
          <w:color w:val="auto"/>
          <w:spacing w:val="-5"/>
          <w:sz w:val="20"/>
          <w:szCs w:val="20"/>
        </w:rPr>
        <w:t xml:space="preserve">wyrobów </w:t>
      </w:r>
      <w:r w:rsidR="006A6404" w:rsidRPr="00445666">
        <w:rPr>
          <w:rFonts w:ascii="Arial" w:hAnsi="Arial" w:cs="Arial"/>
          <w:bCs/>
          <w:color w:val="auto"/>
          <w:spacing w:val="-5"/>
          <w:sz w:val="20"/>
          <w:szCs w:val="20"/>
        </w:rPr>
        <w:t>/ składowych sprzę</w:t>
      </w:r>
      <w:r w:rsidR="001F5662" w:rsidRPr="00445666">
        <w:rPr>
          <w:rFonts w:ascii="Arial" w:hAnsi="Arial" w:cs="Arial"/>
          <w:bCs/>
          <w:color w:val="auto"/>
          <w:spacing w:val="-5"/>
          <w:sz w:val="20"/>
          <w:szCs w:val="20"/>
        </w:rPr>
        <w:t>t</w:t>
      </w:r>
      <w:r w:rsidR="006A6404" w:rsidRPr="00445666">
        <w:rPr>
          <w:rFonts w:ascii="Arial" w:hAnsi="Arial" w:cs="Arial"/>
          <w:bCs/>
          <w:color w:val="auto"/>
          <w:spacing w:val="-5"/>
          <w:sz w:val="20"/>
          <w:szCs w:val="20"/>
        </w:rPr>
        <w:t>u</w:t>
      </w:r>
      <w:r w:rsidR="00EB5873" w:rsidRPr="00445666">
        <w:rPr>
          <w:rFonts w:ascii="Arial" w:hAnsi="Arial" w:cs="Arial"/>
          <w:bCs/>
          <w:color w:val="auto"/>
          <w:spacing w:val="-5"/>
          <w:sz w:val="20"/>
          <w:szCs w:val="20"/>
        </w:rPr>
        <w:t xml:space="preserve"> / materiałów</w:t>
      </w:r>
      <w:r w:rsidRPr="00445666">
        <w:rPr>
          <w:rFonts w:ascii="Arial" w:hAnsi="Arial" w:cs="Arial"/>
          <w:b/>
          <w:bCs/>
          <w:color w:val="auto"/>
          <w:spacing w:val="-5"/>
          <w:sz w:val="20"/>
          <w:szCs w:val="20"/>
        </w:rPr>
        <w:t>,</w:t>
      </w:r>
      <w:r w:rsidRPr="00445666">
        <w:rPr>
          <w:rFonts w:ascii="Arial" w:hAnsi="Arial" w:cs="Arial"/>
          <w:color w:val="auto"/>
          <w:spacing w:val="-5"/>
          <w:sz w:val="20"/>
          <w:szCs w:val="20"/>
        </w:rPr>
        <w:t xml:space="preserve"> musi zawierać</w:t>
      </w:r>
      <w:r w:rsidRPr="00445666">
        <w:rPr>
          <w:rFonts w:ascii="Arial" w:hAnsi="Arial" w:cs="Arial"/>
          <w:b/>
          <w:bCs/>
          <w:color w:val="auto"/>
          <w:spacing w:val="-5"/>
          <w:sz w:val="20"/>
          <w:szCs w:val="20"/>
        </w:rPr>
        <w:t xml:space="preserve"> </w:t>
      </w:r>
      <w:r w:rsidR="00445666" w:rsidRPr="00445666">
        <w:rPr>
          <w:rFonts w:ascii="Arial" w:hAnsi="Arial" w:cs="Arial"/>
          <w:sz w:val="20"/>
        </w:rPr>
        <w:t>szczegółow</w:t>
      </w:r>
      <w:r w:rsidR="00445666">
        <w:rPr>
          <w:rFonts w:ascii="Arial" w:hAnsi="Arial" w:cs="Arial"/>
          <w:sz w:val="20"/>
        </w:rPr>
        <w:t>y</w:t>
      </w:r>
      <w:r w:rsidR="00445666" w:rsidRPr="00445666">
        <w:rPr>
          <w:rFonts w:ascii="Arial" w:hAnsi="Arial" w:cs="Arial"/>
          <w:sz w:val="20"/>
        </w:rPr>
        <w:t xml:space="preserve"> </w:t>
      </w:r>
      <w:r w:rsidR="00445666">
        <w:rPr>
          <w:rFonts w:ascii="Arial" w:hAnsi="Arial" w:cs="Arial"/>
          <w:sz w:val="20"/>
        </w:rPr>
        <w:t>opis</w:t>
      </w:r>
      <w:r w:rsidR="00445666" w:rsidRPr="00445666">
        <w:rPr>
          <w:rFonts w:ascii="Arial" w:hAnsi="Arial" w:cs="Arial"/>
          <w:sz w:val="20"/>
        </w:rPr>
        <w:t xml:space="preserve"> techniczn</w:t>
      </w:r>
      <w:r w:rsidR="00445666">
        <w:rPr>
          <w:rFonts w:ascii="Arial" w:hAnsi="Arial" w:cs="Arial"/>
          <w:sz w:val="20"/>
        </w:rPr>
        <w:t>y</w:t>
      </w:r>
      <w:r w:rsidR="00445666" w:rsidRPr="00445666">
        <w:rPr>
          <w:rFonts w:ascii="Arial" w:hAnsi="Arial" w:cs="Arial"/>
          <w:sz w:val="20"/>
        </w:rPr>
        <w:t xml:space="preserve">, wraz z załączonymi kartami katalogowymi powinna zawierać </w:t>
      </w:r>
      <w:r w:rsidR="00445666" w:rsidRPr="00445666">
        <w:rPr>
          <w:rFonts w:ascii="Arial" w:hAnsi="Arial" w:cs="Arial"/>
          <w:sz w:val="20"/>
          <w:szCs w:val="20"/>
        </w:rPr>
        <w:t xml:space="preserve">w szczególności opis parametrów produktu wskazanych przez Zamawiającego w Szczegółowym opisie przedmiotu zamówienia </w:t>
      </w:r>
      <w:r w:rsidR="00445666">
        <w:rPr>
          <w:rFonts w:ascii="Arial" w:hAnsi="Arial" w:cs="Arial"/>
          <w:sz w:val="20"/>
          <w:szCs w:val="20"/>
        </w:rPr>
        <w:t xml:space="preserve">w załączniku nr 1 do SIWZ </w:t>
      </w:r>
      <w:r w:rsidR="00445666" w:rsidRPr="00445666">
        <w:rPr>
          <w:rFonts w:ascii="Arial" w:hAnsi="Arial" w:cs="Arial"/>
          <w:sz w:val="20"/>
          <w:szCs w:val="20"/>
        </w:rPr>
        <w:t xml:space="preserve">–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w:t>
      </w:r>
      <w:r w:rsidR="00445666">
        <w:rPr>
          <w:rFonts w:ascii="Arial" w:hAnsi="Arial" w:cs="Arial"/>
          <w:sz w:val="20"/>
          <w:szCs w:val="20"/>
        </w:rPr>
        <w:t>1</w:t>
      </w:r>
      <w:r w:rsidR="00445666" w:rsidRPr="00445666">
        <w:rPr>
          <w:rFonts w:ascii="Arial" w:hAnsi="Arial" w:cs="Arial"/>
          <w:sz w:val="20"/>
          <w:szCs w:val="20"/>
        </w:rPr>
        <w:t xml:space="preserve"> do SIWZ bez wymaganego opisu opracowanego przez Wykonawcę. </w:t>
      </w:r>
    </w:p>
    <w:p w:rsidR="00483AD7" w:rsidRPr="00483AD7" w:rsidRDefault="002766EA"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Pr>
          <w:rFonts w:ascii="Arial" w:eastAsia="Times New Roman" w:hAnsi="Arial" w:cs="Arial"/>
          <w:color w:val="auto"/>
          <w:sz w:val="20"/>
          <w:szCs w:val="20"/>
        </w:rPr>
        <w:t>O</w:t>
      </w:r>
      <w:r w:rsidR="00483AD7" w:rsidRPr="00483AD7">
        <w:rPr>
          <w:rFonts w:ascii="Arial" w:eastAsia="Times New Roman" w:hAnsi="Arial" w:cs="Arial"/>
          <w:color w:val="auto"/>
          <w:sz w:val="20"/>
          <w:szCs w:val="20"/>
        </w:rPr>
        <w:t xml:space="preserve">raz ewentualnie jeśli zachodzą okoliczności </w:t>
      </w:r>
      <w:r w:rsidR="00483AD7">
        <w:rPr>
          <w:rFonts w:ascii="Arial" w:eastAsia="Times New Roman" w:hAnsi="Arial" w:cs="Arial"/>
          <w:color w:val="auto"/>
          <w:sz w:val="20"/>
          <w:szCs w:val="20"/>
        </w:rPr>
        <w:t>należy dołączyć</w:t>
      </w:r>
      <w:r w:rsidR="00483AD7" w:rsidRPr="00483AD7">
        <w:rPr>
          <w:rFonts w:ascii="Arial" w:eastAsia="Times New Roman" w:hAnsi="Arial" w:cs="Arial"/>
          <w:color w:val="auto"/>
          <w:sz w:val="20"/>
          <w:szCs w:val="20"/>
        </w:rPr>
        <w:t>:</w:t>
      </w:r>
    </w:p>
    <w:p w:rsidR="005517D4" w:rsidRPr="00483AD7" w:rsidRDefault="005517D4" w:rsidP="008A00D3">
      <w:pPr>
        <w:widowControl w:val="0"/>
        <w:numPr>
          <w:ilvl w:val="0"/>
          <w:numId w:val="8"/>
        </w:numPr>
        <w:shd w:val="clear" w:color="auto" w:fill="FFFFFF"/>
        <w:tabs>
          <w:tab w:val="clear" w:pos="1760"/>
          <w:tab w:val="num" w:pos="709"/>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AF519E">
        <w:rPr>
          <w:rFonts w:ascii="Arial" w:eastAsia="Times New Roman" w:hAnsi="Arial" w:cs="Arial"/>
          <w:b/>
          <w:color w:val="auto"/>
          <w:sz w:val="20"/>
          <w:szCs w:val="20"/>
        </w:rPr>
        <w:t>9</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8A00D3">
      <w:pPr>
        <w:widowControl w:val="0"/>
        <w:numPr>
          <w:ilvl w:val="0"/>
          <w:numId w:val="8"/>
        </w:numPr>
        <w:shd w:val="clear" w:color="auto" w:fill="FFFFFF"/>
        <w:tabs>
          <w:tab w:val="clear" w:pos="1760"/>
          <w:tab w:val="num" w:pos="709"/>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008A00D3">
        <w:rPr>
          <w:rFonts w:ascii="Arial" w:hAnsi="Arial" w:cs="Arial"/>
          <w:color w:val="auto"/>
          <w:sz w:val="20"/>
          <w:szCs w:val="20"/>
        </w:rPr>
        <w:t xml:space="preserve">o </w:t>
      </w:r>
      <w:r w:rsidRPr="00F41F1C">
        <w:rPr>
          <w:rFonts w:ascii="Arial" w:hAnsi="Arial" w:cs="Arial"/>
          <w:color w:val="auto"/>
          <w:sz w:val="20"/>
          <w:szCs w:val="20"/>
        </w:rPr>
        <w:t>ile uprawnienie osób podpisujących ofertę nie wynika z przepisów prawa lub innych dokumentów rejestrowych.</w:t>
      </w: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8A00D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t>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przedstawienia oryginału lub notarialnie po</w:t>
      </w:r>
      <w:r w:rsidRPr="008A00D3">
        <w:rPr>
          <w:rFonts w:ascii="Arial" w:hAnsi="Arial" w:cs="Arial"/>
          <w:color w:val="auto"/>
          <w:sz w:val="20"/>
          <w:szCs w:val="20"/>
        </w:rPr>
        <w:t>ś</w:t>
      </w:r>
      <w:r w:rsidRPr="008A00D3">
        <w:rPr>
          <w:rFonts w:ascii="Arial" w:eastAsia="Times New Roman" w:hAnsi="Arial" w:cs="Arial"/>
          <w:color w:val="auto"/>
          <w:sz w:val="20"/>
          <w:szCs w:val="20"/>
        </w:rPr>
        <w:t>wiadczonej kopii dokumentów, o których mowa w rozporz</w:t>
      </w:r>
      <w:r w:rsidRPr="008A00D3">
        <w:rPr>
          <w:rFonts w:ascii="Arial" w:hAnsi="Arial" w:cs="Arial"/>
          <w:color w:val="auto"/>
          <w:sz w:val="20"/>
          <w:szCs w:val="20"/>
        </w:rPr>
        <w:t>ą</w:t>
      </w:r>
      <w:r w:rsidRPr="008A00D3">
        <w:rPr>
          <w:rFonts w:ascii="Arial" w:eastAsia="Times New Roman" w:hAnsi="Arial" w:cs="Arial"/>
          <w:color w:val="auto"/>
          <w:sz w:val="20"/>
          <w:szCs w:val="20"/>
        </w:rPr>
        <w:t>dzeniu, innych ni</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 o</w:t>
      </w:r>
      <w:r w:rsidRPr="008A00D3">
        <w:rPr>
          <w:rFonts w:ascii="Arial" w:hAnsi="Arial" w:cs="Arial"/>
          <w:color w:val="auto"/>
          <w:sz w:val="20"/>
          <w:szCs w:val="20"/>
        </w:rPr>
        <w:t>ś</w:t>
      </w:r>
      <w:r w:rsidRPr="008A00D3">
        <w:rPr>
          <w:rFonts w:ascii="Arial" w:eastAsia="Times New Roman" w:hAnsi="Arial" w:cs="Arial"/>
          <w:color w:val="auto"/>
          <w:sz w:val="20"/>
          <w:szCs w:val="20"/>
        </w:rPr>
        <w:t>wiadczenia, wył</w:t>
      </w:r>
      <w:r w:rsidRPr="008A00D3">
        <w:rPr>
          <w:rFonts w:ascii="Arial" w:hAnsi="Arial" w:cs="Arial"/>
          <w:color w:val="auto"/>
          <w:sz w:val="20"/>
          <w:szCs w:val="20"/>
        </w:rPr>
        <w:t>ą</w:t>
      </w:r>
      <w:r w:rsidRPr="008A00D3">
        <w:rPr>
          <w:rFonts w:ascii="Arial" w:eastAsia="Times New Roman" w:hAnsi="Arial" w:cs="Arial"/>
          <w:color w:val="auto"/>
          <w:sz w:val="20"/>
          <w:szCs w:val="20"/>
        </w:rPr>
        <w:t>cznie wtedy, gdy zło</w:t>
      </w:r>
      <w:r w:rsidRPr="008A00D3">
        <w:rPr>
          <w:rFonts w:ascii="Arial" w:hAnsi="Arial" w:cs="Arial"/>
          <w:color w:val="auto"/>
          <w:sz w:val="20"/>
          <w:szCs w:val="20"/>
        </w:rPr>
        <w:t>ż</w:t>
      </w:r>
      <w:r w:rsidRPr="008A00D3">
        <w:rPr>
          <w:rFonts w:ascii="Arial" w:eastAsia="Times New Roman" w:hAnsi="Arial" w:cs="Arial"/>
          <w:color w:val="auto"/>
          <w:sz w:val="20"/>
          <w:szCs w:val="20"/>
        </w:rPr>
        <w:t>ona kopia dokumentu jest nieczytelna lub budzi w</w:t>
      </w:r>
      <w:r w:rsidRPr="008A00D3">
        <w:rPr>
          <w:rFonts w:ascii="Arial" w:hAnsi="Arial" w:cs="Arial"/>
          <w:color w:val="auto"/>
          <w:sz w:val="20"/>
          <w:szCs w:val="20"/>
        </w:rPr>
        <w:t>ą</w:t>
      </w:r>
      <w:r w:rsidRPr="008A00D3">
        <w:rPr>
          <w:rFonts w:ascii="Arial" w:eastAsia="Times New Roman" w:hAnsi="Arial" w:cs="Arial"/>
          <w:color w:val="auto"/>
          <w:sz w:val="20"/>
          <w:szCs w:val="20"/>
        </w:rPr>
        <w:t>tpliwo</w:t>
      </w:r>
      <w:r w:rsidRPr="008A00D3">
        <w:rPr>
          <w:rFonts w:ascii="Arial" w:hAnsi="Arial" w:cs="Arial"/>
          <w:color w:val="auto"/>
          <w:sz w:val="20"/>
          <w:szCs w:val="20"/>
        </w:rPr>
        <w:t>ś</w:t>
      </w:r>
      <w:r w:rsidRPr="008A00D3">
        <w:rPr>
          <w:rFonts w:ascii="Arial" w:eastAsia="Times New Roman" w:hAnsi="Arial" w:cs="Arial"/>
          <w:color w:val="auto"/>
          <w:sz w:val="20"/>
          <w:szCs w:val="20"/>
        </w:rPr>
        <w:t>ci co do jej prawdziwo</w:t>
      </w:r>
      <w:r w:rsidRPr="008A00D3">
        <w:rPr>
          <w:rFonts w:ascii="Arial" w:hAnsi="Arial" w:cs="Arial"/>
          <w:color w:val="auto"/>
          <w:sz w:val="20"/>
          <w:szCs w:val="20"/>
        </w:rPr>
        <w:t>ś</w:t>
      </w:r>
      <w:r w:rsidRPr="008A00D3">
        <w:rPr>
          <w:rFonts w:ascii="Arial" w:eastAsia="Times New Roman" w:hAnsi="Arial" w:cs="Arial"/>
          <w:color w:val="auto"/>
          <w:sz w:val="20"/>
          <w:szCs w:val="20"/>
        </w:rPr>
        <w:t>ci.</w:t>
      </w:r>
    </w:p>
    <w:p w:rsidR="001B3C13" w:rsidRPr="008A00D3" w:rsidRDefault="001B3C13" w:rsidP="009813B4">
      <w:pPr>
        <w:numPr>
          <w:ilvl w:val="1"/>
          <w:numId w:val="12"/>
        </w:numPr>
        <w:spacing w:after="0" w:line="360" w:lineRule="auto"/>
        <w:ind w:left="0" w:firstLine="0"/>
        <w:jc w:val="both"/>
        <w:rPr>
          <w:rFonts w:ascii="Arial" w:hAnsi="Arial" w:cs="Arial"/>
          <w:color w:val="auto"/>
          <w:sz w:val="20"/>
          <w:szCs w:val="20"/>
        </w:rPr>
      </w:pPr>
      <w:r w:rsidRPr="008A00D3">
        <w:rPr>
          <w:rFonts w:ascii="Arial" w:eastAsia="Times New Roman" w:hAnsi="Arial" w:cs="Arial"/>
          <w:color w:val="auto"/>
          <w:sz w:val="20"/>
          <w:szCs w:val="20"/>
        </w:rPr>
        <w:lastRenderedPageBreak/>
        <w:t>W przypadku, o którym mowa w pkt. 1</w:t>
      </w:r>
      <w:r w:rsidR="00AC5B9A" w:rsidRPr="008A00D3">
        <w:rPr>
          <w:rFonts w:ascii="Arial" w:eastAsia="Times New Roman" w:hAnsi="Arial" w:cs="Arial"/>
          <w:color w:val="auto"/>
          <w:sz w:val="20"/>
          <w:szCs w:val="20"/>
        </w:rPr>
        <w:t>1</w:t>
      </w:r>
      <w:r w:rsidRPr="008A00D3">
        <w:rPr>
          <w:rFonts w:ascii="Arial" w:eastAsia="Times New Roman" w:hAnsi="Arial" w:cs="Arial"/>
          <w:color w:val="auto"/>
          <w:sz w:val="20"/>
          <w:szCs w:val="20"/>
        </w:rPr>
        <w:t>.13 SIWZ, zamawiaj</w:t>
      </w:r>
      <w:r w:rsidRPr="008A00D3">
        <w:rPr>
          <w:rFonts w:ascii="Arial" w:hAnsi="Arial" w:cs="Arial"/>
          <w:color w:val="auto"/>
          <w:sz w:val="20"/>
          <w:szCs w:val="20"/>
        </w:rPr>
        <w:t>ą</w:t>
      </w:r>
      <w:r w:rsidRPr="008A00D3">
        <w:rPr>
          <w:rFonts w:ascii="Arial" w:eastAsia="Times New Roman" w:hAnsi="Arial" w:cs="Arial"/>
          <w:color w:val="auto"/>
          <w:sz w:val="20"/>
          <w:szCs w:val="20"/>
        </w:rPr>
        <w:t>cy mo</w:t>
      </w:r>
      <w:r w:rsidRPr="008A00D3">
        <w:rPr>
          <w:rFonts w:ascii="Arial" w:hAnsi="Arial" w:cs="Arial"/>
          <w:color w:val="auto"/>
          <w:sz w:val="20"/>
          <w:szCs w:val="20"/>
        </w:rPr>
        <w:t>ż</w:t>
      </w:r>
      <w:r w:rsidRPr="008A00D3">
        <w:rPr>
          <w:rFonts w:ascii="Arial" w:eastAsia="Times New Roman" w:hAnsi="Arial" w:cs="Arial"/>
          <w:color w:val="auto"/>
          <w:sz w:val="20"/>
          <w:szCs w:val="20"/>
        </w:rPr>
        <w:t xml:space="preserve">e </w:t>
      </w:r>
      <w:r w:rsidRPr="008A00D3">
        <w:rPr>
          <w:rFonts w:ascii="Arial" w:hAnsi="Arial" w:cs="Arial"/>
          <w:color w:val="auto"/>
          <w:sz w:val="20"/>
          <w:szCs w:val="20"/>
        </w:rPr>
        <w:t>żą</w:t>
      </w:r>
      <w:r w:rsidRPr="008A00D3">
        <w:rPr>
          <w:rFonts w:ascii="Arial" w:eastAsia="Times New Roman" w:hAnsi="Arial" w:cs="Arial"/>
          <w:color w:val="auto"/>
          <w:sz w:val="20"/>
          <w:szCs w:val="20"/>
        </w:rPr>
        <w:t>da</w:t>
      </w:r>
      <w:r w:rsidRPr="008A00D3">
        <w:rPr>
          <w:rFonts w:ascii="Arial" w:hAnsi="Arial" w:cs="Arial"/>
          <w:color w:val="auto"/>
          <w:sz w:val="20"/>
          <w:szCs w:val="20"/>
        </w:rPr>
        <w:t>ć</w:t>
      </w:r>
      <w:r w:rsidRPr="008A00D3">
        <w:rPr>
          <w:rFonts w:ascii="Arial" w:eastAsia="Times New Roman" w:hAnsi="Arial" w:cs="Arial"/>
          <w:color w:val="auto"/>
          <w:sz w:val="20"/>
          <w:szCs w:val="20"/>
        </w:rPr>
        <w:t xml:space="preserve"> od wykonawcy przedstawienia tłumaczenia na j</w:t>
      </w:r>
      <w:r w:rsidRPr="008A00D3">
        <w:rPr>
          <w:rFonts w:ascii="Arial" w:hAnsi="Arial" w:cs="Arial"/>
          <w:color w:val="auto"/>
          <w:sz w:val="20"/>
          <w:szCs w:val="20"/>
        </w:rPr>
        <w:t>ę</w:t>
      </w:r>
      <w:r w:rsidRPr="008A00D3">
        <w:rPr>
          <w:rFonts w:ascii="Arial" w:eastAsia="Times New Roman" w:hAnsi="Arial" w:cs="Arial"/>
          <w:color w:val="auto"/>
          <w:sz w:val="20"/>
          <w:szCs w:val="20"/>
        </w:rPr>
        <w:t>zyk polski wskazanych przez wykonawc</w:t>
      </w:r>
      <w:r w:rsidRPr="008A00D3">
        <w:rPr>
          <w:rFonts w:ascii="Arial" w:hAnsi="Arial" w:cs="Arial"/>
          <w:color w:val="auto"/>
          <w:sz w:val="20"/>
          <w:szCs w:val="20"/>
        </w:rPr>
        <w:t>ę</w:t>
      </w:r>
      <w:r w:rsidRPr="008A00D3">
        <w:rPr>
          <w:rFonts w:ascii="Arial" w:eastAsia="Times New Roman" w:hAnsi="Arial" w:cs="Arial"/>
          <w:color w:val="auto"/>
          <w:sz w:val="20"/>
          <w:szCs w:val="20"/>
        </w:rPr>
        <w:t xml:space="preserve"> i pobranych samodzielnie przez zamawiaj</w:t>
      </w:r>
      <w:r w:rsidRPr="008A00D3">
        <w:rPr>
          <w:rFonts w:ascii="Arial" w:hAnsi="Arial" w:cs="Arial"/>
          <w:color w:val="auto"/>
          <w:sz w:val="20"/>
          <w:szCs w:val="20"/>
        </w:rPr>
        <w:t>ą</w:t>
      </w:r>
      <w:r w:rsidRPr="008A00D3">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lastRenderedPageBreak/>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Term</w:t>
      </w:r>
      <w:r w:rsidR="00722175">
        <w:rPr>
          <w:rFonts w:ascii="Arial" w:hAnsi="Arial" w:cs="Arial"/>
          <w:sz w:val="20"/>
          <w:szCs w:val="20"/>
        </w:rPr>
        <w:t>in złożenia ofert upływa w dniu</w:t>
      </w:r>
      <w:r w:rsidR="00A6230B">
        <w:rPr>
          <w:rFonts w:ascii="Arial" w:hAnsi="Arial" w:cs="Arial"/>
          <w:sz w:val="20"/>
          <w:szCs w:val="20"/>
        </w:rPr>
        <w:t xml:space="preserve"> </w:t>
      </w:r>
      <w:r w:rsidR="009C17AA">
        <w:rPr>
          <w:rFonts w:ascii="Arial" w:hAnsi="Arial" w:cs="Arial"/>
          <w:b/>
          <w:bCs/>
          <w:color w:val="0000FF"/>
          <w:sz w:val="20"/>
          <w:szCs w:val="20"/>
          <w:u w:val="single"/>
        </w:rPr>
        <w:t>10.12</w:t>
      </w:r>
      <w:r w:rsidR="00A6230B">
        <w:rPr>
          <w:rFonts w:ascii="Arial" w:hAnsi="Arial" w:cs="Arial"/>
          <w:b/>
          <w:bCs/>
          <w:color w:val="0000FF"/>
          <w:sz w:val="20"/>
          <w:szCs w:val="20"/>
          <w:u w:val="single"/>
        </w:rPr>
        <w:t>.</w:t>
      </w:r>
      <w:r w:rsidRPr="00445666">
        <w:rPr>
          <w:rFonts w:ascii="Arial" w:hAnsi="Arial" w:cs="Arial"/>
          <w:b/>
          <w:bCs/>
          <w:color w:val="0000FF"/>
          <w:sz w:val="20"/>
          <w:szCs w:val="20"/>
          <w:u w:val="single"/>
        </w:rPr>
        <w:t>20</w:t>
      </w:r>
      <w:r w:rsidR="00A61494">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9C6A8E" w:rsidRDefault="00257B91" w:rsidP="009C6A8E">
      <w:pPr>
        <w:spacing w:line="360" w:lineRule="auto"/>
        <w:jc w:val="both"/>
        <w:rPr>
          <w:rFonts w:ascii="Arial" w:hAnsi="Arial" w:cs="Arial"/>
          <w:b/>
          <w:color w:val="0000FF"/>
          <w:sz w:val="20"/>
          <w:szCs w:val="20"/>
          <w:u w:val="single"/>
        </w:rPr>
      </w:pPr>
      <w:r>
        <w:rPr>
          <w:rFonts w:ascii="Arial" w:hAnsi="Arial" w:cs="Arial"/>
          <w:b/>
          <w:bCs/>
          <w:iCs/>
          <w:color w:val="0000FF"/>
          <w:sz w:val="20"/>
          <w:szCs w:val="20"/>
        </w:rPr>
        <w:t>„</w:t>
      </w:r>
      <w:r w:rsidR="00862018">
        <w:rPr>
          <w:rFonts w:ascii="Arial" w:hAnsi="Arial" w:cs="Arial"/>
          <w:b/>
          <w:bCs/>
          <w:iCs/>
          <w:color w:val="0000FF"/>
          <w:sz w:val="20"/>
          <w:szCs w:val="20"/>
        </w:rPr>
        <w:t>91</w:t>
      </w:r>
      <w:r w:rsidR="009326AD">
        <w:rPr>
          <w:rFonts w:ascii="Arial" w:hAnsi="Arial" w:cs="Arial"/>
          <w:b/>
          <w:bCs/>
          <w:iCs/>
          <w:color w:val="0000FF"/>
          <w:sz w:val="20"/>
          <w:szCs w:val="20"/>
        </w:rPr>
        <w:t>-</w:t>
      </w:r>
      <w:r w:rsidR="00A54A4F" w:rsidRPr="001D1C93">
        <w:rPr>
          <w:rFonts w:ascii="Arial" w:hAnsi="Arial" w:cs="Arial"/>
          <w:b/>
          <w:bCs/>
          <w:iCs/>
          <w:color w:val="0000FF"/>
          <w:sz w:val="20"/>
          <w:szCs w:val="20"/>
        </w:rPr>
        <w:t>1132</w:t>
      </w:r>
      <w:r w:rsidR="0083219E" w:rsidRPr="001D1C93">
        <w:rPr>
          <w:rFonts w:ascii="Arial" w:hAnsi="Arial" w:cs="Arial"/>
          <w:b/>
          <w:bCs/>
          <w:iCs/>
          <w:color w:val="0000FF"/>
          <w:sz w:val="20"/>
          <w:szCs w:val="20"/>
        </w:rPr>
        <w:t>-20</w:t>
      </w:r>
      <w:r w:rsidR="00A61494">
        <w:rPr>
          <w:rFonts w:ascii="Arial" w:hAnsi="Arial" w:cs="Arial"/>
          <w:b/>
          <w:bCs/>
          <w:iCs/>
          <w:color w:val="0000FF"/>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862018" w:rsidRPr="00862018">
        <w:rPr>
          <w:rFonts w:ascii="Arial" w:hAnsi="Arial" w:cs="Arial"/>
          <w:b/>
          <w:color w:val="0000FF"/>
          <w:sz w:val="20"/>
          <w:szCs w:val="20"/>
        </w:rPr>
        <w:t>Zakup 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9C6A8E" w:rsidRPr="009C6A8E">
        <w:rPr>
          <w:rFonts w:ascii="Arial" w:hAnsi="Arial" w:cs="Arial"/>
          <w:b/>
          <w:color w:val="0000FF"/>
          <w:sz w:val="20"/>
          <w:szCs w:val="20"/>
        </w:rPr>
        <w:t xml:space="preserve">, </w:t>
      </w:r>
      <w:r w:rsidR="0083219E" w:rsidRPr="009C6A8E">
        <w:rPr>
          <w:rFonts w:ascii="Arial" w:hAnsi="Arial" w:cs="Arial"/>
          <w:b/>
          <w:color w:val="0000FF"/>
          <w:sz w:val="20"/>
          <w:szCs w:val="20"/>
        </w:rPr>
        <w:t>nie otwierać przed dniem</w:t>
      </w:r>
      <w:r w:rsidR="00A6230B">
        <w:rPr>
          <w:rFonts w:ascii="Arial" w:hAnsi="Arial" w:cs="Arial"/>
          <w:b/>
          <w:color w:val="0000FF"/>
          <w:sz w:val="20"/>
          <w:szCs w:val="20"/>
        </w:rPr>
        <w:t xml:space="preserve"> </w:t>
      </w:r>
      <w:r w:rsidR="009C17AA">
        <w:rPr>
          <w:rFonts w:ascii="Arial" w:hAnsi="Arial" w:cs="Arial"/>
          <w:b/>
          <w:color w:val="0000FF"/>
          <w:sz w:val="20"/>
          <w:szCs w:val="20"/>
        </w:rPr>
        <w:t>10.12</w:t>
      </w:r>
      <w:r w:rsidR="00A6230B">
        <w:rPr>
          <w:rFonts w:ascii="Arial" w:hAnsi="Arial" w:cs="Arial"/>
          <w:b/>
          <w:color w:val="0000FF"/>
          <w:sz w:val="20"/>
          <w:szCs w:val="20"/>
        </w:rPr>
        <w:t>.</w:t>
      </w:r>
      <w:r w:rsidR="00A54A4F" w:rsidRPr="009C6A8E">
        <w:rPr>
          <w:rFonts w:ascii="Arial" w:hAnsi="Arial" w:cs="Arial"/>
          <w:b/>
          <w:color w:val="0000FF"/>
          <w:sz w:val="20"/>
          <w:szCs w:val="20"/>
        </w:rPr>
        <w:t>20</w:t>
      </w:r>
      <w:r w:rsidR="00A61494" w:rsidRPr="009C6A8E">
        <w:rPr>
          <w:rFonts w:ascii="Arial" w:hAnsi="Arial" w:cs="Arial"/>
          <w:b/>
          <w:color w:val="0000FF"/>
          <w:sz w:val="20"/>
          <w:szCs w:val="20"/>
        </w:rPr>
        <w:t>20</w:t>
      </w:r>
      <w:r w:rsidR="0083219E" w:rsidRPr="009C6A8E">
        <w:rPr>
          <w:rFonts w:ascii="Arial" w:hAnsi="Arial" w:cs="Arial"/>
          <w:b/>
          <w:color w:val="0000FF"/>
          <w:sz w:val="20"/>
          <w:szCs w:val="20"/>
        </w:rPr>
        <w:t xml:space="preserve">  r. przed godziną</w:t>
      </w:r>
      <w:r w:rsidR="001D1C93" w:rsidRPr="009C6A8E">
        <w:rPr>
          <w:rFonts w:ascii="Arial" w:hAnsi="Arial" w:cs="Arial"/>
          <w:b/>
          <w:color w:val="0000FF"/>
          <w:sz w:val="20"/>
          <w:szCs w:val="20"/>
        </w:rPr>
        <w:t xml:space="preserve"> </w:t>
      </w:r>
      <w:r w:rsidR="00A54A4F" w:rsidRPr="009C6A8E">
        <w:rPr>
          <w:rFonts w:ascii="Arial" w:hAnsi="Arial" w:cs="Arial"/>
          <w:b/>
          <w:color w:val="0000FF"/>
          <w:sz w:val="20"/>
          <w:szCs w:val="20"/>
        </w:rPr>
        <w:t>1</w:t>
      </w:r>
      <w:r w:rsidR="009C6A8E">
        <w:rPr>
          <w:rFonts w:ascii="Arial" w:hAnsi="Arial" w:cs="Arial"/>
          <w:b/>
          <w:color w:val="0000FF"/>
          <w:sz w:val="20"/>
          <w:szCs w:val="20"/>
        </w:rPr>
        <w:t>0</w:t>
      </w:r>
      <w:r w:rsidR="00A54A4F" w:rsidRPr="009C6A8E">
        <w:rPr>
          <w:rFonts w:ascii="Arial" w:hAnsi="Arial" w:cs="Arial"/>
          <w:b/>
          <w:color w:val="0000FF"/>
          <w:sz w:val="20"/>
          <w:szCs w:val="20"/>
        </w:rPr>
        <w:t>:</w:t>
      </w:r>
      <w:r w:rsidR="00A61494" w:rsidRPr="009C6A8E">
        <w:rPr>
          <w:rFonts w:ascii="Arial" w:hAnsi="Arial" w:cs="Arial"/>
          <w:b/>
          <w:color w:val="0000FF"/>
          <w:sz w:val="20"/>
          <w:szCs w:val="20"/>
        </w:rPr>
        <w:t>3</w:t>
      </w:r>
      <w:r w:rsidR="00A54A4F" w:rsidRPr="009C6A8E">
        <w:rPr>
          <w:rFonts w:ascii="Arial" w:hAnsi="Arial" w:cs="Arial"/>
          <w:b/>
          <w:color w:val="0000FF"/>
          <w:sz w:val="20"/>
          <w:szCs w:val="20"/>
        </w:rPr>
        <w:t>0</w:t>
      </w:r>
      <w:r w:rsidR="0083219E" w:rsidRPr="009C6A8E">
        <w:rPr>
          <w:rFonts w:ascii="Arial" w:hAnsi="Arial" w:cs="Arial"/>
          <w:b/>
          <w:bCs/>
          <w:iCs/>
          <w:color w:val="0000FF"/>
          <w:sz w:val="20"/>
          <w:szCs w:val="20"/>
        </w:rPr>
        <w:t>”</w:t>
      </w:r>
      <w:r w:rsidR="0083219E" w:rsidRPr="009C6A8E">
        <w:rPr>
          <w:rFonts w:ascii="Arial" w:hAnsi="Arial" w:cs="Arial"/>
          <w:bCs/>
          <w:iCs/>
          <w:color w:val="0000FF"/>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 xml:space="preserve">dostarczona przez kuriera </w:t>
      </w:r>
      <w:r w:rsidRPr="006708EF">
        <w:rPr>
          <w:rFonts w:ascii="Arial" w:hAnsi="Arial" w:cs="Arial"/>
          <w:b/>
          <w:sz w:val="20"/>
          <w:szCs w:val="20"/>
          <w:lang w:eastAsia="en-US"/>
        </w:rPr>
        <w:lastRenderedPageBreak/>
        <w:t>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A6230B"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D</w:t>
      </w:r>
      <w:r w:rsidR="006725AC" w:rsidRPr="006708EF">
        <w:rPr>
          <w:rFonts w:ascii="Arial" w:hAnsi="Arial" w:cs="Arial"/>
          <w:sz w:val="20"/>
          <w:szCs w:val="20"/>
        </w:rPr>
        <w:t>nia</w:t>
      </w:r>
      <w:r>
        <w:rPr>
          <w:rFonts w:ascii="Arial" w:hAnsi="Arial" w:cs="Arial"/>
          <w:sz w:val="20"/>
          <w:szCs w:val="20"/>
        </w:rPr>
        <w:t xml:space="preserve"> </w:t>
      </w:r>
      <w:r w:rsidR="009C17AA">
        <w:rPr>
          <w:rFonts w:ascii="Arial" w:hAnsi="Arial" w:cs="Arial"/>
          <w:b/>
          <w:bCs/>
          <w:color w:val="0000FF"/>
          <w:sz w:val="20"/>
          <w:szCs w:val="20"/>
          <w:u w:val="single"/>
        </w:rPr>
        <w:t>10.12</w:t>
      </w:r>
      <w:r>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A61494">
        <w:rPr>
          <w:rFonts w:ascii="Arial" w:hAnsi="Arial" w:cs="Arial"/>
          <w:b/>
          <w:bCs/>
          <w:color w:val="0000FF"/>
          <w:sz w:val="20"/>
          <w:szCs w:val="20"/>
          <w:u w:val="single"/>
        </w:rPr>
        <w:t>20</w:t>
      </w:r>
      <w:r w:rsidR="006725AC" w:rsidRPr="006708EF">
        <w:rPr>
          <w:rFonts w:ascii="Arial" w:hAnsi="Arial" w:cs="Arial"/>
          <w:b/>
          <w:bCs/>
          <w:color w:val="0000FF"/>
          <w:sz w:val="20"/>
          <w:szCs w:val="20"/>
          <w:u w:val="single"/>
        </w:rPr>
        <w:t>r. o godz</w:t>
      </w:r>
      <w:r w:rsidR="006725AC"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9C6A8E">
        <w:rPr>
          <w:rFonts w:ascii="Arial" w:hAnsi="Arial" w:cs="Arial"/>
          <w:b/>
          <w:color w:val="0000FF"/>
          <w:sz w:val="20"/>
          <w:szCs w:val="20"/>
          <w:u w:val="single"/>
        </w:rPr>
        <w:t>0</w:t>
      </w:r>
      <w:r w:rsidR="00A54A4F">
        <w:rPr>
          <w:rFonts w:ascii="Arial" w:hAnsi="Arial" w:cs="Arial"/>
          <w:b/>
          <w:color w:val="0000FF"/>
          <w:sz w:val="20"/>
          <w:szCs w:val="20"/>
          <w:u w:val="single"/>
        </w:rPr>
        <w:t>:</w:t>
      </w:r>
      <w:r w:rsidR="00A61494">
        <w:rPr>
          <w:rFonts w:ascii="Arial" w:hAnsi="Arial" w:cs="Arial"/>
          <w:b/>
          <w:color w:val="0000FF"/>
          <w:sz w:val="20"/>
          <w:szCs w:val="20"/>
          <w:u w:val="single"/>
        </w:rPr>
        <w:t>3</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A90706">
      <w:pPr>
        <w:numPr>
          <w:ilvl w:val="0"/>
          <w:numId w:val="14"/>
        </w:numPr>
        <w:tabs>
          <w:tab w:val="clear" w:pos="4652"/>
          <w:tab w:val="num" w:pos="851"/>
        </w:tabs>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lastRenderedPageBreak/>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A90706">
      <w:pPr>
        <w:numPr>
          <w:ilvl w:val="0"/>
          <w:numId w:val="14"/>
        </w:numPr>
        <w:tabs>
          <w:tab w:val="clear" w:pos="4652"/>
          <w:tab w:val="num" w:pos="567"/>
        </w:tabs>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92329A" w:rsidRPr="00811CF9" w:rsidRDefault="0092329A" w:rsidP="0092329A">
      <w:pPr>
        <w:tabs>
          <w:tab w:val="num" w:pos="960"/>
        </w:tabs>
        <w:spacing w:after="0" w:line="360" w:lineRule="auto"/>
        <w:rPr>
          <w:rFonts w:ascii="Arial" w:hAnsi="Arial" w:cs="Arial"/>
          <w:sz w:val="20"/>
        </w:rPr>
      </w:pPr>
      <w:r w:rsidRPr="00811CF9">
        <w:rPr>
          <w:rFonts w:ascii="Arial" w:hAnsi="Arial" w:cs="Arial"/>
          <w:sz w:val="20"/>
        </w:rPr>
        <w:t>Kryterium cena oferty będzie liczone według wzoru:</w:t>
      </w:r>
    </w:p>
    <w:p w:rsidR="0092329A" w:rsidRPr="004910CF" w:rsidRDefault="0092329A" w:rsidP="0092329A">
      <w:pPr>
        <w:tabs>
          <w:tab w:val="num" w:pos="960"/>
          <w:tab w:val="left" w:pos="1134"/>
        </w:tabs>
        <w:spacing w:after="0" w:line="360" w:lineRule="auto"/>
        <w:rPr>
          <w:rFonts w:ascii="Arial" w:hAnsi="Arial" w:cs="Arial"/>
          <w:b/>
          <w:color w:val="0000FF"/>
          <w:sz w:val="20"/>
        </w:rPr>
      </w:pPr>
      <w:r w:rsidRPr="004910CF">
        <w:rPr>
          <w:rFonts w:ascii="Arial" w:hAnsi="Arial" w:cs="Arial"/>
          <w:b/>
          <w:color w:val="0000FF"/>
          <w:sz w:val="20"/>
        </w:rPr>
        <w:t>(najniższa cena / cena oferty ocenianej) x 60 - do zdobycia maksymalnie 60 pkt</w:t>
      </w:r>
    </w:p>
    <w:p w:rsidR="00091B5C" w:rsidRPr="00EF3F00" w:rsidRDefault="00F52C67" w:rsidP="00091B5C">
      <w:pPr>
        <w:tabs>
          <w:tab w:val="num" w:pos="960"/>
          <w:tab w:val="left" w:pos="1134"/>
        </w:tabs>
        <w:spacing w:after="0" w:line="360" w:lineRule="auto"/>
        <w:rPr>
          <w:rFonts w:ascii="Arial" w:hAnsi="Arial" w:cs="Arial"/>
          <w:b/>
          <w:color w:val="0000FF"/>
          <w:sz w:val="20"/>
        </w:rPr>
      </w:pPr>
      <w:r w:rsidRPr="004910CF">
        <w:rPr>
          <w:rFonts w:ascii="Arial" w:hAnsi="Arial" w:cs="Arial"/>
          <w:b/>
          <w:color w:val="0000FF"/>
          <w:sz w:val="20"/>
        </w:rPr>
        <w:t>2.</w:t>
      </w:r>
      <w:r w:rsidRPr="00EF3F00">
        <w:rPr>
          <w:rFonts w:ascii="Arial" w:hAnsi="Arial" w:cs="Arial"/>
          <w:b/>
          <w:color w:val="0000FF"/>
          <w:sz w:val="20"/>
        </w:rPr>
        <w:t xml:space="preserve"> </w:t>
      </w:r>
      <w:r w:rsidR="00091B5C" w:rsidRPr="00EF3F00">
        <w:rPr>
          <w:rFonts w:ascii="Arial" w:hAnsi="Arial" w:cs="Arial"/>
          <w:b/>
          <w:color w:val="0000FF"/>
          <w:sz w:val="20"/>
        </w:rPr>
        <w:t xml:space="preserve">termin dostawy - 40%, </w:t>
      </w:r>
    </w:p>
    <w:p w:rsidR="00CB6277" w:rsidRPr="00EF3F00" w:rsidRDefault="00CB6277" w:rsidP="00091B5C">
      <w:pPr>
        <w:tabs>
          <w:tab w:val="num" w:pos="960"/>
          <w:tab w:val="left" w:pos="1134"/>
        </w:tabs>
        <w:spacing w:after="0" w:line="360" w:lineRule="auto"/>
        <w:rPr>
          <w:rFonts w:ascii="Arial" w:hAnsi="Arial" w:cs="Arial"/>
          <w:b/>
          <w:color w:val="0000FF"/>
          <w:sz w:val="20"/>
        </w:rPr>
      </w:pPr>
    </w:p>
    <w:p w:rsidR="006673D7" w:rsidRPr="00707950" w:rsidRDefault="006673D7" w:rsidP="007610E2">
      <w:pPr>
        <w:spacing w:after="0" w:line="360" w:lineRule="auto"/>
        <w:jc w:val="both"/>
        <w:rPr>
          <w:rFonts w:ascii="Arial" w:hAnsi="Arial" w:cs="Arial"/>
          <w:b/>
          <w:color w:val="0000FF"/>
          <w:sz w:val="20"/>
        </w:rPr>
      </w:pPr>
      <w:r w:rsidRPr="00707950">
        <w:rPr>
          <w:rFonts w:ascii="Arial" w:hAnsi="Arial" w:cs="Arial"/>
          <w:b/>
          <w:color w:val="0000FF"/>
          <w:sz w:val="20"/>
        </w:rPr>
        <w:t>Zadanie 1</w:t>
      </w:r>
    </w:p>
    <w:p w:rsidR="006673D7" w:rsidRPr="00707950" w:rsidRDefault="007610E2" w:rsidP="007610E2">
      <w:pPr>
        <w:spacing w:after="0" w:line="360" w:lineRule="auto"/>
        <w:jc w:val="both"/>
        <w:rPr>
          <w:rFonts w:ascii="Arial" w:hAnsi="Arial" w:cs="Arial"/>
          <w:b/>
          <w:color w:val="0000FF"/>
          <w:sz w:val="20"/>
        </w:rPr>
      </w:pPr>
      <w:bookmarkStart w:id="5" w:name="_Hlk56513306"/>
      <w:r w:rsidRPr="00707950">
        <w:rPr>
          <w:rFonts w:ascii="Arial" w:hAnsi="Arial" w:cs="Arial"/>
          <w:b/>
          <w:color w:val="0000FF"/>
          <w:sz w:val="20"/>
        </w:rPr>
        <w:t xml:space="preserve">do </w:t>
      </w:r>
      <w:r w:rsidR="00862018" w:rsidRPr="00707950">
        <w:rPr>
          <w:rFonts w:ascii="Arial" w:hAnsi="Arial" w:cs="Arial"/>
          <w:b/>
          <w:color w:val="0000FF"/>
          <w:sz w:val="20"/>
        </w:rPr>
        <w:t xml:space="preserve">69 </w:t>
      </w:r>
      <w:r w:rsidR="006673D7" w:rsidRPr="00707950">
        <w:rPr>
          <w:rFonts w:ascii="Arial" w:hAnsi="Arial" w:cs="Arial"/>
          <w:b/>
          <w:color w:val="0000FF"/>
          <w:sz w:val="20"/>
        </w:rPr>
        <w:t>dni oraz poniżej – 40 pkt</w:t>
      </w:r>
    </w:p>
    <w:p w:rsidR="006673D7" w:rsidRPr="00707950" w:rsidRDefault="006673D7" w:rsidP="007610E2">
      <w:pPr>
        <w:spacing w:after="0" w:line="360" w:lineRule="auto"/>
        <w:jc w:val="both"/>
        <w:rPr>
          <w:rFonts w:ascii="Arial" w:hAnsi="Arial" w:cs="Arial"/>
          <w:b/>
          <w:color w:val="0000FF"/>
          <w:sz w:val="20"/>
        </w:rPr>
      </w:pPr>
      <w:r w:rsidRPr="00707950">
        <w:rPr>
          <w:rFonts w:ascii="Arial" w:hAnsi="Arial" w:cs="Arial"/>
          <w:b/>
          <w:color w:val="0000FF"/>
          <w:sz w:val="20"/>
        </w:rPr>
        <w:t xml:space="preserve">od </w:t>
      </w:r>
      <w:r w:rsidR="00862018" w:rsidRPr="00707950">
        <w:rPr>
          <w:rFonts w:ascii="Arial" w:hAnsi="Arial" w:cs="Arial"/>
          <w:b/>
          <w:color w:val="0000FF"/>
          <w:sz w:val="20"/>
        </w:rPr>
        <w:t>70</w:t>
      </w:r>
      <w:r w:rsidRPr="00707950">
        <w:rPr>
          <w:rFonts w:ascii="Arial" w:hAnsi="Arial" w:cs="Arial"/>
          <w:b/>
          <w:color w:val="0000FF"/>
          <w:sz w:val="20"/>
        </w:rPr>
        <w:t xml:space="preserve"> do </w:t>
      </w:r>
      <w:r w:rsidR="00862018" w:rsidRPr="00707950">
        <w:rPr>
          <w:rFonts w:ascii="Arial" w:hAnsi="Arial" w:cs="Arial"/>
          <w:b/>
          <w:color w:val="0000FF"/>
          <w:sz w:val="20"/>
        </w:rPr>
        <w:t xml:space="preserve">86 </w:t>
      </w:r>
      <w:r w:rsidRPr="00707950">
        <w:rPr>
          <w:rFonts w:ascii="Arial" w:hAnsi="Arial" w:cs="Arial"/>
          <w:b/>
          <w:color w:val="0000FF"/>
          <w:sz w:val="20"/>
        </w:rPr>
        <w:t>dni- 20 pkt</w:t>
      </w:r>
    </w:p>
    <w:p w:rsidR="007610E2" w:rsidRPr="00707950" w:rsidRDefault="006673D7" w:rsidP="007610E2">
      <w:pPr>
        <w:spacing w:after="0" w:line="360" w:lineRule="auto"/>
        <w:jc w:val="both"/>
        <w:rPr>
          <w:rFonts w:ascii="Arial" w:hAnsi="Arial" w:cs="Arial"/>
          <w:b/>
          <w:color w:val="0000FF"/>
          <w:sz w:val="20"/>
        </w:rPr>
      </w:pPr>
      <w:r w:rsidRPr="00707950">
        <w:rPr>
          <w:rFonts w:ascii="Arial" w:hAnsi="Arial" w:cs="Arial"/>
          <w:b/>
          <w:color w:val="0000FF"/>
          <w:sz w:val="20"/>
        </w:rPr>
        <w:t xml:space="preserve">od </w:t>
      </w:r>
      <w:r w:rsidR="00862018" w:rsidRPr="00707950">
        <w:rPr>
          <w:rFonts w:ascii="Arial" w:hAnsi="Arial" w:cs="Arial"/>
          <w:b/>
          <w:color w:val="0000FF"/>
          <w:sz w:val="20"/>
        </w:rPr>
        <w:t>87</w:t>
      </w:r>
      <w:r w:rsidRPr="00707950">
        <w:rPr>
          <w:rFonts w:ascii="Arial" w:hAnsi="Arial" w:cs="Arial"/>
          <w:b/>
          <w:color w:val="0000FF"/>
          <w:sz w:val="20"/>
        </w:rPr>
        <w:t xml:space="preserve"> do </w:t>
      </w:r>
      <w:r w:rsidR="00862018" w:rsidRPr="00707950">
        <w:rPr>
          <w:rFonts w:ascii="Arial" w:hAnsi="Arial" w:cs="Arial"/>
          <w:b/>
          <w:color w:val="0000FF"/>
          <w:sz w:val="20"/>
        </w:rPr>
        <w:t xml:space="preserve">112 </w:t>
      </w:r>
      <w:r w:rsidRPr="00707950">
        <w:rPr>
          <w:rFonts w:ascii="Arial" w:hAnsi="Arial" w:cs="Arial"/>
          <w:b/>
          <w:color w:val="0000FF"/>
          <w:sz w:val="20"/>
        </w:rPr>
        <w:t>dni- 0 pkt</w:t>
      </w:r>
      <w:r w:rsidR="007610E2" w:rsidRPr="00707950">
        <w:rPr>
          <w:rFonts w:ascii="Arial" w:hAnsi="Arial" w:cs="Arial"/>
          <w:b/>
          <w:color w:val="0000FF"/>
          <w:sz w:val="20"/>
        </w:rPr>
        <w:t xml:space="preserve"> </w:t>
      </w:r>
    </w:p>
    <w:bookmarkEnd w:id="5"/>
    <w:p w:rsidR="006673D7" w:rsidRPr="00707950" w:rsidRDefault="006673D7" w:rsidP="007610E2">
      <w:pPr>
        <w:spacing w:after="0" w:line="360" w:lineRule="auto"/>
        <w:jc w:val="both"/>
        <w:rPr>
          <w:rFonts w:ascii="Arial" w:hAnsi="Arial" w:cs="Arial"/>
          <w:b/>
          <w:color w:val="0000FF"/>
          <w:sz w:val="20"/>
        </w:rPr>
      </w:pPr>
    </w:p>
    <w:p w:rsidR="006673D7" w:rsidRPr="00707950" w:rsidRDefault="006673D7" w:rsidP="007610E2">
      <w:pPr>
        <w:spacing w:after="0" w:line="360" w:lineRule="auto"/>
        <w:jc w:val="both"/>
        <w:rPr>
          <w:rFonts w:ascii="Arial" w:hAnsi="Arial" w:cs="Arial"/>
          <w:b/>
          <w:color w:val="0000FF"/>
          <w:sz w:val="20"/>
        </w:rPr>
      </w:pPr>
      <w:r w:rsidRPr="00707950">
        <w:rPr>
          <w:rFonts w:ascii="Arial" w:hAnsi="Arial" w:cs="Arial"/>
          <w:b/>
          <w:color w:val="0000FF"/>
          <w:sz w:val="20"/>
        </w:rPr>
        <w:t>zadanie 2</w:t>
      </w:r>
    </w:p>
    <w:p w:rsidR="00862018" w:rsidRPr="00707950" w:rsidRDefault="00862018" w:rsidP="00862018">
      <w:pPr>
        <w:spacing w:after="0" w:line="360" w:lineRule="auto"/>
        <w:jc w:val="both"/>
        <w:rPr>
          <w:rFonts w:ascii="Arial" w:hAnsi="Arial" w:cs="Arial"/>
          <w:b/>
          <w:color w:val="0000FF"/>
          <w:sz w:val="20"/>
        </w:rPr>
      </w:pPr>
      <w:r w:rsidRPr="00707950">
        <w:rPr>
          <w:rFonts w:ascii="Arial" w:hAnsi="Arial" w:cs="Arial"/>
          <w:b/>
          <w:color w:val="0000FF"/>
          <w:sz w:val="20"/>
        </w:rPr>
        <w:t>do 35 dni oraz poniżej – 40 pkt</w:t>
      </w:r>
    </w:p>
    <w:p w:rsidR="00862018" w:rsidRPr="00707950" w:rsidRDefault="00862018" w:rsidP="00862018">
      <w:pPr>
        <w:spacing w:after="0" w:line="360" w:lineRule="auto"/>
        <w:jc w:val="both"/>
        <w:rPr>
          <w:rFonts w:ascii="Arial" w:hAnsi="Arial" w:cs="Arial"/>
          <w:b/>
          <w:color w:val="0000FF"/>
          <w:sz w:val="20"/>
        </w:rPr>
      </w:pPr>
      <w:r w:rsidRPr="00707950">
        <w:rPr>
          <w:rFonts w:ascii="Arial" w:hAnsi="Arial" w:cs="Arial"/>
          <w:b/>
          <w:color w:val="0000FF"/>
          <w:sz w:val="20"/>
        </w:rPr>
        <w:t>od 36 do 42 dni- 20 pkt</w:t>
      </w:r>
    </w:p>
    <w:p w:rsidR="006673D7" w:rsidRDefault="00862018" w:rsidP="00862018">
      <w:pPr>
        <w:spacing w:after="0" w:line="360" w:lineRule="auto"/>
        <w:jc w:val="both"/>
        <w:rPr>
          <w:rFonts w:ascii="Arial" w:hAnsi="Arial" w:cs="Arial"/>
          <w:b/>
          <w:color w:val="0000FF"/>
          <w:sz w:val="20"/>
        </w:rPr>
      </w:pPr>
      <w:r w:rsidRPr="00707950">
        <w:rPr>
          <w:rFonts w:ascii="Arial" w:hAnsi="Arial" w:cs="Arial"/>
          <w:b/>
          <w:color w:val="0000FF"/>
          <w:sz w:val="20"/>
        </w:rPr>
        <w:t>od 43 do 56 dni- 0 pkt</w:t>
      </w:r>
    </w:p>
    <w:p w:rsidR="006673D7" w:rsidRDefault="006673D7" w:rsidP="007610E2">
      <w:pPr>
        <w:spacing w:after="0" w:line="360" w:lineRule="auto"/>
        <w:jc w:val="both"/>
        <w:rPr>
          <w:rFonts w:ascii="Arial" w:hAnsi="Arial" w:cs="Arial"/>
          <w:b/>
          <w:color w:val="0000FF"/>
          <w:sz w:val="20"/>
        </w:rPr>
      </w:pPr>
    </w:p>
    <w:p w:rsidR="00F52C67" w:rsidRPr="00385CE4" w:rsidRDefault="00F52C67" w:rsidP="007610E2">
      <w:pPr>
        <w:spacing w:after="0" w:line="360" w:lineRule="auto"/>
        <w:jc w:val="both"/>
        <w:rPr>
          <w:rFonts w:ascii="Arial" w:hAnsi="Arial" w:cs="Arial"/>
          <w:b/>
          <w:sz w:val="20"/>
          <w:szCs w:val="20"/>
        </w:rPr>
      </w:pPr>
      <w:r w:rsidRPr="00385CE4">
        <w:rPr>
          <w:rFonts w:ascii="Arial" w:hAnsi="Arial" w:cs="Arial"/>
          <w:sz w:val="20"/>
        </w:rPr>
        <w:t>Najkorzystniejszą ofertą będzie ta, która uzyska najwyższą liczbę punktów w wyniku sumowania punktów  w kryteri</w:t>
      </w:r>
      <w:r w:rsidR="00702C9D">
        <w:rPr>
          <w:rFonts w:ascii="Arial" w:hAnsi="Arial" w:cs="Arial"/>
          <w:sz w:val="20"/>
        </w:rPr>
        <w:t xml:space="preserve">ach </w:t>
      </w:r>
      <w:r w:rsidRPr="00385CE4">
        <w:rPr>
          <w:rFonts w:ascii="Arial" w:hAnsi="Arial" w:cs="Arial"/>
          <w:sz w:val="20"/>
        </w:rPr>
        <w:t>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00D3">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00D3">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w:t>
      </w:r>
      <w:r w:rsidR="00D60EF1">
        <w:rPr>
          <w:rFonts w:ascii="Arial" w:hAnsi="Arial" w:cs="Arial"/>
          <w:sz w:val="20"/>
          <w:szCs w:val="20"/>
        </w:rPr>
        <w:t xml:space="preserve"> być zastosowany jako kryterium</w:t>
      </w:r>
      <w:r w:rsidRPr="00385CE4">
        <w:rPr>
          <w:rFonts w:ascii="Arial" w:hAnsi="Arial" w:cs="Arial"/>
          <w:sz w:val="20"/>
          <w:szCs w:val="20"/>
        </w:rPr>
        <w:t>,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lastRenderedPageBreak/>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pracy i przepisów o zabezpieczeniu 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w:t>
      </w:r>
      <w:r>
        <w:rPr>
          <w:rFonts w:ascii="Arial" w:hAnsi="Arial" w:cs="Arial"/>
          <w:sz w:val="20"/>
          <w:szCs w:val="20"/>
        </w:rPr>
        <w:br/>
      </w:r>
      <w:r w:rsidRPr="00403FBA">
        <w:rPr>
          <w:rFonts w:ascii="Arial" w:hAnsi="Arial" w:cs="Arial"/>
          <w:sz w:val="20"/>
          <w:szCs w:val="20"/>
        </w:rPr>
        <w:t xml:space="preserve">na stronie internetowej: </w:t>
      </w:r>
      <w:hyperlink r:id="rId8"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s>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EF3F00"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EF3F00">
        <w:rPr>
          <w:rFonts w:ascii="Arial" w:eastAsia="Times New Roman" w:hAnsi="Arial" w:cs="Arial"/>
          <w:b/>
          <w:sz w:val="20"/>
          <w:szCs w:val="20"/>
          <w:u w:val="single" w:color="000000"/>
        </w:rPr>
        <w:t>WYMAGANIA DOTYCZ</w:t>
      </w:r>
      <w:r w:rsidRPr="00EF3F00">
        <w:rPr>
          <w:rFonts w:ascii="Arial" w:hAnsi="Arial" w:cs="Arial"/>
          <w:b/>
          <w:sz w:val="20"/>
          <w:szCs w:val="20"/>
          <w:u w:val="single" w:color="000000"/>
        </w:rPr>
        <w:t>Ą</w:t>
      </w:r>
      <w:r w:rsidRPr="00EF3F00">
        <w:rPr>
          <w:rFonts w:ascii="Arial" w:eastAsia="Times New Roman" w:hAnsi="Arial" w:cs="Arial"/>
          <w:b/>
          <w:sz w:val="20"/>
          <w:szCs w:val="20"/>
          <w:u w:val="single" w:color="000000"/>
        </w:rPr>
        <w:t>CE ZABEZPIECZENIA NALE</w:t>
      </w:r>
      <w:r w:rsidRPr="00EF3F00">
        <w:rPr>
          <w:rFonts w:ascii="Arial" w:hAnsi="Arial" w:cs="Arial"/>
          <w:b/>
          <w:sz w:val="20"/>
          <w:szCs w:val="20"/>
          <w:u w:val="single" w:color="000000"/>
        </w:rPr>
        <w:t>Ż</w:t>
      </w:r>
      <w:r w:rsidRPr="00EF3F00">
        <w:rPr>
          <w:rFonts w:ascii="Arial" w:eastAsia="Times New Roman" w:hAnsi="Arial" w:cs="Arial"/>
          <w:b/>
          <w:sz w:val="20"/>
          <w:szCs w:val="20"/>
          <w:u w:val="single" w:color="000000"/>
        </w:rPr>
        <w:t>YTEGO WYKONANIA UMOWY</w:t>
      </w:r>
    </w:p>
    <w:p w:rsidR="000F6034" w:rsidRPr="00EF3F00" w:rsidRDefault="000F6034" w:rsidP="002E7318">
      <w:pPr>
        <w:numPr>
          <w:ilvl w:val="1"/>
          <w:numId w:val="14"/>
        </w:numPr>
        <w:spacing w:after="0" w:line="360" w:lineRule="auto"/>
        <w:ind w:left="0" w:firstLine="0"/>
        <w:jc w:val="both"/>
        <w:rPr>
          <w:rFonts w:ascii="Arial" w:eastAsia="Times New Roman" w:hAnsi="Arial" w:cs="Arial"/>
          <w:sz w:val="20"/>
          <w:szCs w:val="20"/>
        </w:rPr>
      </w:pPr>
      <w:r w:rsidRPr="00EF3F00">
        <w:rPr>
          <w:rFonts w:ascii="Arial" w:eastAsia="Times New Roman" w:hAnsi="Arial" w:cs="Arial"/>
          <w:sz w:val="20"/>
          <w:szCs w:val="20"/>
        </w:rPr>
        <w:t>Zamawiaj</w:t>
      </w:r>
      <w:r w:rsidRPr="00EF3F00">
        <w:rPr>
          <w:rFonts w:ascii="Arial" w:hAnsi="Arial" w:cs="Arial"/>
          <w:sz w:val="20"/>
          <w:szCs w:val="20"/>
        </w:rPr>
        <w:t>ą</w:t>
      </w:r>
      <w:r w:rsidRPr="00EF3F00">
        <w:rPr>
          <w:rFonts w:ascii="Arial" w:eastAsia="Times New Roman" w:hAnsi="Arial" w:cs="Arial"/>
          <w:sz w:val="20"/>
          <w:szCs w:val="20"/>
        </w:rPr>
        <w:t>cy</w:t>
      </w:r>
      <w:r w:rsidR="00752E04" w:rsidRPr="00EF3F00">
        <w:rPr>
          <w:rFonts w:ascii="Arial" w:eastAsia="Times New Roman" w:hAnsi="Arial" w:cs="Arial"/>
          <w:sz w:val="20"/>
          <w:szCs w:val="20"/>
        </w:rPr>
        <w:t xml:space="preserve"> </w:t>
      </w:r>
      <w:r w:rsidR="00752E04" w:rsidRPr="00EF3F00">
        <w:rPr>
          <w:rFonts w:ascii="Arial" w:eastAsia="Times New Roman" w:hAnsi="Arial" w:cs="Arial"/>
          <w:b/>
          <w:sz w:val="20"/>
          <w:szCs w:val="20"/>
        </w:rPr>
        <w:t xml:space="preserve">nie </w:t>
      </w:r>
      <w:r w:rsidRPr="00EF3F00">
        <w:rPr>
          <w:rFonts w:ascii="Arial" w:eastAsia="Times New Roman" w:hAnsi="Arial" w:cs="Arial"/>
          <w:sz w:val="20"/>
          <w:szCs w:val="20"/>
        </w:rPr>
        <w:t xml:space="preserve"> </w:t>
      </w:r>
      <w:r w:rsidRPr="00EF3F00">
        <w:rPr>
          <w:rFonts w:ascii="Arial" w:eastAsia="Times New Roman" w:hAnsi="Arial" w:cs="Arial"/>
          <w:b/>
          <w:sz w:val="20"/>
          <w:szCs w:val="20"/>
        </w:rPr>
        <w:t>wymaga</w:t>
      </w:r>
      <w:r w:rsidRPr="00EF3F00">
        <w:rPr>
          <w:rFonts w:ascii="Arial" w:eastAsia="Times New Roman" w:hAnsi="Arial" w:cs="Arial"/>
          <w:sz w:val="20"/>
          <w:szCs w:val="20"/>
        </w:rPr>
        <w:t xml:space="preserve"> od wybranego Wykonawcy wniesienia zabezpieczenia nale</w:t>
      </w:r>
      <w:r w:rsidRPr="00EF3F00">
        <w:rPr>
          <w:rFonts w:ascii="Arial" w:hAnsi="Arial" w:cs="Arial"/>
          <w:sz w:val="20"/>
          <w:szCs w:val="20"/>
        </w:rPr>
        <w:t>ż</w:t>
      </w:r>
      <w:r w:rsidRPr="00EF3F00">
        <w:rPr>
          <w:rFonts w:ascii="Arial" w:eastAsia="Times New Roman" w:hAnsi="Arial" w:cs="Arial"/>
          <w:sz w:val="20"/>
          <w:szCs w:val="20"/>
        </w:rPr>
        <w:t xml:space="preserve">ytego wykonania umowy – zgodnie z art. 147 ustawy </w:t>
      </w:r>
      <w:proofErr w:type="spellStart"/>
      <w:r w:rsidRPr="00EF3F00">
        <w:rPr>
          <w:rFonts w:ascii="Arial" w:eastAsia="Times New Roman" w:hAnsi="Arial" w:cs="Arial"/>
          <w:sz w:val="20"/>
          <w:szCs w:val="20"/>
        </w:rPr>
        <w:t>Pzp</w:t>
      </w:r>
      <w:proofErr w:type="spellEnd"/>
      <w:r w:rsidRPr="00EF3F00">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A90706">
      <w:pPr>
        <w:numPr>
          <w:ilvl w:val="0"/>
          <w:numId w:val="14"/>
        </w:numPr>
        <w:tabs>
          <w:tab w:val="clear" w:pos="4652"/>
          <w:tab w:val="num" w:pos="426"/>
        </w:tabs>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 xml:space="preserve">Istotne dla stron postanowienia, które zostaną wprowadzone do treści zawieranej umowy </w:t>
      </w:r>
      <w:r w:rsidRPr="00DA6F44">
        <w:rPr>
          <w:rFonts w:ascii="Arial" w:hAnsi="Arial" w:cs="Arial"/>
          <w:b/>
          <w:sz w:val="20"/>
          <w:szCs w:val="20"/>
        </w:rPr>
        <w:br/>
        <w:t>w sprawie zamówienia publicznego, ogólne warunki umowy albo wzór umowy, jeżeli zamawiający wymaga od wykonawcy, aby zawarł z nim umowę w sprawie zamówienia publicznego na takich warunkach.</w:t>
      </w: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lastRenderedPageBreak/>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A90706">
      <w:pPr>
        <w:pStyle w:val="Akapitzlist"/>
        <w:numPr>
          <w:ilvl w:val="0"/>
          <w:numId w:val="14"/>
        </w:numPr>
        <w:tabs>
          <w:tab w:val="clear" w:pos="4652"/>
          <w:tab w:val="num" w:pos="567"/>
        </w:tabs>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9"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0" w:history="1">
        <w:r w:rsidR="009A0322" w:rsidRPr="002041AE">
          <w:rPr>
            <w:rStyle w:val="Hipercze"/>
            <w:rFonts w:ascii="Arial" w:hAnsi="Arial" w:cs="Arial"/>
            <w:sz w:val="20"/>
            <w:szCs w:val="20"/>
            <w:lang w:val="en-US"/>
          </w:rPr>
          <w:t>zampub.meil@pw.edu.pl</w:t>
        </w:r>
      </w:hyperlink>
    </w:p>
    <w:p w:rsidR="002766EA" w:rsidRPr="00811CF9" w:rsidRDefault="002766EA" w:rsidP="002766EA">
      <w:pPr>
        <w:pStyle w:val="Akapitzlist"/>
        <w:spacing w:after="0" w:line="360" w:lineRule="auto"/>
        <w:ind w:left="0"/>
        <w:jc w:val="both"/>
        <w:rPr>
          <w:rFonts w:ascii="Arial" w:hAnsi="Arial" w:cs="Arial"/>
          <w:sz w:val="20"/>
          <w:szCs w:val="20"/>
          <w:lang w:val="en-GB"/>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 xml:space="preserve">W szczególnie uzasadnionych przypadkach Zamawiający może, w każdym czasie przed upływem terminu składania ofert zmienić treść SIWZ. Dokonana w ten sposób zmianę przekazuje  się niezwłocznie wszystkim </w:t>
      </w:r>
      <w:r w:rsidRPr="00403FBA">
        <w:rPr>
          <w:rFonts w:ascii="Arial" w:hAnsi="Arial" w:cs="Arial"/>
          <w:sz w:val="20"/>
          <w:szCs w:val="20"/>
        </w:rPr>
        <w:lastRenderedPageBreak/>
        <w:t>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1"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A90706">
      <w:pPr>
        <w:pStyle w:val="Akapitzlist"/>
        <w:numPr>
          <w:ilvl w:val="0"/>
          <w:numId w:val="14"/>
        </w:numPr>
        <w:tabs>
          <w:tab w:val="clear" w:pos="4652"/>
          <w:tab w:val="num" w:pos="426"/>
        </w:tabs>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w:t>
      </w:r>
      <w:r w:rsidRPr="006708EF">
        <w:rPr>
          <w:rFonts w:ascii="Arial" w:eastAsia="Times New Roman" w:hAnsi="Arial" w:cs="Arial"/>
          <w:sz w:val="20"/>
          <w:szCs w:val="20"/>
        </w:rPr>
        <w:lastRenderedPageBreak/>
        <w:t xml:space="preserve">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(Dz. U. z 201</w:t>
      </w:r>
      <w:r w:rsidR="002E764B">
        <w:rPr>
          <w:rFonts w:ascii="Arial" w:eastAsia="Times New Roman" w:hAnsi="Arial" w:cs="Arial"/>
          <w:sz w:val="20"/>
          <w:szCs w:val="20"/>
        </w:rPr>
        <w:t>9</w:t>
      </w:r>
      <w:r w:rsidRPr="00202F99">
        <w:rPr>
          <w:rFonts w:ascii="Arial" w:eastAsia="Times New Roman" w:hAnsi="Arial" w:cs="Arial"/>
          <w:sz w:val="20"/>
          <w:szCs w:val="20"/>
        </w:rPr>
        <w:t xml:space="preserve">r. poz. </w:t>
      </w:r>
      <w:r w:rsidR="001A2DC8">
        <w:rPr>
          <w:rFonts w:ascii="Arial" w:eastAsia="Times New Roman" w:hAnsi="Arial" w:cs="Arial"/>
          <w:sz w:val="20"/>
          <w:szCs w:val="20"/>
        </w:rPr>
        <w:t>1</w:t>
      </w:r>
      <w:r w:rsidR="002E764B">
        <w:rPr>
          <w:rFonts w:ascii="Arial" w:eastAsia="Times New Roman" w:hAnsi="Arial" w:cs="Arial"/>
          <w:sz w:val="20"/>
          <w:szCs w:val="20"/>
        </w:rPr>
        <w:t>843</w:t>
      </w:r>
      <w:r w:rsidRPr="00202F99">
        <w:rPr>
          <w:rFonts w:ascii="Arial" w:eastAsia="Times New Roman" w:hAnsi="Arial" w:cs="Arial"/>
          <w:sz w:val="20"/>
          <w:szCs w:val="20"/>
        </w:rPr>
        <w:t xml:space="preserve"> )</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A90706">
      <w:pPr>
        <w:numPr>
          <w:ilvl w:val="0"/>
          <w:numId w:val="14"/>
        </w:numPr>
        <w:tabs>
          <w:tab w:val="clear" w:pos="4652"/>
          <w:tab w:val="num" w:pos="426"/>
        </w:tabs>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w:t>
      </w:r>
      <w:r w:rsidR="00900AE4">
        <w:rPr>
          <w:rFonts w:ascii="Arial" w:hAnsi="Arial" w:cs="Arial"/>
          <w:sz w:val="20"/>
          <w:szCs w:val="20"/>
        </w:rPr>
        <w:t>rawo zamówień publicznych (</w:t>
      </w:r>
      <w:r w:rsidRPr="00143428">
        <w:rPr>
          <w:rFonts w:ascii="Arial" w:hAnsi="Arial" w:cs="Arial"/>
          <w:sz w:val="20"/>
        </w:rPr>
        <w:t>Dz. U. z  201</w:t>
      </w:r>
      <w:r w:rsidR="00900AE4">
        <w:rPr>
          <w:rFonts w:ascii="Arial" w:hAnsi="Arial" w:cs="Arial"/>
          <w:sz w:val="20"/>
        </w:rPr>
        <w:t>9</w:t>
      </w:r>
      <w:r w:rsidRPr="00143428">
        <w:rPr>
          <w:rFonts w:ascii="Arial" w:hAnsi="Arial" w:cs="Arial"/>
          <w:sz w:val="20"/>
        </w:rPr>
        <w:t xml:space="preserve"> r. poz. </w:t>
      </w:r>
      <w:r w:rsidR="004D14FD">
        <w:rPr>
          <w:rFonts w:ascii="Arial" w:hAnsi="Arial" w:cs="Arial"/>
          <w:sz w:val="20"/>
        </w:rPr>
        <w:t>1</w:t>
      </w:r>
      <w:r w:rsidR="00900AE4">
        <w:rPr>
          <w:rFonts w:ascii="Arial" w:hAnsi="Arial" w:cs="Arial"/>
          <w:sz w:val="20"/>
        </w:rPr>
        <w:t>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2766EA"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B21952">
        <w:t>Ustawa z dnia 29 stycznia 2004 r. Pr</w:t>
      </w:r>
      <w:r w:rsidR="002E764B">
        <w:t xml:space="preserve">awo zamówień publicznych </w:t>
      </w:r>
      <w:r w:rsidRPr="00B21952">
        <w:t>. Dz. U. z  201</w:t>
      </w:r>
      <w:r w:rsidR="002E764B">
        <w:t>9</w:t>
      </w:r>
      <w:r w:rsidRPr="00B21952">
        <w:t xml:space="preserve"> r. poz. </w:t>
      </w:r>
      <w:r w:rsidR="002E764B">
        <w:t>1843</w:t>
      </w:r>
      <w:r w:rsidRPr="00B21952">
        <w:t xml:space="preserve"> );</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2766EA" w:rsidRDefault="003E7783" w:rsidP="002766EA">
      <w:pPr>
        <w:pStyle w:val="Akapitzlist"/>
        <w:numPr>
          <w:ilvl w:val="3"/>
          <w:numId w:val="3"/>
        </w:numPr>
        <w:spacing w:after="0" w:line="360" w:lineRule="auto"/>
        <w:jc w:val="both"/>
        <w:rPr>
          <w:rFonts w:ascii="Arial" w:hAnsi="Arial" w:cs="Arial"/>
          <w:sz w:val="20"/>
          <w:szCs w:val="20"/>
        </w:rPr>
      </w:pPr>
      <w:r w:rsidRPr="002766EA">
        <w:rPr>
          <w:rFonts w:ascii="Arial" w:hAnsi="Arial" w:cs="Arial"/>
          <w:color w:val="auto"/>
          <w:sz w:val="20"/>
          <w:szCs w:val="20"/>
        </w:rPr>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A90706">
      <w:pPr>
        <w:numPr>
          <w:ilvl w:val="0"/>
          <w:numId w:val="14"/>
        </w:numPr>
        <w:tabs>
          <w:tab w:val="clear" w:pos="4652"/>
          <w:tab w:val="num" w:pos="567"/>
        </w:tabs>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 składamy na wezwa</w:t>
      </w:r>
      <w:r w:rsidR="004910CF">
        <w:rPr>
          <w:rFonts w:ascii="Arial" w:eastAsia="Times New Roman" w:hAnsi="Arial" w:cs="Arial"/>
          <w:color w:val="auto"/>
          <w:sz w:val="20"/>
          <w:szCs w:val="20"/>
        </w:rPr>
        <w:t xml:space="preserve">nie Zamawiającego/lub </w:t>
      </w:r>
      <w:r w:rsidR="00C32853" w:rsidRPr="00C32853">
        <w:rPr>
          <w:rFonts w:ascii="Arial" w:eastAsia="Times New Roman" w:hAnsi="Arial" w:cs="Arial"/>
          <w:color w:val="auto"/>
          <w:sz w:val="20"/>
          <w:szCs w:val="20"/>
        </w:rPr>
        <w:t>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E60E85"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8</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E60E85">
        <w:rPr>
          <w:rFonts w:ascii="Arial" w:eastAsia="Times New Roman" w:hAnsi="Arial" w:cs="Arial"/>
          <w:color w:val="auto"/>
          <w:sz w:val="20"/>
          <w:szCs w:val="20"/>
        </w:rPr>
        <w:t>9</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2766EA" w:rsidRDefault="002766EA" w:rsidP="000056A4">
      <w:pPr>
        <w:spacing w:after="0" w:line="360" w:lineRule="auto"/>
        <w:ind w:left="7788"/>
        <w:rPr>
          <w:rFonts w:ascii="Arial" w:eastAsia="Times New Roman" w:hAnsi="Arial" w:cs="Arial"/>
          <w:b/>
          <w:i/>
          <w:sz w:val="24"/>
        </w:rPr>
      </w:pPr>
    </w:p>
    <w:p w:rsidR="002766EA" w:rsidRDefault="002766EA"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6F1A17" w:rsidRDefault="006F1A17" w:rsidP="000056A4">
      <w:pPr>
        <w:spacing w:after="0" w:line="360" w:lineRule="auto"/>
        <w:ind w:left="7788"/>
        <w:rPr>
          <w:rFonts w:ascii="Arial" w:eastAsia="Times New Roman" w:hAnsi="Arial" w:cs="Arial"/>
          <w:b/>
          <w:i/>
          <w:sz w:val="24"/>
        </w:rPr>
      </w:pPr>
    </w:p>
    <w:p w:rsidR="00752E04" w:rsidRPr="00257B91" w:rsidRDefault="00752E04" w:rsidP="00CB6277">
      <w:pPr>
        <w:spacing w:after="0" w:line="240" w:lineRule="auto"/>
        <w:ind w:left="7788"/>
        <w:rPr>
          <w:rFonts w:ascii="Arial" w:eastAsia="Times New Roman" w:hAnsi="Arial" w:cs="Arial"/>
          <w:b/>
          <w:sz w:val="18"/>
          <w:szCs w:val="18"/>
        </w:rPr>
      </w:pPr>
      <w:r w:rsidRPr="00257B91">
        <w:rPr>
          <w:rFonts w:ascii="Arial" w:eastAsia="Times New Roman" w:hAnsi="Arial" w:cs="Arial"/>
          <w:b/>
          <w:sz w:val="18"/>
          <w:szCs w:val="18"/>
        </w:rPr>
        <w:t>Załącznik nr 1</w:t>
      </w:r>
    </w:p>
    <w:p w:rsidR="004910CF" w:rsidRDefault="004910CF" w:rsidP="00CB6277">
      <w:pPr>
        <w:pStyle w:val="Tytu"/>
        <w:spacing w:before="0" w:after="0"/>
        <w:ind w:left="360"/>
        <w:rPr>
          <w:rFonts w:ascii="Arial" w:hAnsi="Arial" w:cs="Arial"/>
          <w:sz w:val="20"/>
          <w:szCs w:val="20"/>
        </w:rPr>
      </w:pPr>
    </w:p>
    <w:p w:rsidR="004910CF" w:rsidRDefault="004910CF" w:rsidP="00CB6277">
      <w:pPr>
        <w:pStyle w:val="Tytu"/>
        <w:spacing w:before="0" w:after="0"/>
        <w:ind w:left="360"/>
        <w:rPr>
          <w:rFonts w:ascii="Arial" w:hAnsi="Arial" w:cs="Arial"/>
          <w:sz w:val="20"/>
          <w:szCs w:val="20"/>
        </w:rPr>
      </w:pPr>
    </w:p>
    <w:p w:rsidR="004910CF" w:rsidRPr="004910CF" w:rsidRDefault="004910CF" w:rsidP="00CB6277">
      <w:pPr>
        <w:pStyle w:val="Tytu"/>
        <w:spacing w:before="0" w:after="0"/>
        <w:ind w:left="360"/>
        <w:rPr>
          <w:rFonts w:ascii="Arial" w:hAnsi="Arial" w:cs="Arial"/>
          <w:sz w:val="24"/>
          <w:szCs w:val="24"/>
        </w:rPr>
      </w:pPr>
    </w:p>
    <w:p w:rsidR="00752E04" w:rsidRPr="004910CF" w:rsidRDefault="00752E04" w:rsidP="00CB6277">
      <w:pPr>
        <w:pStyle w:val="Tytu"/>
        <w:spacing w:before="0" w:after="0"/>
        <w:ind w:left="360"/>
        <w:rPr>
          <w:rFonts w:ascii="Arial" w:hAnsi="Arial" w:cs="Arial"/>
          <w:sz w:val="24"/>
          <w:szCs w:val="24"/>
        </w:rPr>
      </w:pPr>
      <w:r w:rsidRPr="004910CF">
        <w:rPr>
          <w:rFonts w:ascii="Arial" w:hAnsi="Arial" w:cs="Arial"/>
          <w:sz w:val="24"/>
          <w:szCs w:val="24"/>
        </w:rPr>
        <w:t xml:space="preserve">Szczegółowy Opis Przedmiotu Zamówienia </w:t>
      </w:r>
    </w:p>
    <w:p w:rsidR="00752E04" w:rsidRPr="00CE1806" w:rsidRDefault="00752E04" w:rsidP="00752E04">
      <w:pPr>
        <w:pStyle w:val="Stopka"/>
        <w:tabs>
          <w:tab w:val="clear" w:pos="4536"/>
          <w:tab w:val="clear" w:pos="9072"/>
        </w:tabs>
        <w:rPr>
          <w:rFonts w:ascii="Times New Roman" w:hAnsi="Times New Roman"/>
        </w:rPr>
      </w:pPr>
    </w:p>
    <w:p w:rsidR="004910CF" w:rsidRDefault="004910CF" w:rsidP="00257B91">
      <w:pPr>
        <w:spacing w:after="0" w:line="240" w:lineRule="auto"/>
        <w:jc w:val="both"/>
        <w:rPr>
          <w:rFonts w:asciiTheme="minorHAnsi" w:hAnsiTheme="minorHAnsi" w:cs="Arial"/>
        </w:rPr>
      </w:pPr>
    </w:p>
    <w:p w:rsidR="00257B91" w:rsidRPr="004910CF" w:rsidRDefault="00752E04" w:rsidP="00257B91">
      <w:pPr>
        <w:spacing w:after="0" w:line="240" w:lineRule="auto"/>
        <w:jc w:val="both"/>
        <w:rPr>
          <w:rFonts w:asciiTheme="minorHAnsi" w:hAnsiTheme="minorHAnsi" w:cs="Arial"/>
          <w:b/>
          <w:color w:val="0000FF"/>
        </w:rPr>
      </w:pPr>
      <w:r w:rsidRPr="004910CF">
        <w:rPr>
          <w:rFonts w:asciiTheme="minorHAnsi" w:hAnsiTheme="minorHAnsi" w:cs="Arial"/>
        </w:rPr>
        <w:t xml:space="preserve">Przedmiotem zamówienia </w:t>
      </w:r>
      <w:r w:rsidR="00862018" w:rsidRPr="00862018">
        <w:rPr>
          <w:rFonts w:asciiTheme="minorHAnsi" w:hAnsiTheme="minorHAnsi" w:cs="Arial"/>
          <w:b/>
          <w:color w:val="0000FF"/>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p>
    <w:p w:rsidR="007610E2" w:rsidRPr="004910CF" w:rsidRDefault="007610E2" w:rsidP="00257B91">
      <w:pPr>
        <w:spacing w:after="0" w:line="240" w:lineRule="auto"/>
        <w:jc w:val="both"/>
        <w:rPr>
          <w:rFonts w:asciiTheme="minorHAnsi" w:hAnsiTheme="minorHAnsi" w:cs="Arial"/>
          <w:b/>
          <w:color w:val="0000FF"/>
          <w:u w:val="single"/>
        </w:rPr>
      </w:pPr>
    </w:p>
    <w:p w:rsidR="00752E04" w:rsidRPr="004910CF" w:rsidRDefault="006B522B" w:rsidP="00872DB1">
      <w:pPr>
        <w:spacing w:after="0" w:line="240" w:lineRule="auto"/>
        <w:jc w:val="both"/>
        <w:rPr>
          <w:rFonts w:asciiTheme="minorHAnsi" w:eastAsia="Arial Unicode MS" w:hAnsiTheme="minorHAnsi" w:cs="Arial"/>
        </w:rPr>
      </w:pPr>
      <w:r w:rsidRPr="004910CF">
        <w:rPr>
          <w:rFonts w:asciiTheme="minorHAnsi" w:hAnsiTheme="minorHAnsi" w:cs="Arial"/>
          <w:color w:val="auto"/>
        </w:rPr>
        <w:t>Z</w:t>
      </w:r>
      <w:r w:rsidR="00752E04" w:rsidRPr="004910CF">
        <w:rPr>
          <w:rFonts w:asciiTheme="minorHAnsi" w:eastAsia="Arial Unicode MS" w:hAnsiTheme="minorHAnsi" w:cs="Arial"/>
          <w:color w:val="auto"/>
        </w:rPr>
        <w:t>a</w:t>
      </w:r>
      <w:r w:rsidR="00752E04" w:rsidRPr="004910CF">
        <w:rPr>
          <w:rFonts w:asciiTheme="minorHAnsi" w:eastAsia="Arial Unicode MS" w:hAnsiTheme="minorHAnsi" w:cs="Arial"/>
        </w:rPr>
        <w:t>mawiający dopuszcza składanie ofert równoważnych pod warunkiem, iż asortyment równoważny będzie posiadał takie same lub lepsze parametry techniczne, jakościowe, funkcjonalne i użytkowe.</w:t>
      </w:r>
    </w:p>
    <w:p w:rsidR="00B55B4E" w:rsidRPr="004910CF" w:rsidRDefault="00752E04" w:rsidP="00872DB1">
      <w:pPr>
        <w:pStyle w:val="Tekstpodstawowy21"/>
        <w:widowControl/>
        <w:autoSpaceDE/>
        <w:rPr>
          <w:rFonts w:asciiTheme="minorHAnsi" w:eastAsia="Arial Unicode MS" w:hAnsiTheme="minorHAnsi"/>
          <w:bCs/>
          <w:sz w:val="22"/>
          <w:szCs w:val="22"/>
        </w:rPr>
      </w:pPr>
      <w:r w:rsidRPr="004910CF">
        <w:rPr>
          <w:rFonts w:asciiTheme="minorHAnsi" w:eastAsia="Arial Unicode MS" w:hAnsiTheme="minorHAnsi"/>
          <w:bCs/>
          <w:sz w:val="22"/>
          <w:szCs w:val="22"/>
        </w:rPr>
        <w:lastRenderedPageBreak/>
        <w:t>Zgodnie z art. 30 ust. 5 ustawy Wykonawca powołujący się na rozwiązania równoważne jest obowiązany wykazać, że oferowane przez niego dostawy spełniają wymagania</w:t>
      </w:r>
      <w:r w:rsidR="00B55B4E" w:rsidRPr="004910CF">
        <w:rPr>
          <w:rFonts w:asciiTheme="minorHAnsi" w:eastAsia="Arial Unicode MS" w:hAnsiTheme="minorHAnsi"/>
          <w:bCs/>
          <w:sz w:val="22"/>
          <w:szCs w:val="22"/>
        </w:rPr>
        <w:t xml:space="preserve"> określone przez Zamawiającego.</w:t>
      </w:r>
    </w:p>
    <w:p w:rsidR="00B212E6" w:rsidRPr="00EF3F00" w:rsidRDefault="00B212E6" w:rsidP="00B212E6">
      <w:pPr>
        <w:pStyle w:val="Bezodstpw"/>
        <w:outlineLvl w:val="0"/>
        <w:rPr>
          <w:rFonts w:asciiTheme="minorHAnsi" w:eastAsia="Calibri" w:hAnsiTheme="minorHAnsi" w:cs="Arial"/>
          <w:b/>
          <w:sz w:val="20"/>
          <w:szCs w:val="20"/>
          <w:lang w:val="pl-PL"/>
        </w:rPr>
      </w:pPr>
    </w:p>
    <w:p w:rsidR="004B35EC" w:rsidRDefault="004B35EC" w:rsidP="004910CF">
      <w:pPr>
        <w:tabs>
          <w:tab w:val="left" w:pos="142"/>
        </w:tabs>
        <w:spacing w:after="0" w:line="240" w:lineRule="auto"/>
        <w:jc w:val="both"/>
        <w:rPr>
          <w:rFonts w:asciiTheme="minorHAnsi" w:hAnsiTheme="minorHAnsi"/>
          <w:b/>
          <w:sz w:val="28"/>
          <w:szCs w:val="28"/>
          <w:u w:val="single"/>
        </w:rPr>
      </w:pPr>
    </w:p>
    <w:p w:rsidR="0096066E" w:rsidRDefault="0096066E" w:rsidP="0096066E">
      <w:pPr>
        <w:tabs>
          <w:tab w:val="left" w:pos="142"/>
        </w:tabs>
        <w:spacing w:after="0" w:line="240" w:lineRule="auto"/>
        <w:jc w:val="both"/>
        <w:rPr>
          <w:b/>
          <w:u w:val="single"/>
        </w:rPr>
      </w:pPr>
      <w:r w:rsidRPr="00FD1B43">
        <w:rPr>
          <w:b/>
          <w:u w:val="single"/>
        </w:rPr>
        <w:t>Zadanie 1</w:t>
      </w:r>
    </w:p>
    <w:p w:rsidR="0096066E" w:rsidRDefault="0096066E" w:rsidP="0096066E">
      <w:pPr>
        <w:tabs>
          <w:tab w:val="left" w:pos="142"/>
        </w:tabs>
        <w:spacing w:after="0" w:line="240" w:lineRule="auto"/>
        <w:jc w:val="both"/>
        <w:rPr>
          <w:rFonts w:cstheme="minorHAnsi"/>
          <w:b/>
        </w:rPr>
      </w:pPr>
      <w:r w:rsidRPr="00E83D2A">
        <w:rPr>
          <w:b/>
        </w:rPr>
        <w:t xml:space="preserve">Dostawa </w:t>
      </w:r>
      <w:r w:rsidRPr="00AA61F4">
        <w:rPr>
          <w:b/>
        </w:rPr>
        <w:t xml:space="preserve">Stanowiska niwelacji, stabilizacji oraz testów wytrzymałościowych </w:t>
      </w:r>
      <w:r w:rsidRPr="00E83D2A">
        <w:rPr>
          <w:rFonts w:cstheme="minorHAnsi"/>
          <w:b/>
        </w:rPr>
        <w:t>zgodnie z poniższą specyfikacją:</w:t>
      </w:r>
    </w:p>
    <w:p w:rsidR="0096066E" w:rsidRDefault="0096066E" w:rsidP="0096066E">
      <w:pPr>
        <w:tabs>
          <w:tab w:val="left" w:pos="142"/>
        </w:tabs>
        <w:spacing w:after="0" w:line="240" w:lineRule="auto"/>
        <w:jc w:val="both"/>
        <w:rPr>
          <w:b/>
        </w:rPr>
      </w:pPr>
    </w:p>
    <w:p w:rsidR="0096066E" w:rsidRPr="00AA61F4" w:rsidRDefault="0096066E" w:rsidP="0096066E">
      <w:pPr>
        <w:tabs>
          <w:tab w:val="left" w:pos="142"/>
        </w:tabs>
        <w:spacing w:after="0" w:line="240" w:lineRule="auto"/>
        <w:jc w:val="both"/>
        <w:rPr>
          <w:rFonts w:cstheme="minorHAnsi"/>
          <w:b/>
        </w:rPr>
      </w:pPr>
      <w:r w:rsidRPr="004D6896">
        <w:rPr>
          <w:b/>
        </w:rPr>
        <w:t xml:space="preserve">Prasa hydrauliczna warsztatowa </w:t>
      </w:r>
      <w:r>
        <w:rPr>
          <w:b/>
        </w:rPr>
        <w:t xml:space="preserve">– </w:t>
      </w:r>
      <w:r w:rsidRPr="004D6896">
        <w:rPr>
          <w:b/>
        </w:rPr>
        <w:t>1</w:t>
      </w:r>
      <w:r>
        <w:rPr>
          <w:b/>
        </w:rPr>
        <w:t xml:space="preserve"> sz.</w:t>
      </w:r>
    </w:p>
    <w:p w:rsidR="0096066E" w:rsidRDefault="0096066E" w:rsidP="0096066E">
      <w:pPr>
        <w:spacing w:after="0" w:line="240" w:lineRule="auto"/>
      </w:pPr>
      <w:r>
        <w:t>siła nacisku: min. 50 ton</w:t>
      </w:r>
    </w:p>
    <w:p w:rsidR="0096066E" w:rsidRDefault="0096066E" w:rsidP="0096066E">
      <w:pPr>
        <w:spacing w:after="0" w:line="240" w:lineRule="auto"/>
      </w:pPr>
      <w:r>
        <w:t>skok: min. 200 mm</w:t>
      </w:r>
    </w:p>
    <w:p w:rsidR="0096066E" w:rsidRDefault="0096066E" w:rsidP="0096066E">
      <w:pPr>
        <w:spacing w:after="0" w:line="240" w:lineRule="auto"/>
      </w:pPr>
      <w:r>
        <w:t>średnica stempla dociskowego: minimum 75 mm</w:t>
      </w:r>
    </w:p>
    <w:p w:rsidR="0096066E" w:rsidRDefault="0096066E" w:rsidP="0096066E">
      <w:pPr>
        <w:spacing w:after="0" w:line="240" w:lineRule="auto"/>
      </w:pPr>
      <w:r>
        <w:t>szerokość środka: min. 730 mm</w:t>
      </w:r>
    </w:p>
    <w:p w:rsidR="0096066E" w:rsidRDefault="0096066E" w:rsidP="0096066E">
      <w:pPr>
        <w:spacing w:after="0" w:line="240" w:lineRule="auto"/>
      </w:pPr>
      <w:r>
        <w:t>obszar roboczy: 155 - 995 mm</w:t>
      </w:r>
    </w:p>
    <w:p w:rsidR="0096066E" w:rsidRDefault="0096066E" w:rsidP="0096066E">
      <w:pPr>
        <w:spacing w:after="0" w:line="240" w:lineRule="auto"/>
      </w:pPr>
      <w:r>
        <w:t>wymiary maszyny: nie więcej niż 1400x1900 mm</w:t>
      </w:r>
    </w:p>
    <w:p w:rsidR="0096066E" w:rsidRDefault="0096066E" w:rsidP="0096066E">
      <w:pPr>
        <w:spacing w:after="0" w:line="240" w:lineRule="auto"/>
      </w:pPr>
      <w:r>
        <w:t>zastosowanie: prasowanie, prostowanie, gięcie</w:t>
      </w:r>
    </w:p>
    <w:p w:rsidR="0096066E" w:rsidRDefault="0096066E" w:rsidP="0096066E">
      <w:pPr>
        <w:spacing w:after="0" w:line="240" w:lineRule="auto"/>
      </w:pPr>
      <w:r>
        <w:t>w zestawie manometr do pomiaru nacisku</w:t>
      </w:r>
    </w:p>
    <w:p w:rsidR="0096066E" w:rsidRDefault="0096066E" w:rsidP="0096066E">
      <w:pPr>
        <w:spacing w:after="0" w:line="240" w:lineRule="auto"/>
      </w:pPr>
      <w:r>
        <w:t>2-stopniowy cylinder</w:t>
      </w:r>
    </w:p>
    <w:p w:rsidR="0096066E" w:rsidRDefault="0096066E" w:rsidP="0096066E">
      <w:pPr>
        <w:spacing w:after="0" w:line="240" w:lineRule="auto"/>
      </w:pPr>
      <w:r>
        <w:t>automatyczny powrót tłoka</w:t>
      </w:r>
    </w:p>
    <w:p w:rsidR="0096066E" w:rsidRDefault="0096066E" w:rsidP="0096066E">
      <w:pPr>
        <w:spacing w:after="0" w:line="240" w:lineRule="auto"/>
      </w:pPr>
      <w:r>
        <w:t>regulacja wysokości stołu za pomocą centralnego napędu linowego</w:t>
      </w:r>
    </w:p>
    <w:p w:rsidR="0096066E" w:rsidRDefault="0096066E" w:rsidP="0096066E">
      <w:pPr>
        <w:spacing w:after="0" w:line="240" w:lineRule="auto"/>
      </w:pPr>
      <w:r>
        <w:t>zastosowanie: prace naprawcze i montażowe</w:t>
      </w:r>
    </w:p>
    <w:p w:rsidR="0096066E" w:rsidRDefault="0096066E" w:rsidP="0096066E">
      <w:pPr>
        <w:spacing w:after="0" w:line="240" w:lineRule="auto"/>
      </w:pPr>
      <w:r>
        <w:t>ręczna lub pneumatyczna regulacja nacisku prasy</w:t>
      </w:r>
    </w:p>
    <w:p w:rsidR="0096066E" w:rsidRDefault="0096066E" w:rsidP="0096066E">
      <w:pPr>
        <w:spacing w:after="0" w:line="240" w:lineRule="auto"/>
      </w:pPr>
      <w:r>
        <w:t>masa: max. netto 350 kg</w:t>
      </w:r>
    </w:p>
    <w:p w:rsidR="0096066E" w:rsidRDefault="0096066E" w:rsidP="0096066E">
      <w:pPr>
        <w:spacing w:after="0" w:line="240" w:lineRule="auto"/>
      </w:pPr>
      <w:r>
        <w:t>Gwarancja min. 1 rok.</w:t>
      </w:r>
    </w:p>
    <w:p w:rsidR="0096066E" w:rsidRDefault="0096066E" w:rsidP="0096066E">
      <w:pPr>
        <w:spacing w:after="0" w:line="240" w:lineRule="auto"/>
      </w:pPr>
    </w:p>
    <w:p w:rsidR="0096066E" w:rsidRPr="00AA61F4" w:rsidRDefault="0096066E" w:rsidP="0096066E">
      <w:pPr>
        <w:spacing w:after="0" w:line="240" w:lineRule="auto"/>
      </w:pPr>
      <w:r w:rsidRPr="004D6896">
        <w:rPr>
          <w:b/>
        </w:rPr>
        <w:t>Prasa hydrauliczna warsztatowa 2</w:t>
      </w:r>
    </w:p>
    <w:p w:rsidR="0096066E" w:rsidRDefault="0096066E" w:rsidP="0096066E">
      <w:pPr>
        <w:spacing w:after="0" w:line="240" w:lineRule="auto"/>
      </w:pPr>
      <w:r>
        <w:t>siła nacisku: min. 75 ton</w:t>
      </w:r>
    </w:p>
    <w:p w:rsidR="0096066E" w:rsidRDefault="0096066E" w:rsidP="0096066E">
      <w:pPr>
        <w:spacing w:after="0" w:line="240" w:lineRule="auto"/>
      </w:pPr>
      <w:r>
        <w:t>Skok: min. 250 mm</w:t>
      </w:r>
    </w:p>
    <w:p w:rsidR="0096066E" w:rsidRDefault="0096066E" w:rsidP="0096066E">
      <w:pPr>
        <w:spacing w:after="0" w:line="240" w:lineRule="auto"/>
      </w:pPr>
      <w:r>
        <w:t>Obszar roboczy: 68 – 884 mm</w:t>
      </w:r>
    </w:p>
    <w:p w:rsidR="0096066E" w:rsidRDefault="0096066E" w:rsidP="0096066E">
      <w:pPr>
        <w:spacing w:after="0" w:line="240" w:lineRule="auto"/>
      </w:pPr>
      <w:r>
        <w:t>Szerokość  środka: 800 mm</w:t>
      </w:r>
    </w:p>
    <w:p w:rsidR="0096066E" w:rsidRDefault="0096066E" w:rsidP="0096066E">
      <w:pPr>
        <w:spacing w:after="0" w:line="240" w:lineRule="auto"/>
      </w:pPr>
      <w:r>
        <w:t>Max. wysokość: : 1860 mm</w:t>
      </w:r>
    </w:p>
    <w:p w:rsidR="0096066E" w:rsidRDefault="0096066E" w:rsidP="0096066E">
      <w:pPr>
        <w:spacing w:after="0" w:line="240" w:lineRule="auto"/>
      </w:pPr>
      <w:r>
        <w:t>Wys. ramy: min.  1900 mm</w:t>
      </w:r>
    </w:p>
    <w:p w:rsidR="0096066E" w:rsidRDefault="0096066E" w:rsidP="0096066E">
      <w:pPr>
        <w:spacing w:after="0" w:line="240" w:lineRule="auto"/>
      </w:pPr>
      <w:r>
        <w:t>Rama spawana z otworami do dziewięcio-poziomowej regulacji wysokości stołu prasy</w:t>
      </w:r>
    </w:p>
    <w:p w:rsidR="0096066E" w:rsidRDefault="0096066E" w:rsidP="0096066E">
      <w:pPr>
        <w:spacing w:after="0" w:line="240" w:lineRule="auto"/>
      </w:pPr>
      <w:r>
        <w:t>ręczna pompa hydrauliczna dwustopniowa</w:t>
      </w:r>
    </w:p>
    <w:p w:rsidR="0096066E" w:rsidRDefault="0096066E" w:rsidP="0096066E">
      <w:pPr>
        <w:spacing w:after="0" w:line="240" w:lineRule="auto"/>
      </w:pPr>
      <w:r>
        <w:t>w zestawie manometr do odczytu ciśnienia prasy</w:t>
      </w:r>
    </w:p>
    <w:p w:rsidR="0096066E" w:rsidRDefault="0096066E" w:rsidP="0096066E">
      <w:pPr>
        <w:spacing w:after="0" w:line="240" w:lineRule="auto"/>
      </w:pPr>
      <w:r>
        <w:t>możliwość obsługi ręką lub nogą pompy hydraulicznej do opuszczania tłoka</w:t>
      </w:r>
    </w:p>
    <w:p w:rsidR="0096066E" w:rsidRDefault="0096066E" w:rsidP="0096066E">
      <w:pPr>
        <w:spacing w:after="0" w:line="240" w:lineRule="auto"/>
      </w:pPr>
      <w:r>
        <w:t>Masa: max netto 430 kg</w:t>
      </w:r>
    </w:p>
    <w:p w:rsidR="0096066E" w:rsidRDefault="0096066E" w:rsidP="0096066E">
      <w:pPr>
        <w:spacing w:after="0" w:line="240" w:lineRule="auto"/>
      </w:pPr>
      <w:r>
        <w:t>Gwarancja min. 1 rok</w:t>
      </w:r>
    </w:p>
    <w:p w:rsidR="0096066E" w:rsidRDefault="0096066E" w:rsidP="0096066E">
      <w:pPr>
        <w:spacing w:after="0" w:line="240" w:lineRule="auto"/>
      </w:pPr>
    </w:p>
    <w:p w:rsidR="00132F5D" w:rsidRDefault="00132F5D" w:rsidP="0096066E">
      <w:pPr>
        <w:spacing w:after="0" w:line="240" w:lineRule="auto"/>
      </w:pPr>
    </w:p>
    <w:p w:rsidR="0096066E" w:rsidRPr="004D6896" w:rsidRDefault="0096066E" w:rsidP="0096066E">
      <w:pPr>
        <w:spacing w:after="0" w:line="240" w:lineRule="auto"/>
        <w:rPr>
          <w:b/>
        </w:rPr>
      </w:pPr>
      <w:r w:rsidRPr="004D6896">
        <w:rPr>
          <w:b/>
        </w:rPr>
        <w:t>Płyta traserska</w:t>
      </w:r>
    </w:p>
    <w:p w:rsidR="0096066E" w:rsidRDefault="0096066E" w:rsidP="0096066E">
      <w:pPr>
        <w:spacing w:after="0" w:line="240" w:lineRule="auto"/>
      </w:pPr>
      <w:r>
        <w:t>Wymiary 1000x2000 mm</w:t>
      </w:r>
    </w:p>
    <w:p w:rsidR="0096066E" w:rsidRDefault="0096066E" w:rsidP="0096066E">
      <w:pPr>
        <w:spacing w:after="0" w:line="240" w:lineRule="auto"/>
      </w:pPr>
      <w:r>
        <w:rPr>
          <w:rFonts w:ascii="Arial" w:hAnsi="Arial" w:cs="Arial"/>
          <w:color w:val="606060"/>
          <w:sz w:val="20"/>
          <w:szCs w:val="20"/>
          <w:shd w:val="clear" w:color="auto" w:fill="FFFFFF"/>
        </w:rPr>
        <w:t>Klasa DIN876/0</w:t>
      </w:r>
    </w:p>
    <w:p w:rsidR="0096066E" w:rsidRDefault="0096066E" w:rsidP="0096066E">
      <w:pPr>
        <w:spacing w:after="0" w:line="240" w:lineRule="auto"/>
      </w:pPr>
      <w:r>
        <w:t>W zestawie dedykowany stół o wysokości 900 mm z regulacją poziomowania</w:t>
      </w:r>
    </w:p>
    <w:p w:rsidR="0096066E" w:rsidRDefault="0096066E" w:rsidP="0096066E">
      <w:pPr>
        <w:spacing w:after="0" w:line="240" w:lineRule="auto"/>
      </w:pPr>
    </w:p>
    <w:p w:rsidR="0096066E" w:rsidRPr="004D6896" w:rsidRDefault="0096066E" w:rsidP="0096066E">
      <w:pPr>
        <w:spacing w:after="0" w:line="240" w:lineRule="auto"/>
        <w:rPr>
          <w:b/>
        </w:rPr>
      </w:pPr>
      <w:r>
        <w:rPr>
          <w:b/>
        </w:rPr>
        <w:t>P</w:t>
      </w:r>
      <w:r w:rsidRPr="004D6896">
        <w:rPr>
          <w:b/>
        </w:rPr>
        <w:t>ompa hydrauliczna</w:t>
      </w:r>
    </w:p>
    <w:p w:rsidR="0096066E" w:rsidRDefault="0096066E" w:rsidP="0096066E">
      <w:pPr>
        <w:spacing w:after="0" w:line="240" w:lineRule="auto"/>
      </w:pPr>
      <w:r>
        <w:t>Podstawowe parametry:</w:t>
      </w:r>
    </w:p>
    <w:p w:rsidR="0096066E" w:rsidRDefault="0096066E" w:rsidP="0096066E">
      <w:pPr>
        <w:spacing w:after="0" w:line="240" w:lineRule="auto"/>
      </w:pPr>
      <w:r>
        <w:t>pompa zębata: min. 6,5cm3 napędzana przez sprzęgło elastyczne silnikiem elektrycznym</w:t>
      </w:r>
    </w:p>
    <w:p w:rsidR="0096066E" w:rsidRDefault="0096066E" w:rsidP="0096066E">
      <w:pPr>
        <w:spacing w:after="0" w:line="240" w:lineRule="auto"/>
      </w:pPr>
      <w:r>
        <w:t>wydajność: min. 10 l/min</w:t>
      </w:r>
    </w:p>
    <w:p w:rsidR="0096066E" w:rsidRDefault="0096066E" w:rsidP="0096066E">
      <w:pPr>
        <w:spacing w:after="0" w:line="240" w:lineRule="auto"/>
      </w:pPr>
      <w:r>
        <w:t xml:space="preserve">tryb pracy: w interwałach czasowych dla utrzymanie optymalnej temperatury </w:t>
      </w:r>
    </w:p>
    <w:p w:rsidR="0096066E" w:rsidRDefault="0096066E" w:rsidP="0096066E">
      <w:pPr>
        <w:spacing w:after="0" w:line="240" w:lineRule="auto"/>
      </w:pPr>
      <w:r>
        <w:t xml:space="preserve">zasilanie: trójfazowe 400 V </w:t>
      </w:r>
    </w:p>
    <w:p w:rsidR="0096066E" w:rsidRDefault="0096066E" w:rsidP="0096066E">
      <w:pPr>
        <w:spacing w:after="0" w:line="240" w:lineRule="auto"/>
      </w:pPr>
      <w:r>
        <w:t>moc silnika: min. 3kW</w:t>
      </w:r>
    </w:p>
    <w:p w:rsidR="0096066E" w:rsidRDefault="0096066E" w:rsidP="0096066E">
      <w:pPr>
        <w:spacing w:after="0" w:line="240" w:lineRule="auto"/>
      </w:pPr>
      <w:r>
        <w:t xml:space="preserve">prędkość obrotowa: 1400-1500 </w:t>
      </w:r>
      <w:proofErr w:type="spellStart"/>
      <w:r>
        <w:t>obr</w:t>
      </w:r>
      <w:proofErr w:type="spellEnd"/>
      <w:r>
        <w:t>/min</w:t>
      </w:r>
    </w:p>
    <w:p w:rsidR="0096066E" w:rsidRDefault="0096066E" w:rsidP="0096066E">
      <w:pPr>
        <w:spacing w:after="0" w:line="240" w:lineRule="auto"/>
      </w:pPr>
      <w:r>
        <w:t>ciśnienie pracy: min. 190 bar</w:t>
      </w:r>
    </w:p>
    <w:p w:rsidR="0096066E" w:rsidRDefault="0096066E" w:rsidP="0096066E">
      <w:pPr>
        <w:spacing w:after="0" w:line="240" w:lineRule="auto"/>
      </w:pPr>
      <w:r>
        <w:t xml:space="preserve">zbiornik: stalowy lakierowany min. 40L </w:t>
      </w:r>
    </w:p>
    <w:p w:rsidR="0096066E" w:rsidRDefault="0096066E" w:rsidP="0096066E">
      <w:pPr>
        <w:spacing w:after="0" w:line="240" w:lineRule="auto"/>
      </w:pPr>
      <w:r>
        <w:lastRenderedPageBreak/>
        <w:t xml:space="preserve">praca z olejem mineralnym </w:t>
      </w:r>
    </w:p>
    <w:p w:rsidR="0096066E" w:rsidRDefault="0096066E" w:rsidP="0096066E">
      <w:pPr>
        <w:spacing w:after="0" w:line="240" w:lineRule="auto"/>
      </w:pPr>
      <w:r>
        <w:t>rozdzielacz: suwakowy jednosekcyjny, cewki 24V lub 12V</w:t>
      </w:r>
    </w:p>
    <w:p w:rsidR="0096066E" w:rsidRDefault="0096066E" w:rsidP="0096066E">
      <w:pPr>
        <w:spacing w:after="0" w:line="240" w:lineRule="auto"/>
      </w:pPr>
      <w:r>
        <w:t>filtr powrotny oleju z wymiennym wkładem papierowym</w:t>
      </w:r>
    </w:p>
    <w:p w:rsidR="0096066E" w:rsidRDefault="0096066E" w:rsidP="0096066E">
      <w:pPr>
        <w:spacing w:after="0" w:line="240" w:lineRule="auto"/>
      </w:pPr>
      <w:r>
        <w:t>blok zaworowy z zaworem przeciążeniowym i manometrem glicerynowym</w:t>
      </w:r>
    </w:p>
    <w:p w:rsidR="0096066E" w:rsidRDefault="0096066E" w:rsidP="0096066E">
      <w:pPr>
        <w:spacing w:after="0" w:line="240" w:lineRule="auto"/>
      </w:pPr>
      <w:r>
        <w:t>przyłącze calowe: wewn.3/8"</w:t>
      </w:r>
    </w:p>
    <w:p w:rsidR="0096066E" w:rsidRDefault="0096066E" w:rsidP="0096066E">
      <w:pPr>
        <w:spacing w:after="0" w:line="240" w:lineRule="auto"/>
      </w:pPr>
      <w:r>
        <w:t>w zestawie: pilot przewodowy, komplet akcesoriów niezbędnych do prawidłowej pracy urządzenia</w:t>
      </w:r>
    </w:p>
    <w:p w:rsidR="0096066E" w:rsidRDefault="0096066E" w:rsidP="0096066E">
      <w:pPr>
        <w:spacing w:after="0" w:line="240" w:lineRule="auto"/>
      </w:pPr>
      <w:r>
        <w:t>gwarancja min. 1 rok</w:t>
      </w:r>
    </w:p>
    <w:p w:rsidR="0096066E" w:rsidRDefault="0096066E" w:rsidP="0096066E">
      <w:pPr>
        <w:spacing w:after="0" w:line="240" w:lineRule="auto"/>
      </w:pPr>
    </w:p>
    <w:p w:rsidR="0096066E" w:rsidRDefault="0096066E" w:rsidP="0096066E">
      <w:pPr>
        <w:spacing w:after="0" w:line="240" w:lineRule="auto"/>
        <w:rPr>
          <w:b/>
        </w:rPr>
      </w:pPr>
      <w:r>
        <w:rPr>
          <w:b/>
        </w:rPr>
        <w:t>Siłowniki hydrauliczne (po 2 sztuki)</w:t>
      </w:r>
    </w:p>
    <w:p w:rsidR="0096066E" w:rsidRPr="00C50A79" w:rsidRDefault="0096066E" w:rsidP="0096066E">
      <w:pPr>
        <w:pStyle w:val="Akapitzlist"/>
        <w:widowControl w:val="0"/>
        <w:numPr>
          <w:ilvl w:val="0"/>
          <w:numId w:val="44"/>
        </w:numPr>
        <w:spacing w:after="0" w:line="240" w:lineRule="auto"/>
        <w:ind w:left="0"/>
        <w:contextualSpacing w:val="0"/>
        <w:rPr>
          <w:b/>
        </w:rPr>
      </w:pPr>
      <w:r w:rsidRPr="00013AF8">
        <w:t xml:space="preserve">Cylinder dwustronny o </w:t>
      </w:r>
      <w:r>
        <w:t>s</w:t>
      </w:r>
      <w:r w:rsidRPr="00013AF8">
        <w:t>koku</w:t>
      </w:r>
      <w:r>
        <w:t xml:space="preserve"> min.</w:t>
      </w:r>
      <w:r w:rsidRPr="00013AF8">
        <w:t xml:space="preserve"> 850mm, </w:t>
      </w:r>
      <w:r>
        <w:t>ś</w:t>
      </w:r>
      <w:r w:rsidRPr="00013AF8">
        <w:t>rednica wewnętrzna tłoka</w:t>
      </w:r>
      <w:r>
        <w:t xml:space="preserve"> min.</w:t>
      </w:r>
      <w:r w:rsidRPr="00013AF8">
        <w:t xml:space="preserve"> 50mm, średnica tłoczyska</w:t>
      </w:r>
      <w:r>
        <w:t xml:space="preserve"> min.</w:t>
      </w:r>
      <w:r w:rsidRPr="00013AF8">
        <w:t xml:space="preserve"> 40mm</w:t>
      </w:r>
      <w:r>
        <w:t>, g</w:t>
      </w:r>
      <w:r w:rsidRPr="00013AF8">
        <w:t>łówki na łożyskach wahliwych, średnice sworzni</w:t>
      </w:r>
      <w:r>
        <w:t xml:space="preserve"> min.</w:t>
      </w:r>
      <w:r w:rsidRPr="00013AF8">
        <w:t xml:space="preserve"> 25mm</w:t>
      </w:r>
      <w:r>
        <w:t>, g</w:t>
      </w:r>
      <w:r w:rsidRPr="00013AF8">
        <w:t>łówka od strony tłoczyska nakręcana</w:t>
      </w:r>
      <w:r>
        <w:t>, o</w:t>
      </w:r>
      <w:r w:rsidRPr="00013AF8">
        <w:t>dległość między osiami otworów</w:t>
      </w:r>
      <w:r>
        <w:t xml:space="preserve"> -</w:t>
      </w:r>
      <w:r w:rsidRPr="00013AF8">
        <w:t xml:space="preserve"> złożony:</w:t>
      </w:r>
      <w:r>
        <w:t xml:space="preserve"> min.</w:t>
      </w:r>
      <w:r w:rsidRPr="00013AF8">
        <w:t xml:space="preserve"> 1090mm, rozłożony:</w:t>
      </w:r>
      <w:r>
        <w:t xml:space="preserve"> min. 1940mm, gwarancja min. 1 rok</w:t>
      </w:r>
    </w:p>
    <w:p w:rsidR="0096066E" w:rsidRPr="00C50A79" w:rsidRDefault="0096066E" w:rsidP="0096066E">
      <w:pPr>
        <w:pStyle w:val="Akapitzlist"/>
        <w:widowControl w:val="0"/>
        <w:numPr>
          <w:ilvl w:val="0"/>
          <w:numId w:val="44"/>
        </w:numPr>
        <w:spacing w:after="0" w:line="240" w:lineRule="auto"/>
        <w:ind w:left="0"/>
        <w:contextualSpacing w:val="0"/>
        <w:rPr>
          <w:b/>
        </w:rPr>
      </w:pPr>
      <w:r w:rsidRPr="00C50A79">
        <w:t xml:space="preserve">Cylinder dwustronny o </w:t>
      </w:r>
      <w:r>
        <w:t>s</w:t>
      </w:r>
      <w:r w:rsidRPr="00C50A79">
        <w:t>koku</w:t>
      </w:r>
      <w:r>
        <w:t xml:space="preserve"> min.</w:t>
      </w:r>
      <w:r w:rsidRPr="00C50A79">
        <w:t xml:space="preserve"> 900mm, </w:t>
      </w:r>
      <w:r>
        <w:t>ś</w:t>
      </w:r>
      <w:r w:rsidRPr="00C50A79">
        <w:t>rednica wewnętrzna tłoka</w:t>
      </w:r>
      <w:r>
        <w:t xml:space="preserve"> min.</w:t>
      </w:r>
      <w:r w:rsidRPr="00C50A79">
        <w:t xml:space="preserve"> 40mm, średnica tłoczyska</w:t>
      </w:r>
      <w:r>
        <w:t xml:space="preserve"> min.</w:t>
      </w:r>
      <w:r w:rsidRPr="00C50A79">
        <w:t xml:space="preserve"> 22mm</w:t>
      </w:r>
      <w:r>
        <w:t>, g</w:t>
      </w:r>
      <w:r w:rsidRPr="00C50A79">
        <w:t>łówki na łożyskach wahliwych, średnice sworzni</w:t>
      </w:r>
      <w:r>
        <w:t xml:space="preserve"> min.</w:t>
      </w:r>
      <w:r w:rsidRPr="00C50A79">
        <w:t xml:space="preserve"> 25mm</w:t>
      </w:r>
      <w:r>
        <w:t>, g</w:t>
      </w:r>
      <w:r w:rsidRPr="00C50A79">
        <w:t>łówka od strony tłoczyska nakręcana</w:t>
      </w:r>
      <w:r>
        <w:t>, o</w:t>
      </w:r>
      <w:r w:rsidRPr="00C50A79">
        <w:t>dległość między osiami otworów</w:t>
      </w:r>
      <w:r>
        <w:t xml:space="preserve"> -</w:t>
      </w:r>
      <w:r w:rsidRPr="00C50A79">
        <w:t xml:space="preserve"> złożony:</w:t>
      </w:r>
      <w:r>
        <w:t xml:space="preserve"> min.</w:t>
      </w:r>
      <w:r w:rsidRPr="00C50A79">
        <w:t xml:space="preserve"> 1110mm, rozłożony:</w:t>
      </w:r>
      <w:r>
        <w:t xml:space="preserve"> min.</w:t>
      </w:r>
      <w:r w:rsidRPr="00C50A79">
        <w:t xml:space="preserve"> 2010mm</w:t>
      </w:r>
      <w:r>
        <w:t>, gwarancja min. 1 rok</w:t>
      </w:r>
    </w:p>
    <w:p w:rsidR="0096066E" w:rsidRDefault="0096066E" w:rsidP="0096066E">
      <w:pPr>
        <w:spacing w:after="0" w:line="240" w:lineRule="auto"/>
      </w:pPr>
      <w:r>
        <w:t xml:space="preserve">W komplecie 3 zestawy przewodów hydraulicznych o długości min. 5m z </w:t>
      </w:r>
      <w:proofErr w:type="spellStart"/>
      <w:r>
        <w:t>szybkozłączkami</w:t>
      </w:r>
      <w:proofErr w:type="spellEnd"/>
      <w:r>
        <w:t xml:space="preserve"> umożliwiających podłączenie siłowników do pompy hydraulicznej.</w:t>
      </w:r>
    </w:p>
    <w:p w:rsidR="0096066E" w:rsidRDefault="0096066E" w:rsidP="0096066E">
      <w:pPr>
        <w:spacing w:after="0" w:line="240" w:lineRule="auto"/>
      </w:pPr>
    </w:p>
    <w:p w:rsidR="0096066E" w:rsidRPr="00830C7D" w:rsidRDefault="0096066E" w:rsidP="0096066E">
      <w:pPr>
        <w:spacing w:after="0" w:line="240" w:lineRule="auto"/>
        <w:rPr>
          <w:b/>
        </w:rPr>
      </w:pPr>
      <w:proofErr w:type="spellStart"/>
      <w:r>
        <w:rPr>
          <w:b/>
        </w:rPr>
        <w:t>Enkoder</w:t>
      </w:r>
      <w:proofErr w:type="spellEnd"/>
      <w:r w:rsidRPr="00830C7D">
        <w:rPr>
          <w:b/>
        </w:rPr>
        <w:t xml:space="preserve"> linkow</w:t>
      </w:r>
      <w:r>
        <w:rPr>
          <w:b/>
        </w:rPr>
        <w:t>y (2 sztuki)</w:t>
      </w:r>
    </w:p>
    <w:p w:rsidR="0096066E" w:rsidRDefault="0096066E" w:rsidP="0096066E">
      <w:pPr>
        <w:spacing w:after="0" w:line="240" w:lineRule="auto"/>
      </w:pPr>
      <w:r>
        <w:t>Zakres pomiarowy: min. 2 m</w:t>
      </w:r>
    </w:p>
    <w:p w:rsidR="0096066E" w:rsidRDefault="0096066E" w:rsidP="0096066E">
      <w:pPr>
        <w:spacing w:after="0" w:line="240" w:lineRule="auto"/>
      </w:pPr>
      <w:r>
        <w:t>Rozdzielczość pomiaru: 0,2 mm</w:t>
      </w:r>
    </w:p>
    <w:p w:rsidR="0096066E" w:rsidRDefault="0096066E" w:rsidP="0096066E">
      <w:pPr>
        <w:spacing w:after="0" w:line="240" w:lineRule="auto"/>
      </w:pPr>
      <w:r>
        <w:t>Szczelność: IP64</w:t>
      </w:r>
    </w:p>
    <w:p w:rsidR="0096066E" w:rsidRDefault="0096066E" w:rsidP="0096066E">
      <w:pPr>
        <w:spacing w:after="0" w:line="240" w:lineRule="auto"/>
      </w:pPr>
      <w:r>
        <w:t>Kabel przyłączeniowy min. 2m</w:t>
      </w:r>
    </w:p>
    <w:p w:rsidR="0096066E" w:rsidRDefault="0096066E" w:rsidP="0096066E">
      <w:pPr>
        <w:spacing w:after="0" w:line="240" w:lineRule="auto"/>
      </w:pPr>
      <w:r>
        <w:t>Linka stalowa, niemagnetyczna</w:t>
      </w:r>
    </w:p>
    <w:p w:rsidR="0096066E" w:rsidRDefault="0096066E" w:rsidP="0096066E">
      <w:pPr>
        <w:spacing w:after="0" w:line="240" w:lineRule="auto"/>
      </w:pPr>
      <w:r>
        <w:t>Gwarancja min. 1 rok.</w:t>
      </w:r>
    </w:p>
    <w:p w:rsidR="0096066E" w:rsidRDefault="0096066E" w:rsidP="0096066E">
      <w:pPr>
        <w:spacing w:after="0" w:line="240" w:lineRule="auto"/>
      </w:pPr>
      <w:r>
        <w:t>Przykładowy sprzęt spełniający wymagania:  Lika SFE</w:t>
      </w:r>
    </w:p>
    <w:p w:rsidR="0096066E" w:rsidRDefault="0096066E" w:rsidP="0096066E">
      <w:pPr>
        <w:spacing w:after="0" w:line="240" w:lineRule="auto"/>
      </w:pPr>
    </w:p>
    <w:p w:rsidR="0096066E" w:rsidRPr="00830C7D" w:rsidRDefault="0096066E" w:rsidP="0096066E">
      <w:pPr>
        <w:spacing w:after="0" w:line="240" w:lineRule="auto"/>
        <w:rPr>
          <w:b/>
        </w:rPr>
      </w:pPr>
      <w:proofErr w:type="spellStart"/>
      <w:r>
        <w:rPr>
          <w:b/>
        </w:rPr>
        <w:t>Enkoder</w:t>
      </w:r>
      <w:proofErr w:type="spellEnd"/>
      <w:r w:rsidRPr="00830C7D">
        <w:rPr>
          <w:b/>
        </w:rPr>
        <w:t xml:space="preserve"> lin</w:t>
      </w:r>
      <w:r>
        <w:rPr>
          <w:b/>
        </w:rPr>
        <w:t>i</w:t>
      </w:r>
      <w:r w:rsidRPr="00830C7D">
        <w:rPr>
          <w:b/>
        </w:rPr>
        <w:t>ow</w:t>
      </w:r>
      <w:r>
        <w:rPr>
          <w:b/>
        </w:rPr>
        <w:t>y</w:t>
      </w:r>
      <w:r w:rsidRPr="00830C7D">
        <w:rPr>
          <w:b/>
        </w:rPr>
        <w:t xml:space="preserve"> </w:t>
      </w:r>
      <w:r>
        <w:rPr>
          <w:b/>
        </w:rPr>
        <w:t>(2 sztuki)</w:t>
      </w:r>
    </w:p>
    <w:p w:rsidR="0096066E" w:rsidRDefault="0096066E" w:rsidP="0096066E">
      <w:pPr>
        <w:spacing w:after="0" w:line="240" w:lineRule="auto"/>
      </w:pPr>
      <w:r>
        <w:t>Rozdzielczość programowalna w zakresie min. od 0,08µm do 1250µm</w:t>
      </w:r>
    </w:p>
    <w:p w:rsidR="0096066E" w:rsidRDefault="0096066E" w:rsidP="0096066E">
      <w:pPr>
        <w:spacing w:after="0" w:line="240" w:lineRule="auto"/>
      </w:pPr>
      <w:r>
        <w:t>Maksymalna prędkość posuwu nie mniej niż 10m/s</w:t>
      </w:r>
    </w:p>
    <w:p w:rsidR="0096066E" w:rsidRDefault="0096066E" w:rsidP="0096066E">
      <w:pPr>
        <w:spacing w:after="0" w:line="240" w:lineRule="auto"/>
      </w:pPr>
      <w:r>
        <w:t xml:space="preserve">Obwody wyjściowe </w:t>
      </w:r>
      <w:proofErr w:type="spellStart"/>
      <w:r>
        <w:t>Push-Pull</w:t>
      </w:r>
      <w:proofErr w:type="spellEnd"/>
      <w:r>
        <w:t xml:space="preserve"> AB, /AB</w:t>
      </w:r>
    </w:p>
    <w:p w:rsidR="0096066E" w:rsidRDefault="0096066E" w:rsidP="0096066E">
      <w:pPr>
        <w:spacing w:after="0" w:line="240" w:lineRule="auto"/>
      </w:pPr>
      <w:r>
        <w:t>Szczelność: IP67</w:t>
      </w:r>
    </w:p>
    <w:p w:rsidR="0096066E" w:rsidRDefault="0096066E" w:rsidP="0096066E">
      <w:pPr>
        <w:spacing w:after="0" w:line="240" w:lineRule="auto"/>
      </w:pPr>
      <w:r>
        <w:t>Gwarancja min. 1 rok.</w:t>
      </w:r>
    </w:p>
    <w:p w:rsidR="0096066E" w:rsidRDefault="0096066E" w:rsidP="0096066E">
      <w:pPr>
        <w:spacing w:after="0" w:line="240" w:lineRule="auto"/>
      </w:pPr>
      <w:r>
        <w:t>W zestawie taśma magnetyczna – 3 metry ( dokładność min. ±8µm/m, krok magnetyczny min. 5mm, odporna na oleje chłodziwo pył, montaż: przyklejanie do korpusu, w zestawie pasek ochronny przyklejany do taśmy), profil ochronny do taśmy magnetycznej – 3 metry (aluminiowy, miejsce na wkręty mocujące), zakończenia do profilu ochronnego (6 sztuk)</w:t>
      </w:r>
    </w:p>
    <w:p w:rsidR="0096066E" w:rsidRDefault="0096066E" w:rsidP="0096066E">
      <w:pPr>
        <w:spacing w:after="0" w:line="240" w:lineRule="auto"/>
      </w:pPr>
      <w:r>
        <w:t xml:space="preserve">Przykładowy sprzęt spełniający wymagania: </w:t>
      </w:r>
      <w:r w:rsidRPr="005A6AF2">
        <w:t>LIKA SME54-YC-2-PROG-R-L2</w:t>
      </w:r>
    </w:p>
    <w:p w:rsidR="0096066E" w:rsidRDefault="0096066E" w:rsidP="0096066E">
      <w:pPr>
        <w:spacing w:after="0" w:line="240" w:lineRule="auto"/>
      </w:pPr>
    </w:p>
    <w:p w:rsidR="0096066E" w:rsidRPr="008355EF" w:rsidRDefault="0096066E" w:rsidP="0096066E">
      <w:pPr>
        <w:spacing w:after="0" w:line="240" w:lineRule="auto"/>
        <w:rPr>
          <w:b/>
        </w:rPr>
      </w:pPr>
      <w:r w:rsidRPr="008355EF">
        <w:rPr>
          <w:b/>
        </w:rPr>
        <w:t>Wyświetlacz pozycji</w:t>
      </w:r>
    </w:p>
    <w:p w:rsidR="0096066E" w:rsidRDefault="0096066E" w:rsidP="0096066E">
      <w:pPr>
        <w:spacing w:after="0" w:line="240" w:lineRule="auto"/>
      </w:pPr>
      <w:r>
        <w:t>uniwersalny panel odczytowy LED,</w:t>
      </w:r>
    </w:p>
    <w:p w:rsidR="0096066E" w:rsidRDefault="0096066E" w:rsidP="0096066E">
      <w:pPr>
        <w:spacing w:after="0" w:line="240" w:lineRule="auto"/>
      </w:pPr>
      <w:r>
        <w:t>wejście SSI, kwadraturowe oraz sin/cos,</w:t>
      </w:r>
    </w:p>
    <w:p w:rsidR="0096066E" w:rsidRDefault="0096066E" w:rsidP="0096066E">
      <w:pPr>
        <w:spacing w:after="0" w:line="240" w:lineRule="auto"/>
      </w:pPr>
      <w:r>
        <w:t>Wyświetlacz 8 cyfr</w:t>
      </w:r>
    </w:p>
    <w:p w:rsidR="0096066E" w:rsidRDefault="0096066E" w:rsidP="0096066E">
      <w:pPr>
        <w:spacing w:after="0" w:line="240" w:lineRule="auto"/>
      </w:pPr>
      <w:r>
        <w:t>częstotliwość wejściowa 500 kHz,</w:t>
      </w:r>
    </w:p>
    <w:p w:rsidR="0096066E" w:rsidRDefault="0096066E" w:rsidP="0096066E">
      <w:pPr>
        <w:spacing w:after="0" w:line="240" w:lineRule="auto"/>
      </w:pPr>
      <w:r>
        <w:t>Tryb wyświetlania liniowego i kątowego.</w:t>
      </w:r>
    </w:p>
    <w:p w:rsidR="0096066E" w:rsidRDefault="0096066E" w:rsidP="0096066E">
      <w:pPr>
        <w:spacing w:after="0" w:line="240" w:lineRule="auto"/>
      </w:pPr>
      <w:r>
        <w:t>Podłączanie sensorów za pomocą listew zaciskowych</w:t>
      </w:r>
    </w:p>
    <w:p w:rsidR="0096066E" w:rsidRDefault="0096066E" w:rsidP="0096066E">
      <w:pPr>
        <w:spacing w:after="0" w:line="240" w:lineRule="auto"/>
      </w:pPr>
      <w:r>
        <w:t>Interfejs RS232</w:t>
      </w:r>
    </w:p>
    <w:p w:rsidR="0096066E" w:rsidRDefault="0096066E" w:rsidP="0096066E">
      <w:pPr>
        <w:spacing w:after="0" w:line="240" w:lineRule="auto"/>
      </w:pPr>
      <w:r>
        <w:t>Szczelność: IP65 front, IP20 tył</w:t>
      </w:r>
    </w:p>
    <w:p w:rsidR="0096066E" w:rsidRDefault="0096066E" w:rsidP="0096066E">
      <w:pPr>
        <w:spacing w:after="0" w:line="240" w:lineRule="auto"/>
      </w:pPr>
      <w:r>
        <w:t xml:space="preserve">Współpraca z </w:t>
      </w:r>
      <w:proofErr w:type="spellStart"/>
      <w:r>
        <w:t>enkoderami</w:t>
      </w:r>
      <w:proofErr w:type="spellEnd"/>
      <w:r>
        <w:t xml:space="preserve"> linkowymi i liniowymi.</w:t>
      </w:r>
    </w:p>
    <w:p w:rsidR="0096066E" w:rsidRDefault="0096066E" w:rsidP="0096066E">
      <w:pPr>
        <w:spacing w:after="0" w:line="240" w:lineRule="auto"/>
      </w:pPr>
      <w:r>
        <w:t>Gwarancja min. 1 rok.</w:t>
      </w:r>
    </w:p>
    <w:p w:rsidR="0096066E" w:rsidRDefault="0096066E" w:rsidP="0096066E">
      <w:pPr>
        <w:spacing w:after="0" w:line="240" w:lineRule="auto"/>
      </w:pPr>
      <w:r>
        <w:t xml:space="preserve">Przykładowy sprzęt spełniający wymagania: </w:t>
      </w:r>
      <w:r w:rsidRPr="005A6AF2">
        <w:t>LIKA LD200-P8</w:t>
      </w:r>
    </w:p>
    <w:p w:rsidR="0096066E" w:rsidRDefault="0096066E" w:rsidP="0096066E">
      <w:pPr>
        <w:spacing w:after="0" w:line="240" w:lineRule="auto"/>
      </w:pPr>
    </w:p>
    <w:p w:rsidR="0096066E" w:rsidRPr="00C50A79" w:rsidRDefault="0096066E" w:rsidP="0096066E">
      <w:pPr>
        <w:spacing w:after="0" w:line="240" w:lineRule="auto"/>
        <w:rPr>
          <w:b/>
        </w:rPr>
      </w:pPr>
      <w:r w:rsidRPr="00C50A79">
        <w:rPr>
          <w:b/>
        </w:rPr>
        <w:t>Dynamometry do pomiaru siły 2000kG</w:t>
      </w:r>
    </w:p>
    <w:p w:rsidR="0096066E" w:rsidRDefault="0096066E" w:rsidP="0096066E">
      <w:pPr>
        <w:spacing w:after="0" w:line="240" w:lineRule="auto"/>
      </w:pPr>
      <w:r>
        <w:t>zakres pomiarowy: min. 2000daN</w:t>
      </w:r>
    </w:p>
    <w:p w:rsidR="0096066E" w:rsidRDefault="0096066E" w:rsidP="0096066E">
      <w:pPr>
        <w:spacing w:after="0" w:line="240" w:lineRule="auto"/>
      </w:pPr>
      <w:r>
        <w:lastRenderedPageBreak/>
        <w:t>zasilanie: bateria</w:t>
      </w:r>
    </w:p>
    <w:p w:rsidR="0096066E" w:rsidRDefault="0096066E" w:rsidP="0096066E">
      <w:pPr>
        <w:spacing w:after="0" w:line="240" w:lineRule="auto"/>
      </w:pPr>
      <w:r>
        <w:t>przeciążalność: min.  1,2 x zakres pomiarowy</w:t>
      </w:r>
    </w:p>
    <w:p w:rsidR="0096066E" w:rsidRDefault="0096066E" w:rsidP="0096066E">
      <w:pPr>
        <w:spacing w:after="0" w:line="240" w:lineRule="auto"/>
      </w:pPr>
      <w:r>
        <w:t>rozdzielczość: max. 1daN</w:t>
      </w:r>
    </w:p>
    <w:p w:rsidR="0096066E" w:rsidRDefault="0096066E" w:rsidP="0096066E">
      <w:pPr>
        <w:spacing w:after="0" w:line="240" w:lineRule="auto"/>
      </w:pPr>
      <w:r>
        <w:t>masa max. 5 kg</w:t>
      </w:r>
    </w:p>
    <w:p w:rsidR="0096066E" w:rsidRDefault="0096066E" w:rsidP="0096066E">
      <w:pPr>
        <w:spacing w:after="0" w:line="240" w:lineRule="auto"/>
      </w:pPr>
      <w:r>
        <w:t>gwarancja min. 1 rok</w:t>
      </w:r>
    </w:p>
    <w:p w:rsidR="0096066E" w:rsidRDefault="0096066E" w:rsidP="0096066E">
      <w:pPr>
        <w:spacing w:after="0" w:line="240" w:lineRule="auto"/>
      </w:pPr>
    </w:p>
    <w:p w:rsidR="0096066E" w:rsidRPr="00C50A79" w:rsidRDefault="0096066E" w:rsidP="0096066E">
      <w:pPr>
        <w:spacing w:after="0" w:line="240" w:lineRule="auto"/>
        <w:rPr>
          <w:b/>
        </w:rPr>
      </w:pPr>
      <w:r w:rsidRPr="00C50A79">
        <w:rPr>
          <w:b/>
        </w:rPr>
        <w:t>Dynamometry do pomiaru siły 1000kG</w:t>
      </w:r>
    </w:p>
    <w:p w:rsidR="0096066E" w:rsidRDefault="0096066E" w:rsidP="0096066E">
      <w:pPr>
        <w:spacing w:after="0" w:line="240" w:lineRule="auto"/>
      </w:pPr>
      <w:r>
        <w:t>zakres pomiarowy: min. 1000daN</w:t>
      </w:r>
    </w:p>
    <w:p w:rsidR="0096066E" w:rsidRDefault="0096066E" w:rsidP="0096066E">
      <w:pPr>
        <w:spacing w:after="0" w:line="240" w:lineRule="auto"/>
      </w:pPr>
      <w:r>
        <w:t>zasilanie: bateria</w:t>
      </w:r>
    </w:p>
    <w:p w:rsidR="0096066E" w:rsidRDefault="0096066E" w:rsidP="0096066E">
      <w:pPr>
        <w:spacing w:after="0" w:line="240" w:lineRule="auto"/>
      </w:pPr>
      <w:r>
        <w:t>przeciążalność: min.  1,2 x zakres pomiarowy</w:t>
      </w:r>
    </w:p>
    <w:p w:rsidR="0096066E" w:rsidRDefault="0096066E" w:rsidP="0096066E">
      <w:pPr>
        <w:spacing w:after="0" w:line="240" w:lineRule="auto"/>
      </w:pPr>
      <w:r>
        <w:t>rozdzielczość: max. 1daN</w:t>
      </w:r>
    </w:p>
    <w:p w:rsidR="0096066E" w:rsidRDefault="0096066E" w:rsidP="0096066E">
      <w:pPr>
        <w:spacing w:after="0" w:line="240" w:lineRule="auto"/>
      </w:pPr>
      <w:r>
        <w:t>masa max. 3,7 kg</w:t>
      </w:r>
    </w:p>
    <w:p w:rsidR="0096066E" w:rsidRDefault="0096066E" w:rsidP="0096066E">
      <w:pPr>
        <w:spacing w:after="0" w:line="240" w:lineRule="auto"/>
      </w:pPr>
      <w:r>
        <w:t>gwarancja min. 1 rok</w:t>
      </w:r>
    </w:p>
    <w:p w:rsidR="0096066E" w:rsidRDefault="0096066E" w:rsidP="0096066E">
      <w:pPr>
        <w:spacing w:after="0" w:line="240" w:lineRule="auto"/>
      </w:pPr>
    </w:p>
    <w:p w:rsidR="0096066E" w:rsidRPr="00C50A79" w:rsidRDefault="0096066E" w:rsidP="0096066E">
      <w:pPr>
        <w:spacing w:after="0" w:line="240" w:lineRule="auto"/>
        <w:rPr>
          <w:b/>
        </w:rPr>
      </w:pPr>
      <w:r w:rsidRPr="00C50A79">
        <w:rPr>
          <w:b/>
        </w:rPr>
        <w:t>Odległościomierz laserowy</w:t>
      </w:r>
    </w:p>
    <w:p w:rsidR="0096066E" w:rsidRDefault="0096066E" w:rsidP="0096066E">
      <w:pPr>
        <w:spacing w:after="0" w:line="240" w:lineRule="auto"/>
      </w:pPr>
      <w:r>
        <w:t>Zasięg: min. 200 m</w:t>
      </w:r>
    </w:p>
    <w:p w:rsidR="0096066E" w:rsidRDefault="0096066E" w:rsidP="0096066E">
      <w:pPr>
        <w:spacing w:after="0" w:line="240" w:lineRule="auto"/>
      </w:pPr>
      <w:r>
        <w:t>Dokładność: nie więcej niż +/-1 mm</w:t>
      </w:r>
    </w:p>
    <w:p w:rsidR="0096066E" w:rsidRDefault="0096066E" w:rsidP="0096066E">
      <w:pPr>
        <w:spacing w:after="0" w:line="240" w:lineRule="auto"/>
      </w:pPr>
      <w:r>
        <w:t>Czujnik nachylenia: 360°, dokładność nie większa niż ± 0.2°</w:t>
      </w:r>
    </w:p>
    <w:p w:rsidR="0096066E" w:rsidRDefault="0096066E" w:rsidP="0096066E">
      <w:pPr>
        <w:spacing w:after="0" w:line="240" w:lineRule="auto"/>
      </w:pPr>
      <w:r>
        <w:t>Klasa odporności: IP65</w:t>
      </w:r>
    </w:p>
    <w:p w:rsidR="0096066E" w:rsidRDefault="0096066E" w:rsidP="0096066E">
      <w:pPr>
        <w:spacing w:after="0" w:line="240" w:lineRule="auto"/>
      </w:pPr>
      <w:r>
        <w:t>Waga: max. 200 g</w:t>
      </w:r>
    </w:p>
    <w:p w:rsidR="0096066E" w:rsidRDefault="0096066E" w:rsidP="0096066E">
      <w:pPr>
        <w:spacing w:after="0" w:line="240" w:lineRule="auto"/>
      </w:pPr>
      <w:r>
        <w:t>Zasilanie: baterie lub akumulatory</w:t>
      </w:r>
    </w:p>
    <w:p w:rsidR="0096066E" w:rsidRDefault="0096066E" w:rsidP="0096066E">
      <w:pPr>
        <w:spacing w:after="0" w:line="240" w:lineRule="auto"/>
      </w:pPr>
      <w:r>
        <w:t>Podświetlany ekran, sygnalizacja dźwiękiem, gwint statywu</w:t>
      </w:r>
    </w:p>
    <w:p w:rsidR="0096066E" w:rsidRDefault="0096066E" w:rsidP="0096066E">
      <w:pPr>
        <w:spacing w:after="0" w:line="240" w:lineRule="auto"/>
      </w:pPr>
      <w:r>
        <w:t>Pamięć pomiarów: min. 30</w:t>
      </w:r>
    </w:p>
    <w:p w:rsidR="0096066E" w:rsidRDefault="0096066E" w:rsidP="0096066E">
      <w:pPr>
        <w:spacing w:after="0" w:line="240" w:lineRule="auto"/>
      </w:pPr>
      <w:r>
        <w:t>Celownik: Cyfrowy, min.  4 krotny zoom cyfrowy</w:t>
      </w:r>
    </w:p>
    <w:p w:rsidR="0096066E" w:rsidRDefault="0096066E" w:rsidP="0096066E">
      <w:pPr>
        <w:spacing w:after="0" w:line="240" w:lineRule="auto"/>
      </w:pPr>
      <w:r>
        <w:t>Komunikacja: Bluetooth</w:t>
      </w:r>
    </w:p>
    <w:p w:rsidR="0096066E" w:rsidRDefault="0096066E" w:rsidP="0096066E">
      <w:pPr>
        <w:spacing w:after="0" w:line="240" w:lineRule="auto"/>
      </w:pPr>
      <w:r>
        <w:t>W zestawie automatyczna stopka do naroży</w:t>
      </w:r>
    </w:p>
    <w:p w:rsidR="0096066E" w:rsidRDefault="0096066E" w:rsidP="0096066E">
      <w:pPr>
        <w:spacing w:after="0" w:line="240" w:lineRule="auto"/>
      </w:pPr>
      <w:r>
        <w:t>Funkcje dodatkowe: pomiar odległości, pomiar powierzchni, pomiar objętości, odległość minimalna, odległość maksymalna, pomiary pośrednie, dodawanie/odejmowanie, pomiar nachylenia, pomiar elementów skośnych, pomiar profili wysokościowych, pomiar powierzchni trójkąta, pomiar kąta, pomiary trapezów, funkcja tyczenia odcinków, funkcja pitagorasa, kalkulator, wysokościowe pomiary śledzące, wspomaganie prac malarskich</w:t>
      </w:r>
    </w:p>
    <w:p w:rsidR="0096066E" w:rsidRDefault="0096066E" w:rsidP="0096066E">
      <w:pPr>
        <w:spacing w:after="0" w:line="240" w:lineRule="auto"/>
      </w:pPr>
      <w:r>
        <w:t>W zestawie: dalmierz, statyw, adapter umożliwiający precyzyjne pomiary ze śrubami nastawczymi (np.  FTA 360), walizka transportowa, futerał ochronny, pasek zabezpieczający, komplet baterii, instrukcja, certyfikat kalibracji</w:t>
      </w:r>
    </w:p>
    <w:p w:rsidR="0096066E" w:rsidRDefault="0096066E" w:rsidP="0096066E">
      <w:pPr>
        <w:spacing w:after="0" w:line="240" w:lineRule="auto"/>
      </w:pPr>
      <w:r>
        <w:t>Gwarancja min. 2 lata</w:t>
      </w:r>
    </w:p>
    <w:p w:rsidR="0096066E" w:rsidRDefault="0096066E" w:rsidP="0096066E">
      <w:pPr>
        <w:spacing w:after="0" w:line="240" w:lineRule="auto"/>
      </w:pPr>
      <w:r>
        <w:t xml:space="preserve">Przykładowy sprzęt spełniający wymagania: </w:t>
      </w:r>
      <w:proofErr w:type="spellStart"/>
      <w:r w:rsidRPr="00037B77">
        <w:t>Leica</w:t>
      </w:r>
      <w:proofErr w:type="spellEnd"/>
      <w:r w:rsidRPr="00037B77">
        <w:t xml:space="preserve"> </w:t>
      </w:r>
      <w:proofErr w:type="spellStart"/>
      <w:r w:rsidRPr="00037B77">
        <w:t>Disto</w:t>
      </w:r>
      <w:proofErr w:type="spellEnd"/>
      <w:r w:rsidRPr="00037B77">
        <w:t xml:space="preserve"> D510 Pro Pack</w:t>
      </w:r>
    </w:p>
    <w:p w:rsidR="0096066E" w:rsidRDefault="0096066E" w:rsidP="0096066E">
      <w:pPr>
        <w:spacing w:after="0" w:line="240" w:lineRule="auto"/>
      </w:pPr>
    </w:p>
    <w:p w:rsidR="0096066E" w:rsidRPr="00037B77" w:rsidRDefault="0096066E" w:rsidP="0096066E">
      <w:pPr>
        <w:spacing w:after="0" w:line="240" w:lineRule="auto"/>
        <w:rPr>
          <w:b/>
        </w:rPr>
      </w:pPr>
      <w:r w:rsidRPr="00037B77">
        <w:rPr>
          <w:b/>
        </w:rPr>
        <w:t>Wysokościomierz warsztatowy o zakresie min 500 -1000mm</w:t>
      </w:r>
    </w:p>
    <w:p w:rsidR="0096066E" w:rsidRDefault="0096066E" w:rsidP="0096066E">
      <w:pPr>
        <w:spacing w:after="0" w:line="240" w:lineRule="auto"/>
      </w:pPr>
      <w:r>
        <w:t>Wysokościomierz elektroniczny</w:t>
      </w:r>
    </w:p>
    <w:p w:rsidR="0096066E" w:rsidRDefault="0096066E" w:rsidP="0096066E">
      <w:pPr>
        <w:spacing w:after="0" w:line="240" w:lineRule="auto"/>
      </w:pPr>
      <w:r>
        <w:t>Zakres pomiarowy do min. 800 mm</w:t>
      </w:r>
    </w:p>
    <w:p w:rsidR="0096066E" w:rsidRDefault="0096066E" w:rsidP="0096066E">
      <w:pPr>
        <w:spacing w:after="0" w:line="240" w:lineRule="auto"/>
      </w:pPr>
      <w:r>
        <w:t>Pomiar cyfrowy o dokładności min. 0,1mm</w:t>
      </w:r>
    </w:p>
    <w:p w:rsidR="0096066E" w:rsidRDefault="0096066E" w:rsidP="0096066E">
      <w:pPr>
        <w:spacing w:after="0" w:line="240" w:lineRule="auto"/>
      </w:pPr>
      <w:r>
        <w:t>Gwarancja min. 1 rok</w:t>
      </w:r>
    </w:p>
    <w:p w:rsidR="0096066E" w:rsidRDefault="0096066E" w:rsidP="0096066E">
      <w:pPr>
        <w:spacing w:after="0" w:line="240" w:lineRule="auto"/>
      </w:pPr>
    </w:p>
    <w:p w:rsidR="0096066E" w:rsidRPr="004B1CD8" w:rsidRDefault="0096066E" w:rsidP="0096066E">
      <w:pPr>
        <w:spacing w:after="0" w:line="240" w:lineRule="auto"/>
        <w:rPr>
          <w:b/>
        </w:rPr>
      </w:pPr>
      <w:r w:rsidRPr="004B1CD8">
        <w:rPr>
          <w:b/>
        </w:rPr>
        <w:t>Kątomierze do wychyleń sterów</w:t>
      </w:r>
    </w:p>
    <w:p w:rsidR="0096066E" w:rsidRDefault="0096066E" w:rsidP="0096066E">
      <w:pPr>
        <w:spacing w:after="0" w:line="240" w:lineRule="auto"/>
      </w:pPr>
      <w:r>
        <w:t>Kątomierz cyfrowy</w:t>
      </w:r>
    </w:p>
    <w:p w:rsidR="0096066E" w:rsidRDefault="0096066E" w:rsidP="0096066E">
      <w:pPr>
        <w:spacing w:after="0" w:line="240" w:lineRule="auto"/>
      </w:pPr>
      <w:r>
        <w:t>zasięg pomiarowy - 0 – 270°</w:t>
      </w:r>
    </w:p>
    <w:p w:rsidR="0096066E" w:rsidRDefault="0096066E" w:rsidP="0096066E">
      <w:pPr>
        <w:spacing w:after="0" w:line="240" w:lineRule="auto"/>
      </w:pPr>
      <w:r>
        <w:t>dokładność pomiarowa, kąt: max.  ± 0,1°</w:t>
      </w:r>
    </w:p>
    <w:p w:rsidR="0096066E" w:rsidRDefault="0096066E" w:rsidP="0096066E">
      <w:pPr>
        <w:spacing w:after="0" w:line="240" w:lineRule="auto"/>
      </w:pPr>
      <w:r>
        <w:t>dokładność pomiarowa poziomnic: max.-  ± 0,05°</w:t>
      </w:r>
    </w:p>
    <w:p w:rsidR="0096066E" w:rsidRDefault="0096066E" w:rsidP="0096066E">
      <w:pPr>
        <w:spacing w:after="0" w:line="240" w:lineRule="auto"/>
      </w:pPr>
      <w:r>
        <w:t>zasilanie bateryjne lub akumulatorowe</w:t>
      </w:r>
    </w:p>
    <w:p w:rsidR="0096066E" w:rsidRDefault="0096066E" w:rsidP="0096066E">
      <w:pPr>
        <w:spacing w:after="0" w:line="240" w:lineRule="auto"/>
      </w:pPr>
      <w:r>
        <w:t>czas pracy baterii: min. 50 godz.</w:t>
      </w:r>
    </w:p>
    <w:p w:rsidR="0096066E" w:rsidRDefault="0096066E" w:rsidP="0096066E">
      <w:pPr>
        <w:spacing w:after="0" w:line="240" w:lineRule="auto"/>
      </w:pPr>
      <w:r>
        <w:t>automatyczny wyłącznik</w:t>
      </w:r>
    </w:p>
    <w:p w:rsidR="0096066E" w:rsidRDefault="0096066E" w:rsidP="0096066E">
      <w:pPr>
        <w:spacing w:after="0" w:line="240" w:lineRule="auto"/>
      </w:pPr>
      <w:r>
        <w:t>masa max. 1,7 kg</w:t>
      </w:r>
    </w:p>
    <w:p w:rsidR="0096066E" w:rsidRDefault="0096066E" w:rsidP="0096066E">
      <w:pPr>
        <w:spacing w:after="0" w:line="240" w:lineRule="auto"/>
      </w:pPr>
      <w:r>
        <w:t>W zestawie pokrowiec oraz wszystkie akcesoria niezbędne do działania urządzenia</w:t>
      </w:r>
    </w:p>
    <w:p w:rsidR="0096066E" w:rsidRDefault="0096066E" w:rsidP="0096066E">
      <w:pPr>
        <w:spacing w:after="0" w:line="240" w:lineRule="auto"/>
      </w:pPr>
      <w:r>
        <w:t>Gwarancja min. 3 lata</w:t>
      </w:r>
    </w:p>
    <w:p w:rsidR="0096066E" w:rsidRDefault="0096066E" w:rsidP="0096066E">
      <w:pPr>
        <w:spacing w:after="0" w:line="240" w:lineRule="auto"/>
      </w:pPr>
      <w:r>
        <w:lastRenderedPageBreak/>
        <w:t xml:space="preserve">Przykładowy sprzęt spełniający wymagania: </w:t>
      </w:r>
      <w:r w:rsidRPr="004B1CD8">
        <w:t>BOSCH GAM 270 MFL</w:t>
      </w:r>
    </w:p>
    <w:p w:rsidR="0096066E" w:rsidRDefault="0096066E" w:rsidP="0096066E">
      <w:pPr>
        <w:spacing w:after="0" w:line="240" w:lineRule="auto"/>
      </w:pPr>
    </w:p>
    <w:p w:rsidR="0096066E" w:rsidRPr="004B1CD8" w:rsidRDefault="0096066E" w:rsidP="0096066E">
      <w:pPr>
        <w:spacing w:after="0" w:line="240" w:lineRule="auto"/>
        <w:rPr>
          <w:b/>
        </w:rPr>
      </w:pPr>
      <w:r w:rsidRPr="004B1CD8">
        <w:rPr>
          <w:b/>
        </w:rPr>
        <w:t xml:space="preserve">Stół warsztatowy </w:t>
      </w:r>
    </w:p>
    <w:p w:rsidR="0096066E" w:rsidRDefault="0096066E" w:rsidP="0096066E">
      <w:pPr>
        <w:spacing w:after="0" w:line="240" w:lineRule="auto"/>
      </w:pPr>
      <w:r>
        <w:t>Wysokość – 90-100 cm (z możliwością regulacji)</w:t>
      </w:r>
    </w:p>
    <w:p w:rsidR="0096066E" w:rsidRDefault="0096066E" w:rsidP="0096066E">
      <w:pPr>
        <w:spacing w:after="0" w:line="240" w:lineRule="auto"/>
      </w:pPr>
      <w:r>
        <w:t>Długość: 150-155 cm</w:t>
      </w:r>
    </w:p>
    <w:p w:rsidR="0096066E" w:rsidRDefault="0096066E" w:rsidP="0096066E">
      <w:pPr>
        <w:spacing w:after="0" w:line="240" w:lineRule="auto"/>
      </w:pPr>
      <w:r>
        <w:t>Głębokość : 75-80 cm</w:t>
      </w:r>
    </w:p>
    <w:p w:rsidR="0096066E" w:rsidRDefault="0096066E" w:rsidP="0096066E">
      <w:pPr>
        <w:spacing w:after="0" w:line="240" w:lineRule="auto"/>
      </w:pPr>
      <w:r>
        <w:t>Półka zamocowana między nogami stołu oddalona o 60-65 cm od blatu</w:t>
      </w:r>
    </w:p>
    <w:p w:rsidR="0096066E" w:rsidRDefault="0096066E" w:rsidP="0096066E">
      <w:pPr>
        <w:spacing w:after="0" w:line="240" w:lineRule="auto"/>
      </w:pPr>
      <w:r>
        <w:t>Blat drewniany (lity) lakierowany, o grubości min. 38 mm</w:t>
      </w:r>
    </w:p>
    <w:p w:rsidR="0096066E" w:rsidRDefault="0096066E" w:rsidP="0096066E">
      <w:pPr>
        <w:spacing w:after="0" w:line="240" w:lineRule="auto"/>
      </w:pPr>
      <w:r>
        <w:t>Waga: max. 60kg</w:t>
      </w:r>
    </w:p>
    <w:p w:rsidR="0096066E" w:rsidRDefault="0096066E" w:rsidP="0096066E">
      <w:pPr>
        <w:spacing w:after="0" w:line="240" w:lineRule="auto"/>
      </w:pPr>
      <w:r>
        <w:t>Gwarancja min. 1 rok</w:t>
      </w:r>
    </w:p>
    <w:p w:rsidR="0096066E" w:rsidRDefault="0096066E" w:rsidP="0096066E">
      <w:pPr>
        <w:spacing w:after="0" w:line="240" w:lineRule="auto"/>
      </w:pPr>
    </w:p>
    <w:p w:rsidR="0096066E" w:rsidRPr="006D155C" w:rsidRDefault="0096066E" w:rsidP="0096066E">
      <w:pPr>
        <w:spacing w:after="0" w:line="240" w:lineRule="auto"/>
        <w:rPr>
          <w:b/>
        </w:rPr>
      </w:pPr>
      <w:r w:rsidRPr="006D155C">
        <w:rPr>
          <w:b/>
        </w:rPr>
        <w:t xml:space="preserve">Miarki </w:t>
      </w:r>
    </w:p>
    <w:p w:rsidR="0096066E" w:rsidRDefault="0096066E" w:rsidP="0096066E">
      <w:pPr>
        <w:spacing w:after="0" w:line="240" w:lineRule="auto"/>
      </w:pPr>
      <w:r>
        <w:t>Miara zwijana elektroniczna</w:t>
      </w:r>
    </w:p>
    <w:p w:rsidR="0096066E" w:rsidRDefault="0096066E" w:rsidP="0096066E">
      <w:pPr>
        <w:spacing w:after="0" w:line="240" w:lineRule="auto"/>
      </w:pPr>
      <w:r>
        <w:t>Zakres pomiarowy: 0-5m</w:t>
      </w:r>
    </w:p>
    <w:p w:rsidR="0096066E" w:rsidRDefault="0096066E" w:rsidP="0096066E">
      <w:pPr>
        <w:spacing w:after="0" w:line="240" w:lineRule="auto"/>
      </w:pPr>
      <w:r>
        <w:t>Pamięć min. 8 pomiarów</w:t>
      </w:r>
    </w:p>
    <w:p w:rsidR="0096066E" w:rsidRDefault="0096066E" w:rsidP="0096066E">
      <w:pPr>
        <w:spacing w:after="0" w:line="240" w:lineRule="auto"/>
      </w:pPr>
      <w:r>
        <w:t>Wyświetlanie w mm i calach</w:t>
      </w:r>
    </w:p>
    <w:p w:rsidR="0096066E" w:rsidRDefault="0096066E" w:rsidP="0096066E">
      <w:pPr>
        <w:spacing w:after="0" w:line="240" w:lineRule="auto"/>
      </w:pPr>
      <w:r>
        <w:t>Sygnalizacja niskiego napięcia akumulatora</w:t>
      </w:r>
    </w:p>
    <w:p w:rsidR="0096066E" w:rsidRDefault="0096066E" w:rsidP="0096066E">
      <w:pPr>
        <w:spacing w:after="0" w:line="240" w:lineRule="auto"/>
      </w:pPr>
      <w:r>
        <w:t>Funkcja zapamiętania pomiaru</w:t>
      </w:r>
    </w:p>
    <w:p w:rsidR="0096066E" w:rsidRDefault="0096066E" w:rsidP="0096066E">
      <w:pPr>
        <w:spacing w:after="0" w:line="240" w:lineRule="auto"/>
      </w:pPr>
      <w:r>
        <w:t>Zerowanie w każdej pozycji</w:t>
      </w:r>
    </w:p>
    <w:p w:rsidR="0096066E" w:rsidRDefault="0096066E" w:rsidP="0096066E">
      <w:pPr>
        <w:spacing w:after="0" w:line="240" w:lineRule="auto"/>
      </w:pPr>
      <w:r>
        <w:t>Szerokość taśmy min.  19 mm</w:t>
      </w:r>
    </w:p>
    <w:p w:rsidR="0096066E" w:rsidRDefault="0096066E" w:rsidP="0096066E">
      <w:pPr>
        <w:spacing w:after="0" w:line="240" w:lineRule="auto"/>
      </w:pPr>
      <w:r>
        <w:t>Dokładność: nie gorsza niż (0,3+0,2L) mm,(</w:t>
      </w:r>
      <w:proofErr w:type="spellStart"/>
      <w:r>
        <w:t>L:m</w:t>
      </w:r>
      <w:proofErr w:type="spellEnd"/>
      <w:r>
        <w:t>)</w:t>
      </w:r>
    </w:p>
    <w:p w:rsidR="0096066E" w:rsidRDefault="0096066E" w:rsidP="0096066E">
      <w:pPr>
        <w:spacing w:after="0" w:line="240" w:lineRule="auto"/>
      </w:pPr>
      <w:r>
        <w:t>Podziałka 1 mm</w:t>
      </w:r>
    </w:p>
    <w:p w:rsidR="0096066E" w:rsidRDefault="0096066E" w:rsidP="0096066E">
      <w:pPr>
        <w:spacing w:after="0" w:line="240" w:lineRule="auto"/>
      </w:pPr>
      <w:r>
        <w:t>Zasilanie bateryjne lub akumulatorowe (w zestawie)</w:t>
      </w:r>
    </w:p>
    <w:p w:rsidR="0096066E" w:rsidRDefault="0096066E" w:rsidP="0096066E">
      <w:pPr>
        <w:spacing w:after="0" w:line="240" w:lineRule="auto"/>
      </w:pPr>
      <w:r>
        <w:t>Gwarancja min. 12 miesięcy</w:t>
      </w:r>
    </w:p>
    <w:p w:rsidR="0096066E" w:rsidRDefault="0096066E" w:rsidP="0096066E">
      <w:pPr>
        <w:spacing w:after="0" w:line="240" w:lineRule="auto"/>
      </w:pPr>
    </w:p>
    <w:p w:rsidR="0096066E" w:rsidRPr="00C50A79" w:rsidRDefault="0096066E" w:rsidP="0096066E">
      <w:pPr>
        <w:spacing w:after="0" w:line="240" w:lineRule="auto"/>
        <w:rPr>
          <w:b/>
        </w:rPr>
      </w:pPr>
      <w:r w:rsidRPr="00C50A79">
        <w:rPr>
          <w:b/>
        </w:rPr>
        <w:t>Cyfrowa miarka otworów</w:t>
      </w:r>
    </w:p>
    <w:p w:rsidR="0096066E" w:rsidRDefault="0096066E" w:rsidP="0096066E">
      <w:pPr>
        <w:spacing w:after="0" w:line="240" w:lineRule="auto"/>
      </w:pPr>
      <w:r>
        <w:t>Zakres pomiarowy: min.</w:t>
      </w:r>
      <w:r w:rsidRPr="006D155C">
        <w:t xml:space="preserve"> 170 mm</w:t>
      </w:r>
    </w:p>
    <w:p w:rsidR="0096066E" w:rsidRDefault="0096066E" w:rsidP="0096066E">
      <w:pPr>
        <w:spacing w:after="0" w:line="240" w:lineRule="auto"/>
      </w:pPr>
      <w:r>
        <w:t xml:space="preserve">Dokładność: max. </w:t>
      </w:r>
      <w:r w:rsidRPr="006D155C">
        <w:t>0,1 mm</w:t>
      </w:r>
    </w:p>
    <w:p w:rsidR="0096066E" w:rsidRDefault="0096066E" w:rsidP="0096066E">
      <w:pPr>
        <w:spacing w:after="0" w:line="240" w:lineRule="auto"/>
      </w:pPr>
      <w:r>
        <w:t>m</w:t>
      </w:r>
      <w:r w:rsidRPr="006D155C">
        <w:t>ożliwość pomiaru w mm lub calach</w:t>
      </w:r>
    </w:p>
    <w:p w:rsidR="0096066E" w:rsidRDefault="0096066E" w:rsidP="0096066E">
      <w:pPr>
        <w:spacing w:after="0" w:line="240" w:lineRule="auto"/>
      </w:pPr>
      <w:r>
        <w:t>d</w:t>
      </w:r>
      <w:r w:rsidRPr="006D155C">
        <w:t>ługość zasięgu ramion</w:t>
      </w:r>
      <w:r>
        <w:t>: min.</w:t>
      </w:r>
      <w:r w:rsidRPr="006D155C">
        <w:t xml:space="preserve"> 85 mm</w:t>
      </w:r>
    </w:p>
    <w:p w:rsidR="0096066E" w:rsidRDefault="0096066E" w:rsidP="0096066E">
      <w:pPr>
        <w:spacing w:after="0" w:line="240" w:lineRule="auto"/>
      </w:pPr>
      <w:r w:rsidRPr="006D155C">
        <w:t>wyświetlacz LCD, przycisk resetujący, funkcję zapisu danych oraz automatycznego wyłączenia w przypadku bezczynności</w:t>
      </w:r>
    </w:p>
    <w:p w:rsidR="0096066E" w:rsidRDefault="0096066E" w:rsidP="0096066E">
      <w:pPr>
        <w:spacing w:after="0" w:line="240" w:lineRule="auto"/>
      </w:pPr>
      <w:r>
        <w:t>zasila</w:t>
      </w:r>
      <w:r w:rsidRPr="006D155C">
        <w:t>nie bater</w:t>
      </w:r>
      <w:r>
        <w:t>yjne lub akumulatorowe (w zestawie)</w:t>
      </w:r>
    </w:p>
    <w:p w:rsidR="0096066E" w:rsidRDefault="0096066E" w:rsidP="0096066E">
      <w:pPr>
        <w:spacing w:after="0" w:line="240" w:lineRule="auto"/>
      </w:pPr>
      <w:r>
        <w:t>Gwarancja min. 1 rok</w:t>
      </w:r>
    </w:p>
    <w:p w:rsidR="0096066E" w:rsidRDefault="0096066E" w:rsidP="0096066E">
      <w:pPr>
        <w:spacing w:after="0" w:line="240" w:lineRule="auto"/>
      </w:pPr>
    </w:p>
    <w:p w:rsidR="0096066E" w:rsidRPr="00C50A79" w:rsidRDefault="0096066E" w:rsidP="0096066E">
      <w:pPr>
        <w:spacing w:after="0" w:line="240" w:lineRule="auto"/>
        <w:rPr>
          <w:b/>
        </w:rPr>
      </w:pPr>
      <w:r w:rsidRPr="00C50A79">
        <w:rPr>
          <w:b/>
        </w:rPr>
        <w:t>Suwmiarka do pomiaru rozstawu otworów</w:t>
      </w:r>
    </w:p>
    <w:p w:rsidR="0096066E" w:rsidRDefault="0096066E" w:rsidP="0096066E">
      <w:pPr>
        <w:spacing w:after="0" w:line="240" w:lineRule="auto"/>
      </w:pPr>
      <w:r>
        <w:t>Zakres pomiarowy:  min. 5-200mm</w:t>
      </w:r>
    </w:p>
    <w:p w:rsidR="0096066E" w:rsidRDefault="0096066E" w:rsidP="0096066E">
      <w:pPr>
        <w:spacing w:after="0" w:line="240" w:lineRule="auto"/>
      </w:pPr>
      <w:r>
        <w:t>Rozdzielczość pomiarowa: max. 0,01mm</w:t>
      </w:r>
    </w:p>
    <w:p w:rsidR="0096066E" w:rsidRDefault="0096066E" w:rsidP="0096066E">
      <w:pPr>
        <w:spacing w:after="0" w:line="240" w:lineRule="auto"/>
      </w:pPr>
      <w:r>
        <w:t>Powtarzalność pomiaru: max. +/-0,08mm</w:t>
      </w:r>
    </w:p>
    <w:p w:rsidR="0096066E" w:rsidRDefault="0096066E" w:rsidP="0096066E">
      <w:pPr>
        <w:spacing w:after="0" w:line="240" w:lineRule="auto"/>
      </w:pPr>
      <w:r>
        <w:t>Wodoodporność: nie gorsza niż IP54</w:t>
      </w:r>
    </w:p>
    <w:p w:rsidR="0096066E" w:rsidRDefault="0096066E" w:rsidP="0096066E">
      <w:pPr>
        <w:spacing w:after="0" w:line="240" w:lineRule="auto"/>
      </w:pPr>
      <w:r>
        <w:t>Rozmiar cyfr: min. 8mm</w:t>
      </w:r>
    </w:p>
    <w:p w:rsidR="0096066E" w:rsidRDefault="0096066E" w:rsidP="0096066E">
      <w:pPr>
        <w:spacing w:after="0" w:line="240" w:lineRule="auto"/>
      </w:pPr>
      <w:r>
        <w:t>Zasilanie bateryjne lub akumulatorowe (w zestawie)</w:t>
      </w:r>
    </w:p>
    <w:p w:rsidR="0096066E" w:rsidRDefault="0096066E" w:rsidP="0096066E">
      <w:pPr>
        <w:spacing w:after="0" w:line="240" w:lineRule="auto"/>
      </w:pPr>
      <w:r>
        <w:t>Złącze USB</w:t>
      </w:r>
    </w:p>
    <w:p w:rsidR="0096066E" w:rsidRDefault="0096066E" w:rsidP="0096066E">
      <w:pPr>
        <w:spacing w:after="0" w:line="240" w:lineRule="auto"/>
      </w:pPr>
      <w:r>
        <w:t>Rolka pozycjonująca</w:t>
      </w:r>
    </w:p>
    <w:p w:rsidR="0096066E" w:rsidRDefault="0096066E" w:rsidP="0096066E">
      <w:pPr>
        <w:spacing w:after="0" w:line="240" w:lineRule="auto"/>
      </w:pPr>
      <w:r>
        <w:t>Gwarancja: min. 1 rok</w:t>
      </w:r>
    </w:p>
    <w:p w:rsidR="0096066E" w:rsidRDefault="0096066E" w:rsidP="0096066E">
      <w:pPr>
        <w:spacing w:after="0" w:line="240" w:lineRule="auto"/>
      </w:pPr>
    </w:p>
    <w:p w:rsidR="0096066E" w:rsidRPr="0025699C" w:rsidRDefault="0096066E" w:rsidP="0096066E">
      <w:pPr>
        <w:spacing w:after="0" w:line="240" w:lineRule="auto"/>
        <w:rPr>
          <w:b/>
        </w:rPr>
      </w:pPr>
      <w:r w:rsidRPr="0025699C">
        <w:rPr>
          <w:b/>
        </w:rPr>
        <w:t>Laser krzyżowy</w:t>
      </w:r>
    </w:p>
    <w:p w:rsidR="0096066E" w:rsidRDefault="0096066E" w:rsidP="0096066E">
      <w:pPr>
        <w:spacing w:after="0" w:line="240" w:lineRule="auto"/>
      </w:pPr>
      <w:r>
        <w:t>Liczba wiązek laserowych: 3 płaszczyzny</w:t>
      </w:r>
    </w:p>
    <w:p w:rsidR="0096066E" w:rsidRDefault="0096066E" w:rsidP="0096066E">
      <w:pPr>
        <w:spacing w:after="0" w:line="240" w:lineRule="auto"/>
      </w:pPr>
      <w:r>
        <w:t>Sposób wyświetlania: 3 linie 360°</w:t>
      </w:r>
    </w:p>
    <w:p w:rsidR="0096066E" w:rsidRDefault="0096066E" w:rsidP="0096066E">
      <w:pPr>
        <w:spacing w:after="0" w:line="240" w:lineRule="auto"/>
      </w:pPr>
      <w:r>
        <w:t xml:space="preserve">Sposób niwelacji: automatyczne </w:t>
      </w:r>
      <w:proofErr w:type="spellStart"/>
      <w:r>
        <w:t>samopoziomowanie</w:t>
      </w:r>
      <w:proofErr w:type="spellEnd"/>
      <w:r>
        <w:t xml:space="preserve"> (wahadło)</w:t>
      </w:r>
    </w:p>
    <w:p w:rsidR="0096066E" w:rsidRDefault="0096066E" w:rsidP="0096066E">
      <w:pPr>
        <w:spacing w:after="0" w:line="240" w:lineRule="auto"/>
      </w:pPr>
      <w:r>
        <w:t>Dokładność niwelacji: max. 0,2 mm/m</w:t>
      </w:r>
    </w:p>
    <w:p w:rsidR="0096066E" w:rsidRDefault="0096066E" w:rsidP="0096066E">
      <w:pPr>
        <w:spacing w:after="0" w:line="240" w:lineRule="auto"/>
      </w:pPr>
      <w:r>
        <w:t>Zakres samoczynnej niwelacji: max. +/- 4°</w:t>
      </w:r>
    </w:p>
    <w:p w:rsidR="0096066E" w:rsidRDefault="0096066E" w:rsidP="0096066E">
      <w:pPr>
        <w:spacing w:after="0" w:line="240" w:lineRule="auto"/>
      </w:pPr>
      <w:r>
        <w:t>Czas samoczynnej niwelacji: max. 4 s</w:t>
      </w:r>
    </w:p>
    <w:p w:rsidR="0096066E" w:rsidRDefault="0096066E" w:rsidP="0096066E">
      <w:pPr>
        <w:spacing w:after="0" w:line="240" w:lineRule="auto"/>
      </w:pPr>
      <w:r>
        <w:t>Typ lasera 635nm, &lt;1mW</w:t>
      </w:r>
    </w:p>
    <w:p w:rsidR="0096066E" w:rsidRDefault="0096066E" w:rsidP="0096066E">
      <w:pPr>
        <w:spacing w:after="0" w:line="240" w:lineRule="auto"/>
      </w:pPr>
      <w:r>
        <w:lastRenderedPageBreak/>
        <w:t>Kąt wyświetlania linii linia x = 360° / linia y = 360° /linia z = 360°</w:t>
      </w:r>
    </w:p>
    <w:p w:rsidR="0096066E" w:rsidRDefault="0096066E" w:rsidP="0096066E">
      <w:pPr>
        <w:spacing w:after="0" w:line="240" w:lineRule="auto"/>
      </w:pPr>
      <w:r>
        <w:t>Zasięg pracy bez odbiornika: min. 20 m</w:t>
      </w:r>
    </w:p>
    <w:p w:rsidR="0096066E" w:rsidRDefault="0096066E" w:rsidP="0096066E">
      <w:pPr>
        <w:spacing w:after="0" w:line="240" w:lineRule="auto"/>
      </w:pPr>
      <w:r>
        <w:t>Zasięg pracy z odbiornikiem: min. 120 m</w:t>
      </w:r>
    </w:p>
    <w:p w:rsidR="0096066E" w:rsidRDefault="0096066E" w:rsidP="0096066E">
      <w:pPr>
        <w:spacing w:after="0" w:line="240" w:lineRule="auto"/>
      </w:pPr>
      <w:r>
        <w:t>Złącze do mocowania statywu: 1/4” i 5/8”</w:t>
      </w:r>
    </w:p>
    <w:p w:rsidR="0096066E" w:rsidRDefault="0096066E" w:rsidP="0096066E">
      <w:pPr>
        <w:spacing w:after="0" w:line="240" w:lineRule="auto"/>
      </w:pPr>
      <w:r>
        <w:t>Zasilanie bateryjne lub akumulatorowe (w zestawie)</w:t>
      </w:r>
    </w:p>
    <w:p w:rsidR="0096066E" w:rsidRDefault="0096066E" w:rsidP="0096066E">
      <w:pPr>
        <w:spacing w:after="0" w:line="240" w:lineRule="auto"/>
      </w:pPr>
      <w:r>
        <w:t>Czas pracy na 1 pakiecie baterii (akumulatorów) min. 5 godzin</w:t>
      </w:r>
    </w:p>
    <w:p w:rsidR="0096066E" w:rsidRDefault="0096066E" w:rsidP="0096066E">
      <w:pPr>
        <w:spacing w:after="0" w:line="240" w:lineRule="auto"/>
      </w:pPr>
      <w:r>
        <w:t>Ciężar urządzenia: max. 0,8 kg</w:t>
      </w:r>
    </w:p>
    <w:p w:rsidR="0096066E" w:rsidRDefault="0096066E" w:rsidP="0096066E">
      <w:pPr>
        <w:spacing w:after="0" w:line="240" w:lineRule="auto"/>
      </w:pPr>
      <w:r>
        <w:t>W zestawie: laser, statyw, walizka z tworzywa sztucznego, laserowa tablica celownicza, pokrowiec na laser</w:t>
      </w:r>
    </w:p>
    <w:p w:rsidR="0096066E" w:rsidRDefault="0096066E" w:rsidP="0096066E">
      <w:pPr>
        <w:spacing w:after="0" w:line="240" w:lineRule="auto"/>
      </w:pPr>
      <w:r>
        <w:t>Gwarancja: min. 2 lata</w:t>
      </w:r>
    </w:p>
    <w:p w:rsidR="0096066E" w:rsidRDefault="0096066E" w:rsidP="0096066E">
      <w:pPr>
        <w:spacing w:after="0" w:line="240" w:lineRule="auto"/>
      </w:pPr>
      <w:r>
        <w:t>Przykładowy sprzęt spełniający wymagania:</w:t>
      </w:r>
      <w:r w:rsidRPr="0025699C">
        <w:t xml:space="preserve"> BOSCH GLL 3-80</w:t>
      </w:r>
      <w:r>
        <w:t xml:space="preserve"> </w:t>
      </w:r>
    </w:p>
    <w:p w:rsidR="0096066E" w:rsidRDefault="0096066E" w:rsidP="0096066E">
      <w:pPr>
        <w:spacing w:after="0" w:line="240" w:lineRule="auto"/>
      </w:pPr>
    </w:p>
    <w:p w:rsidR="0096066E" w:rsidRPr="004D6896" w:rsidRDefault="0096066E" w:rsidP="0096066E">
      <w:pPr>
        <w:spacing w:after="0" w:line="240" w:lineRule="auto"/>
        <w:rPr>
          <w:b/>
        </w:rPr>
      </w:pPr>
      <w:r w:rsidRPr="004D6896">
        <w:rPr>
          <w:b/>
        </w:rPr>
        <w:t>Pompa próżniowa</w:t>
      </w:r>
    </w:p>
    <w:p w:rsidR="0096066E" w:rsidRDefault="0096066E" w:rsidP="0096066E">
      <w:pPr>
        <w:spacing w:after="0" w:line="240" w:lineRule="auto"/>
      </w:pPr>
      <w:r>
        <w:t>wydajność: min. 18 m3/h,</w:t>
      </w:r>
    </w:p>
    <w:p w:rsidR="0096066E" w:rsidRDefault="0096066E" w:rsidP="0096066E">
      <w:pPr>
        <w:spacing w:after="0" w:line="240" w:lineRule="auto"/>
      </w:pPr>
      <w:r>
        <w:t>przystosowana do pracy ciągłej</w:t>
      </w:r>
    </w:p>
    <w:p w:rsidR="0096066E" w:rsidRDefault="0096066E" w:rsidP="0096066E">
      <w:pPr>
        <w:spacing w:after="0" w:line="240" w:lineRule="auto"/>
      </w:pPr>
      <w:r>
        <w:t xml:space="preserve">ciśnienie końcowe: &lt;20 </w:t>
      </w:r>
      <w:proofErr w:type="spellStart"/>
      <w:r>
        <w:t>hPa</w:t>
      </w:r>
      <w:proofErr w:type="spellEnd"/>
      <w:r>
        <w:t>,</w:t>
      </w:r>
    </w:p>
    <w:p w:rsidR="0096066E" w:rsidRDefault="0096066E" w:rsidP="0096066E">
      <w:pPr>
        <w:spacing w:after="0" w:line="240" w:lineRule="auto"/>
      </w:pPr>
      <w:r>
        <w:t>silnik: 230V/50Hz/1-fazowy/nie więcej niż 1.2kW</w:t>
      </w:r>
    </w:p>
    <w:p w:rsidR="0096066E" w:rsidRDefault="0096066E" w:rsidP="0096066E">
      <w:pPr>
        <w:spacing w:after="0" w:line="240" w:lineRule="auto"/>
      </w:pPr>
      <w:r>
        <w:t>zbiornik próżniowy: stalowy gat. nie gorszy niż SS304, objętość: 95-105l, przyłącza standard ISO-KF 2x NW25(IN, OUT), 1x NW16 (</w:t>
      </w:r>
      <w:proofErr w:type="spellStart"/>
      <w:r>
        <w:t>vacuometr</w:t>
      </w:r>
      <w:proofErr w:type="spellEnd"/>
      <w:r>
        <w:t>), zintegrowany z podstawą, regulowane stopy</w:t>
      </w:r>
    </w:p>
    <w:p w:rsidR="0096066E" w:rsidRDefault="0096066E" w:rsidP="0096066E">
      <w:pPr>
        <w:spacing w:after="0" w:line="240" w:lineRule="auto"/>
      </w:pPr>
      <w:r>
        <w:t>w zestawie: 1x LPCV25/1000s (wąż przyłączeniowy pomiędzy pompą a zbiornikiem), 3x KUZ25sv, 1x KUZ16sv (komplet zapinaczy z uszczelnieniami), 1x WM63/16aKF (wakuometr mechaniczny), 1x KW25/16s (króciec na wąż, do połączenia zbiornika z dalszym ciągiem układu) oraz akcesoria niezbędne do prawidłowego działania zestawu.</w:t>
      </w:r>
    </w:p>
    <w:p w:rsidR="0096066E" w:rsidRDefault="0096066E" w:rsidP="0096066E">
      <w:pPr>
        <w:spacing w:after="0" w:line="240" w:lineRule="auto"/>
      </w:pPr>
      <w:r>
        <w:t>Gwarancja min. 1 rok</w:t>
      </w:r>
    </w:p>
    <w:p w:rsidR="0096066E" w:rsidRPr="00E73145" w:rsidRDefault="0096066E" w:rsidP="0096066E">
      <w:pPr>
        <w:spacing w:after="0" w:line="240" w:lineRule="auto"/>
      </w:pPr>
      <w:r>
        <w:t>Przykładowy sprzęt spełniający wymagania: AT21A</w:t>
      </w:r>
    </w:p>
    <w:p w:rsidR="0096066E" w:rsidRDefault="0096066E" w:rsidP="0096066E">
      <w:pPr>
        <w:tabs>
          <w:tab w:val="left" w:pos="142"/>
        </w:tabs>
        <w:spacing w:after="0" w:line="240" w:lineRule="auto"/>
        <w:jc w:val="both"/>
        <w:rPr>
          <w:b/>
          <w:bCs/>
        </w:rPr>
      </w:pPr>
    </w:p>
    <w:p w:rsidR="00132F5D" w:rsidRDefault="00132F5D" w:rsidP="0096066E">
      <w:pPr>
        <w:tabs>
          <w:tab w:val="left" w:pos="142"/>
        </w:tabs>
        <w:spacing w:after="0" w:line="240" w:lineRule="auto"/>
        <w:jc w:val="both"/>
        <w:rPr>
          <w:b/>
          <w:bCs/>
        </w:rPr>
      </w:pPr>
    </w:p>
    <w:p w:rsidR="0096066E" w:rsidRPr="0012024D" w:rsidRDefault="0096066E" w:rsidP="0096066E">
      <w:pPr>
        <w:spacing w:after="0" w:line="240" w:lineRule="auto"/>
        <w:rPr>
          <w:b/>
          <w:u w:val="single"/>
        </w:rPr>
      </w:pPr>
      <w:r w:rsidRPr="0012024D">
        <w:rPr>
          <w:b/>
          <w:u w:val="single"/>
        </w:rPr>
        <w:t xml:space="preserve">Zadanie 2 </w:t>
      </w:r>
    </w:p>
    <w:p w:rsidR="0096066E" w:rsidRDefault="0096066E" w:rsidP="0096066E">
      <w:pPr>
        <w:spacing w:after="0" w:line="240" w:lineRule="auto"/>
        <w:rPr>
          <w:rStyle w:val="normaltextrun"/>
          <w:b/>
        </w:rPr>
      </w:pPr>
      <w:bookmarkStart w:id="6" w:name="_GoBack"/>
      <w:r w:rsidRPr="0012024D">
        <w:rPr>
          <w:rStyle w:val="normaltextrun"/>
        </w:rPr>
        <w:t xml:space="preserve">Dostawa </w:t>
      </w:r>
      <w:r>
        <w:rPr>
          <w:b/>
        </w:rPr>
        <w:t>s</w:t>
      </w:r>
      <w:r w:rsidRPr="00AA61F4">
        <w:rPr>
          <w:b/>
        </w:rPr>
        <w:t xml:space="preserve">tanowiska integracji systemów elektronicznych </w:t>
      </w:r>
      <w:bookmarkEnd w:id="6"/>
      <w:r w:rsidRPr="0012024D">
        <w:rPr>
          <w:rStyle w:val="normaltextrun"/>
        </w:rPr>
        <w:t xml:space="preserve">zgodnie z poniższą specyfikacją: </w:t>
      </w:r>
    </w:p>
    <w:p w:rsidR="0096066E" w:rsidRDefault="0096066E" w:rsidP="0096066E">
      <w:pPr>
        <w:spacing w:after="0" w:line="240" w:lineRule="auto"/>
        <w:rPr>
          <w:rStyle w:val="normaltextrun"/>
          <w:b/>
        </w:rPr>
      </w:pPr>
    </w:p>
    <w:p w:rsidR="0096066E" w:rsidRPr="006F08C5" w:rsidRDefault="0096066E" w:rsidP="0096066E">
      <w:pPr>
        <w:spacing w:after="0" w:line="240" w:lineRule="auto"/>
        <w:rPr>
          <w:rFonts w:cs="Arial"/>
          <w:b/>
        </w:rPr>
      </w:pPr>
      <w:r w:rsidRPr="006F08C5">
        <w:rPr>
          <w:rFonts w:cs="Arial"/>
          <w:b/>
        </w:rPr>
        <w:t>Generator sygnałów</w:t>
      </w:r>
    </w:p>
    <w:p w:rsidR="0096066E" w:rsidRPr="006F08C5" w:rsidRDefault="0096066E" w:rsidP="0096066E">
      <w:pPr>
        <w:spacing w:after="0" w:line="240" w:lineRule="auto"/>
        <w:rPr>
          <w:rFonts w:cs="Arial"/>
        </w:rPr>
      </w:pPr>
      <w:r w:rsidRPr="006F08C5">
        <w:rPr>
          <w:rFonts w:cs="Arial"/>
        </w:rPr>
        <w:t>Wymagania minimalne:</w:t>
      </w:r>
    </w:p>
    <w:p w:rsidR="0096066E" w:rsidRPr="006F08C5" w:rsidRDefault="0096066E" w:rsidP="0096066E">
      <w:pPr>
        <w:spacing w:after="0" w:line="240" w:lineRule="auto"/>
        <w:rPr>
          <w:rFonts w:cs="Arial"/>
        </w:rPr>
      </w:pPr>
      <w:r w:rsidRPr="006F08C5">
        <w:rPr>
          <w:rFonts w:cs="Arial"/>
        </w:rPr>
        <w:t>Zakres częstotliwości: 1 µ</w:t>
      </w:r>
      <w:proofErr w:type="spellStart"/>
      <w:r w:rsidRPr="006F08C5">
        <w:rPr>
          <w:rFonts w:cs="Arial"/>
        </w:rPr>
        <w:t>Hz</w:t>
      </w:r>
      <w:proofErr w:type="spellEnd"/>
      <w:r w:rsidRPr="006F08C5">
        <w:rPr>
          <w:rFonts w:cs="Arial"/>
        </w:rPr>
        <w:t xml:space="preserve"> - 60 MHz</w:t>
      </w:r>
    </w:p>
    <w:p w:rsidR="0096066E" w:rsidRPr="006F08C5" w:rsidRDefault="0096066E" w:rsidP="0096066E">
      <w:pPr>
        <w:spacing w:after="0" w:line="240" w:lineRule="auto"/>
        <w:rPr>
          <w:rFonts w:cs="Arial"/>
        </w:rPr>
      </w:pPr>
      <w:r w:rsidRPr="006F08C5">
        <w:rPr>
          <w:rFonts w:cs="Arial"/>
        </w:rPr>
        <w:t>2 kanały arbitralne</w:t>
      </w:r>
    </w:p>
    <w:p w:rsidR="0096066E" w:rsidRPr="006F08C5" w:rsidRDefault="0096066E" w:rsidP="0096066E">
      <w:pPr>
        <w:spacing w:after="0" w:line="240" w:lineRule="auto"/>
        <w:rPr>
          <w:rFonts w:cs="Arial"/>
        </w:rPr>
      </w:pPr>
      <w:r w:rsidRPr="006F08C5">
        <w:rPr>
          <w:rFonts w:cs="Arial"/>
        </w:rPr>
        <w:t>Współczynnik zawartości harmonicznych sinus</w:t>
      </w:r>
      <w:r w:rsidRPr="006F08C5">
        <w:rPr>
          <w:rFonts w:cs="Arial"/>
        </w:rPr>
        <w:tab/>
        <w:t>0.1 %</w:t>
      </w:r>
    </w:p>
    <w:p w:rsidR="0096066E" w:rsidRPr="006F08C5" w:rsidRDefault="0096066E" w:rsidP="0096066E">
      <w:pPr>
        <w:spacing w:after="0" w:line="240" w:lineRule="auto"/>
        <w:rPr>
          <w:rFonts w:cs="Arial"/>
        </w:rPr>
      </w:pPr>
      <w:r w:rsidRPr="006F08C5">
        <w:rPr>
          <w:rFonts w:cs="Arial"/>
        </w:rPr>
        <w:t xml:space="preserve">Czas narastania prostokąta: 15 </w:t>
      </w:r>
      <w:proofErr w:type="spellStart"/>
      <w:r w:rsidRPr="006F08C5">
        <w:rPr>
          <w:rFonts w:cs="Arial"/>
        </w:rPr>
        <w:t>ns</w:t>
      </w:r>
      <w:proofErr w:type="spellEnd"/>
    </w:p>
    <w:p w:rsidR="0096066E" w:rsidRPr="006F08C5" w:rsidRDefault="0096066E" w:rsidP="0096066E">
      <w:pPr>
        <w:spacing w:after="0" w:line="240" w:lineRule="auto"/>
        <w:rPr>
          <w:rFonts w:cs="Arial"/>
        </w:rPr>
      </w:pPr>
      <w:r w:rsidRPr="006F08C5">
        <w:rPr>
          <w:rFonts w:cs="Arial"/>
        </w:rPr>
        <w:t>Modulacja (wewnętrzna): AM, FM, PM, PWM, FSK, ASK, PSK, SUM</w:t>
      </w:r>
    </w:p>
    <w:p w:rsidR="0096066E" w:rsidRPr="006F08C5" w:rsidRDefault="0096066E" w:rsidP="0096066E">
      <w:pPr>
        <w:spacing w:after="0" w:line="240" w:lineRule="auto"/>
        <w:rPr>
          <w:rFonts w:cs="Arial"/>
        </w:rPr>
      </w:pPr>
      <w:r w:rsidRPr="006F08C5">
        <w:rPr>
          <w:rFonts w:cs="Arial"/>
        </w:rPr>
        <w:t xml:space="preserve">Pomiar częstotliwości (zewnętrzny): 5 </w:t>
      </w:r>
      <w:proofErr w:type="spellStart"/>
      <w:r w:rsidRPr="006F08C5">
        <w:rPr>
          <w:rFonts w:cs="Arial"/>
        </w:rPr>
        <w:t>Hz</w:t>
      </w:r>
      <w:proofErr w:type="spellEnd"/>
      <w:r w:rsidRPr="006F08C5">
        <w:rPr>
          <w:rFonts w:cs="Arial"/>
        </w:rPr>
        <w:t xml:space="preserve"> – 150 MHz</w:t>
      </w:r>
    </w:p>
    <w:p w:rsidR="0096066E" w:rsidRPr="006F08C5" w:rsidRDefault="0096066E" w:rsidP="0096066E">
      <w:pPr>
        <w:spacing w:after="0" w:line="240" w:lineRule="auto"/>
        <w:rPr>
          <w:rFonts w:cs="Arial"/>
        </w:rPr>
      </w:pPr>
      <w:r w:rsidRPr="006F08C5">
        <w:rPr>
          <w:rFonts w:cs="Arial"/>
        </w:rPr>
        <w:t>25 MHz generator impulsów</w:t>
      </w:r>
    </w:p>
    <w:p w:rsidR="0096066E" w:rsidRPr="006F08C5" w:rsidRDefault="0096066E" w:rsidP="0096066E">
      <w:pPr>
        <w:spacing w:after="0" w:line="240" w:lineRule="auto"/>
        <w:rPr>
          <w:rFonts w:cs="Arial"/>
        </w:rPr>
      </w:pPr>
      <w:r w:rsidRPr="006F08C5">
        <w:rPr>
          <w:rFonts w:cs="Arial"/>
        </w:rPr>
        <w:t>160 MHz generator częstotliwości (FG/ARB/MOD)</w:t>
      </w:r>
    </w:p>
    <w:p w:rsidR="0096066E" w:rsidRPr="006F08C5" w:rsidRDefault="0096066E" w:rsidP="0096066E">
      <w:pPr>
        <w:spacing w:after="0" w:line="240" w:lineRule="auto"/>
        <w:rPr>
          <w:rFonts w:cs="Arial"/>
        </w:rPr>
      </w:pPr>
      <w:r w:rsidRPr="006F08C5">
        <w:rPr>
          <w:rFonts w:cs="Arial"/>
        </w:rPr>
        <w:t>Wzmacniacz mocy: NF 100 kHz, moc wyjściowa 20 W</w:t>
      </w:r>
    </w:p>
    <w:p w:rsidR="0096066E" w:rsidRPr="006F08C5" w:rsidRDefault="0096066E" w:rsidP="0096066E">
      <w:pPr>
        <w:spacing w:after="0" w:line="240" w:lineRule="auto"/>
        <w:rPr>
          <w:rFonts w:cs="Arial"/>
        </w:rPr>
      </w:pPr>
      <w:r w:rsidRPr="006F08C5">
        <w:rPr>
          <w:rFonts w:cs="Arial"/>
        </w:rPr>
        <w:t>Modulacja/Zamiatanie/</w:t>
      </w:r>
      <w:proofErr w:type="spellStart"/>
      <w:r w:rsidRPr="006F08C5">
        <w:rPr>
          <w:rFonts w:cs="Arial"/>
        </w:rPr>
        <w:t>Burst</w:t>
      </w:r>
      <w:proofErr w:type="spellEnd"/>
      <w:r w:rsidRPr="006F08C5">
        <w:rPr>
          <w:rFonts w:cs="Arial"/>
        </w:rPr>
        <w:t>/ Licznik częstotliwości</w:t>
      </w:r>
    </w:p>
    <w:p w:rsidR="0096066E" w:rsidRPr="006F08C5" w:rsidRDefault="0096066E" w:rsidP="0096066E">
      <w:pPr>
        <w:spacing w:after="0" w:line="240" w:lineRule="auto"/>
        <w:rPr>
          <w:rFonts w:cs="Arial"/>
        </w:rPr>
      </w:pPr>
      <w:r w:rsidRPr="006F08C5">
        <w:rPr>
          <w:rFonts w:cs="Arial"/>
        </w:rPr>
        <w:t xml:space="preserve">Funkcja arbitralna: 200 </w:t>
      </w:r>
      <w:proofErr w:type="spellStart"/>
      <w:r w:rsidRPr="006F08C5">
        <w:rPr>
          <w:rFonts w:cs="Arial"/>
        </w:rPr>
        <w:t>MSa</w:t>
      </w:r>
      <w:proofErr w:type="spellEnd"/>
      <w:r w:rsidRPr="006F08C5">
        <w:rPr>
          <w:rFonts w:cs="Arial"/>
        </w:rPr>
        <w:t>/s</w:t>
      </w:r>
    </w:p>
    <w:p w:rsidR="0096066E" w:rsidRPr="006F08C5" w:rsidRDefault="0096066E" w:rsidP="0096066E">
      <w:pPr>
        <w:spacing w:after="0" w:line="240" w:lineRule="auto"/>
        <w:rPr>
          <w:rFonts w:cs="Arial"/>
        </w:rPr>
      </w:pPr>
      <w:r w:rsidRPr="006F08C5">
        <w:rPr>
          <w:rFonts w:cs="Arial"/>
        </w:rPr>
        <w:t>100 MHz częstotliwość odświeżania</w:t>
      </w:r>
    </w:p>
    <w:p w:rsidR="0096066E" w:rsidRPr="006F08C5" w:rsidRDefault="0096066E" w:rsidP="0096066E">
      <w:pPr>
        <w:spacing w:after="0" w:line="240" w:lineRule="auto"/>
        <w:rPr>
          <w:rFonts w:cs="Arial"/>
        </w:rPr>
      </w:pPr>
      <w:r w:rsidRPr="006F08C5">
        <w:rPr>
          <w:rFonts w:cs="Arial"/>
        </w:rPr>
        <w:t>Rozdzielczość: 14-bit</w:t>
      </w:r>
    </w:p>
    <w:p w:rsidR="0096066E" w:rsidRPr="006F08C5" w:rsidRDefault="0096066E" w:rsidP="0096066E">
      <w:pPr>
        <w:spacing w:after="0" w:line="240" w:lineRule="auto"/>
        <w:rPr>
          <w:rFonts w:cs="Arial"/>
        </w:rPr>
      </w:pPr>
      <w:r w:rsidRPr="006F08C5">
        <w:rPr>
          <w:rFonts w:cs="Arial"/>
        </w:rPr>
        <w:t xml:space="preserve">4 </w:t>
      </w:r>
      <w:proofErr w:type="spellStart"/>
      <w:r w:rsidRPr="006F08C5">
        <w:rPr>
          <w:rFonts w:cs="Arial"/>
        </w:rPr>
        <w:t>kpts</w:t>
      </w:r>
      <w:proofErr w:type="spellEnd"/>
      <w:r w:rsidRPr="006F08C5">
        <w:rPr>
          <w:rFonts w:cs="Arial"/>
        </w:rPr>
        <w:t xml:space="preserve"> głębokość pamięci</w:t>
      </w:r>
    </w:p>
    <w:p w:rsidR="0096066E" w:rsidRPr="006F08C5" w:rsidRDefault="0096066E" w:rsidP="0096066E">
      <w:pPr>
        <w:spacing w:after="0" w:line="240" w:lineRule="auto"/>
        <w:rPr>
          <w:rFonts w:cs="Arial"/>
        </w:rPr>
      </w:pPr>
      <w:r w:rsidRPr="006F08C5">
        <w:rPr>
          <w:rFonts w:cs="Arial"/>
        </w:rPr>
        <w:t>Generator impulsów</w:t>
      </w:r>
    </w:p>
    <w:p w:rsidR="0096066E" w:rsidRPr="006F08C5" w:rsidRDefault="0096066E" w:rsidP="0096066E">
      <w:pPr>
        <w:spacing w:after="0" w:line="240" w:lineRule="auto"/>
        <w:rPr>
          <w:rFonts w:cs="Arial"/>
        </w:rPr>
      </w:pPr>
      <w:r w:rsidRPr="006F08C5">
        <w:rPr>
          <w:rFonts w:cs="Arial"/>
        </w:rPr>
        <w:t>Kalibracja fabryczna</w:t>
      </w:r>
    </w:p>
    <w:p w:rsidR="0096066E" w:rsidRPr="006F08C5" w:rsidRDefault="0096066E" w:rsidP="0096066E">
      <w:pPr>
        <w:spacing w:after="0" w:line="240" w:lineRule="auto"/>
        <w:rPr>
          <w:rFonts w:cs="Arial"/>
        </w:rPr>
      </w:pPr>
      <w:r w:rsidRPr="006F08C5">
        <w:rPr>
          <w:rFonts w:cs="Arial"/>
        </w:rPr>
        <w:t>Waga max.: 2.5 kg</w:t>
      </w:r>
    </w:p>
    <w:p w:rsidR="0096066E" w:rsidRPr="006F08C5" w:rsidRDefault="0096066E" w:rsidP="0096066E">
      <w:pPr>
        <w:spacing w:after="0" w:line="240" w:lineRule="auto"/>
        <w:rPr>
          <w:rFonts w:cs="Arial"/>
        </w:rPr>
      </w:pPr>
      <w:r w:rsidRPr="006F08C5">
        <w:rPr>
          <w:rFonts w:cs="Arial"/>
        </w:rPr>
        <w:t>Gwarancja min. 1 rok</w:t>
      </w:r>
    </w:p>
    <w:p w:rsidR="0096066E" w:rsidRPr="006F08C5" w:rsidRDefault="0096066E" w:rsidP="0096066E">
      <w:pPr>
        <w:spacing w:after="0" w:line="240" w:lineRule="auto"/>
        <w:rPr>
          <w:rFonts w:cs="Arial"/>
        </w:rPr>
      </w:pPr>
      <w:r w:rsidRPr="006F08C5">
        <w:rPr>
          <w:rFonts w:cs="Arial"/>
        </w:rPr>
        <w:t xml:space="preserve">Przykładowy sprzęt spełniający wymagania: GW </w:t>
      </w:r>
      <w:proofErr w:type="spellStart"/>
      <w:r w:rsidRPr="006F08C5">
        <w:rPr>
          <w:rFonts w:cs="Arial"/>
        </w:rPr>
        <w:t>Instek</w:t>
      </w:r>
      <w:proofErr w:type="spellEnd"/>
      <w:r w:rsidRPr="006F08C5">
        <w:rPr>
          <w:rFonts w:cs="Arial"/>
        </w:rPr>
        <w:t xml:space="preserve"> MFG-2260MFA</w:t>
      </w:r>
    </w:p>
    <w:p w:rsidR="0096066E" w:rsidRPr="006F08C5" w:rsidRDefault="0096066E" w:rsidP="0096066E">
      <w:pPr>
        <w:spacing w:after="0" w:line="240" w:lineRule="auto"/>
        <w:rPr>
          <w:rFonts w:cs="Arial"/>
        </w:rPr>
      </w:pPr>
    </w:p>
    <w:p w:rsidR="0096066E" w:rsidRPr="006F08C5" w:rsidRDefault="0096066E" w:rsidP="0096066E">
      <w:pPr>
        <w:spacing w:after="0" w:line="240" w:lineRule="auto"/>
        <w:rPr>
          <w:rFonts w:cs="Arial"/>
          <w:b/>
        </w:rPr>
      </w:pPr>
      <w:r w:rsidRPr="006F08C5">
        <w:rPr>
          <w:rFonts w:cs="Arial"/>
          <w:b/>
        </w:rPr>
        <w:t>Zasilacz laboratoryjny dużej mocy (4 sztuki)</w:t>
      </w:r>
    </w:p>
    <w:p w:rsidR="0096066E" w:rsidRPr="006F08C5" w:rsidRDefault="0096066E" w:rsidP="0096066E">
      <w:pPr>
        <w:spacing w:after="0" w:line="240" w:lineRule="auto"/>
        <w:rPr>
          <w:rFonts w:cs="Arial"/>
        </w:rPr>
      </w:pPr>
      <w:r w:rsidRPr="006F08C5">
        <w:rPr>
          <w:rFonts w:cs="Arial"/>
        </w:rPr>
        <w:t>Wymagania minimalne:</w:t>
      </w:r>
    </w:p>
    <w:p w:rsidR="0096066E" w:rsidRPr="006F08C5" w:rsidRDefault="0096066E" w:rsidP="0096066E">
      <w:pPr>
        <w:spacing w:after="0" w:line="240" w:lineRule="auto"/>
        <w:rPr>
          <w:rFonts w:cs="Arial"/>
        </w:rPr>
      </w:pPr>
      <w:r w:rsidRPr="006F08C5">
        <w:rPr>
          <w:rFonts w:cs="Arial"/>
        </w:rPr>
        <w:t>napięcie 0-60V</w:t>
      </w:r>
    </w:p>
    <w:p w:rsidR="0096066E" w:rsidRPr="006F08C5" w:rsidRDefault="0096066E" w:rsidP="0096066E">
      <w:pPr>
        <w:spacing w:after="0" w:line="240" w:lineRule="auto"/>
        <w:rPr>
          <w:rFonts w:cs="Arial"/>
        </w:rPr>
      </w:pPr>
      <w:r w:rsidRPr="006F08C5">
        <w:rPr>
          <w:rFonts w:cs="Arial"/>
        </w:rPr>
        <w:lastRenderedPageBreak/>
        <w:t>prąd 0-20A</w:t>
      </w:r>
    </w:p>
    <w:p w:rsidR="0096066E" w:rsidRPr="006F08C5" w:rsidRDefault="0096066E" w:rsidP="0096066E">
      <w:pPr>
        <w:spacing w:after="0" w:line="240" w:lineRule="auto"/>
        <w:rPr>
          <w:rFonts w:cs="Arial"/>
        </w:rPr>
      </w:pPr>
      <w:r w:rsidRPr="006F08C5">
        <w:rPr>
          <w:rFonts w:cs="Arial"/>
        </w:rPr>
        <w:t>regulacja liniowa CV 1x10(*-4) +3mV CC2x10(*-3)+3mA</w:t>
      </w:r>
    </w:p>
    <w:p w:rsidR="0096066E" w:rsidRPr="006F08C5" w:rsidRDefault="0096066E" w:rsidP="0096066E">
      <w:pPr>
        <w:spacing w:after="0" w:line="240" w:lineRule="auto"/>
        <w:rPr>
          <w:rFonts w:cs="Arial"/>
        </w:rPr>
      </w:pPr>
      <w:r w:rsidRPr="006F08C5">
        <w:rPr>
          <w:rFonts w:cs="Arial"/>
        </w:rPr>
        <w:t>regulacja obciążenia CV 1x10(*-4) +4mV CC2x10(*-3) +5mA</w:t>
      </w:r>
    </w:p>
    <w:p w:rsidR="0096066E" w:rsidRPr="006F08C5" w:rsidRDefault="0096066E" w:rsidP="0096066E">
      <w:pPr>
        <w:spacing w:after="0" w:line="240" w:lineRule="auto"/>
        <w:rPr>
          <w:rFonts w:cs="Arial"/>
        </w:rPr>
      </w:pPr>
      <w:r w:rsidRPr="006F08C5">
        <w:rPr>
          <w:rFonts w:cs="Arial"/>
        </w:rPr>
        <w:t xml:space="preserve">tętnienia i szumy CV 1mV ms CC 3mA </w:t>
      </w:r>
      <w:proofErr w:type="spellStart"/>
      <w:r w:rsidRPr="006F08C5">
        <w:rPr>
          <w:rFonts w:cs="Arial"/>
        </w:rPr>
        <w:t>rms</w:t>
      </w:r>
      <w:proofErr w:type="spellEnd"/>
    </w:p>
    <w:p w:rsidR="0096066E" w:rsidRPr="006F08C5" w:rsidRDefault="0096066E" w:rsidP="0096066E">
      <w:pPr>
        <w:spacing w:after="0" w:line="240" w:lineRule="auto"/>
        <w:rPr>
          <w:rFonts w:cs="Arial"/>
        </w:rPr>
      </w:pPr>
      <w:r w:rsidRPr="006F08C5">
        <w:rPr>
          <w:rFonts w:cs="Arial"/>
        </w:rPr>
        <w:t>dokładność wyświetlacz +/-(0,5%ww+2cyfry)</w:t>
      </w:r>
    </w:p>
    <w:p w:rsidR="0096066E" w:rsidRPr="006F08C5" w:rsidRDefault="0096066E" w:rsidP="0096066E">
      <w:pPr>
        <w:spacing w:after="0" w:line="240" w:lineRule="auto"/>
        <w:rPr>
          <w:rFonts w:cs="Arial"/>
        </w:rPr>
      </w:pPr>
      <w:r w:rsidRPr="006F08C5">
        <w:rPr>
          <w:rFonts w:cs="Arial"/>
        </w:rPr>
        <w:t>napięcie zasilania 110~127VAC+/-10%, 220~240+/-10%</w:t>
      </w:r>
    </w:p>
    <w:p w:rsidR="0096066E" w:rsidRPr="006F08C5" w:rsidRDefault="0096066E" w:rsidP="0096066E">
      <w:pPr>
        <w:spacing w:after="0" w:line="240" w:lineRule="auto"/>
        <w:rPr>
          <w:rFonts w:cs="Arial"/>
        </w:rPr>
      </w:pPr>
      <w:r w:rsidRPr="006F08C5">
        <w:rPr>
          <w:rFonts w:cs="Arial"/>
        </w:rPr>
        <w:t>do 16h pracy przy pełnym obciążeniu</w:t>
      </w:r>
    </w:p>
    <w:p w:rsidR="0096066E" w:rsidRPr="006F08C5" w:rsidRDefault="0096066E" w:rsidP="0096066E">
      <w:pPr>
        <w:spacing w:after="0" w:line="240" w:lineRule="auto"/>
        <w:rPr>
          <w:rFonts w:cs="Arial"/>
        </w:rPr>
      </w:pPr>
      <w:r w:rsidRPr="006F08C5">
        <w:rPr>
          <w:rFonts w:cs="Arial"/>
        </w:rPr>
        <w:t>automatyczne przełączanie CV/CC</w:t>
      </w:r>
    </w:p>
    <w:p w:rsidR="0096066E" w:rsidRPr="006F08C5" w:rsidRDefault="0096066E" w:rsidP="0096066E">
      <w:pPr>
        <w:spacing w:after="0" w:line="240" w:lineRule="auto"/>
        <w:rPr>
          <w:rFonts w:cs="Arial"/>
        </w:rPr>
      </w:pPr>
      <w:r w:rsidRPr="006F08C5">
        <w:rPr>
          <w:rFonts w:cs="Arial"/>
        </w:rPr>
        <w:t>zabezpieczenia przeciwprzepięciowe</w:t>
      </w:r>
    </w:p>
    <w:p w:rsidR="0096066E" w:rsidRPr="006F08C5" w:rsidRDefault="0096066E" w:rsidP="0096066E">
      <w:pPr>
        <w:spacing w:after="0" w:line="240" w:lineRule="auto"/>
        <w:rPr>
          <w:rFonts w:cs="Arial"/>
        </w:rPr>
      </w:pPr>
      <w:r w:rsidRPr="006F08C5">
        <w:rPr>
          <w:rFonts w:cs="Arial"/>
        </w:rPr>
        <w:t>masa max. 20kg</w:t>
      </w:r>
    </w:p>
    <w:p w:rsidR="0096066E" w:rsidRPr="006F08C5" w:rsidRDefault="0096066E" w:rsidP="0096066E">
      <w:pPr>
        <w:spacing w:after="0" w:line="240" w:lineRule="auto"/>
        <w:rPr>
          <w:rFonts w:cs="Arial"/>
        </w:rPr>
      </w:pPr>
      <w:r w:rsidRPr="006F08C5">
        <w:rPr>
          <w:rFonts w:cs="Arial"/>
        </w:rPr>
        <w:t>Gwarancja min. 2 lata</w:t>
      </w:r>
    </w:p>
    <w:p w:rsidR="0096066E" w:rsidRPr="006F08C5" w:rsidRDefault="0096066E" w:rsidP="0096066E">
      <w:pPr>
        <w:spacing w:after="0" w:line="240" w:lineRule="auto"/>
        <w:rPr>
          <w:rFonts w:cs="Arial"/>
        </w:rPr>
      </w:pPr>
      <w:r w:rsidRPr="006F08C5">
        <w:rPr>
          <w:rFonts w:cs="Arial"/>
        </w:rPr>
        <w:t>Przykładowy sprzęt spełniający wymagania: QS6020 60V/20A</w:t>
      </w:r>
    </w:p>
    <w:p w:rsidR="0096066E" w:rsidRPr="006F08C5" w:rsidRDefault="0096066E" w:rsidP="0096066E">
      <w:pPr>
        <w:spacing w:after="0" w:line="240" w:lineRule="auto"/>
        <w:rPr>
          <w:rFonts w:cs="Arial"/>
        </w:rPr>
      </w:pPr>
    </w:p>
    <w:p w:rsidR="0096066E" w:rsidRPr="006F08C5" w:rsidRDefault="0096066E" w:rsidP="0096066E">
      <w:pPr>
        <w:spacing w:after="0" w:line="240" w:lineRule="auto"/>
        <w:rPr>
          <w:rFonts w:cs="Arial"/>
          <w:b/>
        </w:rPr>
      </w:pPr>
      <w:r w:rsidRPr="006F08C5">
        <w:rPr>
          <w:rFonts w:cs="Arial"/>
          <w:b/>
        </w:rPr>
        <w:t>Oscyloskop</w:t>
      </w:r>
    </w:p>
    <w:p w:rsidR="0096066E" w:rsidRPr="006F08C5" w:rsidRDefault="0096066E" w:rsidP="0096066E">
      <w:pPr>
        <w:spacing w:after="0" w:line="240" w:lineRule="auto"/>
        <w:rPr>
          <w:rFonts w:cs="Arial"/>
        </w:rPr>
      </w:pPr>
      <w:r w:rsidRPr="006F08C5">
        <w:rPr>
          <w:rFonts w:cs="Arial"/>
        </w:rPr>
        <w:t>Wymagania minimalne:</w:t>
      </w:r>
    </w:p>
    <w:p w:rsidR="0096066E" w:rsidRPr="006F08C5" w:rsidRDefault="0096066E" w:rsidP="0096066E">
      <w:pPr>
        <w:spacing w:after="0" w:line="240" w:lineRule="auto"/>
        <w:rPr>
          <w:rFonts w:cs="Arial"/>
        </w:rPr>
      </w:pPr>
      <w:r w:rsidRPr="006F08C5">
        <w:rPr>
          <w:rFonts w:cs="Arial"/>
        </w:rPr>
        <w:t>cztery kanały wejściowe</w:t>
      </w:r>
    </w:p>
    <w:p w:rsidR="0096066E" w:rsidRPr="006F08C5" w:rsidRDefault="0096066E" w:rsidP="0096066E">
      <w:pPr>
        <w:spacing w:after="0" w:line="240" w:lineRule="auto"/>
        <w:rPr>
          <w:rFonts w:cs="Arial"/>
        </w:rPr>
      </w:pPr>
      <w:r w:rsidRPr="006F08C5">
        <w:rPr>
          <w:rFonts w:cs="Arial"/>
        </w:rPr>
        <w:t>szerokość pasma: 200MHz</w:t>
      </w:r>
    </w:p>
    <w:p w:rsidR="0096066E" w:rsidRPr="006F08C5" w:rsidRDefault="0096066E" w:rsidP="0096066E">
      <w:pPr>
        <w:spacing w:after="0" w:line="240" w:lineRule="auto"/>
        <w:rPr>
          <w:rFonts w:cs="Arial"/>
        </w:rPr>
      </w:pPr>
      <w:r w:rsidRPr="006F08C5">
        <w:rPr>
          <w:rFonts w:cs="Arial"/>
        </w:rPr>
        <w:t>wejście zewnętrznego wyzwalania EXT</w:t>
      </w:r>
    </w:p>
    <w:p w:rsidR="0096066E" w:rsidRPr="006F08C5" w:rsidRDefault="0096066E" w:rsidP="0096066E">
      <w:pPr>
        <w:spacing w:after="0" w:line="240" w:lineRule="auto"/>
        <w:rPr>
          <w:rFonts w:cs="Arial"/>
        </w:rPr>
      </w:pPr>
      <w:r w:rsidRPr="006F08C5">
        <w:rPr>
          <w:rFonts w:cs="Arial"/>
        </w:rPr>
        <w:t>próbkowanie w czasie rzeczywistym: 1GSa/s</w:t>
      </w:r>
    </w:p>
    <w:p w:rsidR="0096066E" w:rsidRPr="006F08C5" w:rsidRDefault="0096066E" w:rsidP="0096066E">
      <w:pPr>
        <w:spacing w:after="0" w:line="240" w:lineRule="auto"/>
        <w:rPr>
          <w:rFonts w:cs="Arial"/>
        </w:rPr>
      </w:pPr>
      <w:r w:rsidRPr="006F08C5">
        <w:rPr>
          <w:rFonts w:cs="Arial"/>
        </w:rPr>
        <w:t>długość rekordu pamięci: 64k</w:t>
      </w:r>
    </w:p>
    <w:p w:rsidR="0096066E" w:rsidRPr="006F08C5" w:rsidRDefault="0096066E" w:rsidP="0096066E">
      <w:pPr>
        <w:spacing w:after="0" w:line="240" w:lineRule="auto"/>
        <w:rPr>
          <w:rFonts w:cs="Arial"/>
        </w:rPr>
      </w:pPr>
      <w:r w:rsidRPr="006F08C5">
        <w:rPr>
          <w:rFonts w:cs="Arial"/>
        </w:rPr>
        <w:t>rozdzielczość pionowa przetwornika A/D: 8bit</w:t>
      </w:r>
    </w:p>
    <w:p w:rsidR="0096066E" w:rsidRPr="006F08C5" w:rsidRDefault="0096066E" w:rsidP="0096066E">
      <w:pPr>
        <w:spacing w:after="0" w:line="240" w:lineRule="auto"/>
        <w:rPr>
          <w:rFonts w:cs="Arial"/>
        </w:rPr>
      </w:pPr>
      <w:r w:rsidRPr="006F08C5">
        <w:rPr>
          <w:rFonts w:cs="Arial"/>
        </w:rPr>
        <w:t>duży wyświetlacz o przekątnej 7 cali</w:t>
      </w:r>
    </w:p>
    <w:p w:rsidR="0096066E" w:rsidRPr="006F08C5" w:rsidRDefault="0096066E" w:rsidP="0096066E">
      <w:pPr>
        <w:spacing w:after="0" w:line="240" w:lineRule="auto"/>
        <w:rPr>
          <w:rFonts w:cs="Arial"/>
        </w:rPr>
      </w:pPr>
      <w:r w:rsidRPr="006F08C5">
        <w:rPr>
          <w:rFonts w:cs="Arial"/>
        </w:rPr>
        <w:t>wyświetlana rozdzielczość: 800x480</w:t>
      </w:r>
    </w:p>
    <w:p w:rsidR="0096066E" w:rsidRPr="006F08C5" w:rsidRDefault="0096066E" w:rsidP="0096066E">
      <w:pPr>
        <w:spacing w:after="0" w:line="240" w:lineRule="auto"/>
        <w:rPr>
          <w:rFonts w:cs="Arial"/>
        </w:rPr>
      </w:pPr>
      <w:r w:rsidRPr="006F08C5">
        <w:rPr>
          <w:rFonts w:cs="Arial"/>
        </w:rPr>
        <w:t>ekran TFT o 64k kolorach</w:t>
      </w:r>
    </w:p>
    <w:p w:rsidR="0096066E" w:rsidRPr="006F08C5" w:rsidRDefault="0096066E" w:rsidP="0096066E">
      <w:pPr>
        <w:spacing w:after="0" w:line="240" w:lineRule="auto"/>
        <w:rPr>
          <w:rFonts w:cs="Arial"/>
        </w:rPr>
      </w:pPr>
      <w:r w:rsidRPr="006F08C5">
        <w:rPr>
          <w:rFonts w:cs="Arial"/>
        </w:rPr>
        <w:t>operacje matematyczne</w:t>
      </w:r>
    </w:p>
    <w:p w:rsidR="0096066E" w:rsidRPr="006F08C5" w:rsidRDefault="0096066E" w:rsidP="0096066E">
      <w:pPr>
        <w:spacing w:after="0" w:line="240" w:lineRule="auto"/>
        <w:rPr>
          <w:rFonts w:cs="Arial"/>
        </w:rPr>
      </w:pPr>
      <w:r w:rsidRPr="006F08C5">
        <w:rPr>
          <w:rFonts w:cs="Arial"/>
        </w:rPr>
        <w:t>analiza widmowa FFT</w:t>
      </w:r>
    </w:p>
    <w:p w:rsidR="0096066E" w:rsidRPr="006F08C5" w:rsidRDefault="0096066E" w:rsidP="0096066E">
      <w:pPr>
        <w:spacing w:after="0" w:line="240" w:lineRule="auto"/>
        <w:rPr>
          <w:rFonts w:cs="Arial"/>
        </w:rPr>
      </w:pPr>
      <w:r w:rsidRPr="006F08C5">
        <w:rPr>
          <w:rFonts w:cs="Arial"/>
        </w:rPr>
        <w:t>14 rodzajów wyzwalania</w:t>
      </w:r>
    </w:p>
    <w:p w:rsidR="0096066E" w:rsidRPr="006F08C5" w:rsidRDefault="0096066E" w:rsidP="0096066E">
      <w:pPr>
        <w:spacing w:after="0" w:line="240" w:lineRule="auto"/>
        <w:rPr>
          <w:rFonts w:cs="Arial"/>
        </w:rPr>
      </w:pPr>
      <w:r w:rsidRPr="006F08C5">
        <w:rPr>
          <w:rFonts w:cs="Arial"/>
        </w:rPr>
        <w:t>możliwość wyzwalania sygnałami cyfrowymi - magistrale szeregowe</w:t>
      </w:r>
    </w:p>
    <w:p w:rsidR="0096066E" w:rsidRPr="006F08C5" w:rsidRDefault="0096066E" w:rsidP="0096066E">
      <w:pPr>
        <w:spacing w:after="0" w:line="240" w:lineRule="auto"/>
        <w:rPr>
          <w:rFonts w:cs="Arial"/>
        </w:rPr>
      </w:pPr>
      <w:r w:rsidRPr="006F08C5">
        <w:rPr>
          <w:rFonts w:cs="Arial"/>
        </w:rPr>
        <w:t>pomiary kursorami</w:t>
      </w:r>
    </w:p>
    <w:p w:rsidR="0096066E" w:rsidRPr="006F08C5" w:rsidRDefault="0096066E" w:rsidP="0096066E">
      <w:pPr>
        <w:spacing w:after="0" w:line="240" w:lineRule="auto"/>
        <w:rPr>
          <w:rFonts w:cs="Arial"/>
        </w:rPr>
      </w:pPr>
      <w:r w:rsidRPr="006F08C5">
        <w:rPr>
          <w:rFonts w:cs="Arial"/>
        </w:rPr>
        <w:t>automatyczne pomiary: pomiar 32 parametrów</w:t>
      </w:r>
    </w:p>
    <w:p w:rsidR="0096066E" w:rsidRPr="006F08C5" w:rsidRDefault="0096066E" w:rsidP="0096066E">
      <w:pPr>
        <w:spacing w:after="0" w:line="240" w:lineRule="auto"/>
        <w:rPr>
          <w:rFonts w:cs="Arial"/>
        </w:rPr>
      </w:pPr>
      <w:r w:rsidRPr="006F08C5">
        <w:rPr>
          <w:rFonts w:cs="Arial"/>
        </w:rPr>
        <w:t>zapis i odczyt przebiegów do plików *.</w:t>
      </w:r>
      <w:proofErr w:type="spellStart"/>
      <w:r w:rsidRPr="006F08C5">
        <w:rPr>
          <w:rFonts w:cs="Arial"/>
        </w:rPr>
        <w:t>csv</w:t>
      </w:r>
      <w:proofErr w:type="spellEnd"/>
    </w:p>
    <w:p w:rsidR="0096066E" w:rsidRPr="006F08C5" w:rsidRDefault="0096066E" w:rsidP="0096066E">
      <w:pPr>
        <w:spacing w:after="0" w:line="240" w:lineRule="auto"/>
        <w:rPr>
          <w:rFonts w:cs="Arial"/>
        </w:rPr>
      </w:pPr>
      <w:r w:rsidRPr="006F08C5">
        <w:rPr>
          <w:rFonts w:cs="Arial"/>
        </w:rPr>
        <w:t>komunikacja z komputerem poprzez USB Host</w:t>
      </w:r>
    </w:p>
    <w:p w:rsidR="0096066E" w:rsidRPr="006F08C5" w:rsidRDefault="0096066E" w:rsidP="0096066E">
      <w:pPr>
        <w:spacing w:after="0" w:line="240" w:lineRule="auto"/>
        <w:rPr>
          <w:rFonts w:cs="Arial"/>
        </w:rPr>
      </w:pPr>
      <w:r w:rsidRPr="006F08C5">
        <w:rPr>
          <w:rFonts w:cs="Arial"/>
        </w:rPr>
        <w:t>USB Device - obsługa pamięci pendrive</w:t>
      </w:r>
    </w:p>
    <w:p w:rsidR="0096066E" w:rsidRPr="006F08C5" w:rsidRDefault="0096066E" w:rsidP="0096066E">
      <w:pPr>
        <w:spacing w:after="0" w:line="240" w:lineRule="auto"/>
        <w:rPr>
          <w:rFonts w:cs="Arial"/>
        </w:rPr>
      </w:pPr>
      <w:r w:rsidRPr="006F08C5">
        <w:rPr>
          <w:rFonts w:cs="Arial"/>
        </w:rPr>
        <w:t>oprogramowanie Windows PC</w:t>
      </w:r>
    </w:p>
    <w:p w:rsidR="0096066E" w:rsidRPr="006F08C5" w:rsidRDefault="0096066E" w:rsidP="0096066E">
      <w:pPr>
        <w:spacing w:after="0" w:line="240" w:lineRule="auto"/>
        <w:rPr>
          <w:rFonts w:cs="Arial"/>
        </w:rPr>
      </w:pPr>
      <w:r w:rsidRPr="006F08C5">
        <w:rPr>
          <w:rFonts w:cs="Arial"/>
        </w:rPr>
        <w:t>obsługa komend zdalnego sterowania SCPI</w:t>
      </w:r>
    </w:p>
    <w:p w:rsidR="0096066E" w:rsidRPr="006F08C5" w:rsidRDefault="0096066E" w:rsidP="0096066E">
      <w:pPr>
        <w:spacing w:after="0" w:line="240" w:lineRule="auto"/>
        <w:rPr>
          <w:rFonts w:cs="Arial"/>
        </w:rPr>
      </w:pPr>
      <w:r w:rsidRPr="006F08C5">
        <w:rPr>
          <w:rFonts w:cs="Arial"/>
        </w:rPr>
        <w:t>Gwarancja min. 2 lata</w:t>
      </w:r>
    </w:p>
    <w:p w:rsidR="0096066E" w:rsidRPr="006F08C5" w:rsidRDefault="0096066E" w:rsidP="0096066E">
      <w:pPr>
        <w:spacing w:after="0" w:line="240" w:lineRule="auto"/>
        <w:rPr>
          <w:rFonts w:cs="Arial"/>
        </w:rPr>
      </w:pPr>
      <w:r w:rsidRPr="006F08C5">
        <w:rPr>
          <w:rFonts w:cs="Arial"/>
        </w:rPr>
        <w:t xml:space="preserve">Przykładowy sprzęt spełniający wymagania: </w:t>
      </w:r>
      <w:proofErr w:type="spellStart"/>
      <w:r w:rsidRPr="006F08C5">
        <w:rPr>
          <w:rFonts w:cs="Arial"/>
        </w:rPr>
        <w:t>Hantek</w:t>
      </w:r>
      <w:proofErr w:type="spellEnd"/>
      <w:r w:rsidRPr="006F08C5">
        <w:rPr>
          <w:rFonts w:cs="Arial"/>
        </w:rPr>
        <w:t xml:space="preserve"> DSO4204B</w:t>
      </w:r>
    </w:p>
    <w:p w:rsidR="0096066E" w:rsidRPr="006F08C5" w:rsidRDefault="0096066E" w:rsidP="0096066E">
      <w:pPr>
        <w:spacing w:after="0" w:line="240" w:lineRule="auto"/>
        <w:rPr>
          <w:rFonts w:cs="Arial"/>
        </w:rPr>
      </w:pPr>
    </w:p>
    <w:p w:rsidR="0096066E" w:rsidRPr="006F08C5" w:rsidRDefault="0096066E" w:rsidP="0096066E">
      <w:pPr>
        <w:spacing w:after="0" w:line="240" w:lineRule="auto"/>
        <w:rPr>
          <w:rFonts w:cs="Arial"/>
          <w:b/>
        </w:rPr>
      </w:pPr>
      <w:r w:rsidRPr="006F08C5">
        <w:rPr>
          <w:rFonts w:cs="Arial"/>
          <w:b/>
        </w:rPr>
        <w:t>Zgrzewarka impulsowa</w:t>
      </w:r>
    </w:p>
    <w:p w:rsidR="0096066E" w:rsidRPr="006F08C5" w:rsidRDefault="0096066E" w:rsidP="0096066E">
      <w:pPr>
        <w:spacing w:after="0" w:line="240" w:lineRule="auto"/>
        <w:rPr>
          <w:rFonts w:cs="Arial"/>
        </w:rPr>
      </w:pPr>
      <w:r w:rsidRPr="006F08C5">
        <w:rPr>
          <w:rFonts w:cs="Arial"/>
        </w:rPr>
        <w:t>Wymagania minimalne:</w:t>
      </w:r>
    </w:p>
    <w:p w:rsidR="0096066E" w:rsidRPr="006F08C5" w:rsidRDefault="0096066E" w:rsidP="0096066E">
      <w:pPr>
        <w:spacing w:after="0" w:line="240" w:lineRule="auto"/>
        <w:rPr>
          <w:rFonts w:cs="Arial"/>
        </w:rPr>
      </w:pPr>
      <w:r w:rsidRPr="006F08C5">
        <w:rPr>
          <w:rFonts w:cs="Arial"/>
        </w:rPr>
        <w:t>Napięcie zasilania AC 220 V / 50 HZ</w:t>
      </w:r>
    </w:p>
    <w:p w:rsidR="0096066E" w:rsidRPr="006F08C5" w:rsidRDefault="0096066E" w:rsidP="0096066E">
      <w:pPr>
        <w:spacing w:after="0" w:line="240" w:lineRule="auto"/>
        <w:rPr>
          <w:rFonts w:cs="Arial"/>
        </w:rPr>
      </w:pPr>
      <w:r w:rsidRPr="006F08C5">
        <w:rPr>
          <w:rFonts w:cs="Arial"/>
        </w:rPr>
        <w:t>Moc chwilowa nie mniej niż 1,9 KW</w:t>
      </w:r>
    </w:p>
    <w:p w:rsidR="0096066E" w:rsidRPr="006F08C5" w:rsidRDefault="0096066E" w:rsidP="0096066E">
      <w:pPr>
        <w:spacing w:after="0" w:line="240" w:lineRule="auto"/>
        <w:rPr>
          <w:rFonts w:cs="Arial"/>
        </w:rPr>
      </w:pPr>
      <w:r w:rsidRPr="006F08C5">
        <w:rPr>
          <w:rFonts w:cs="Arial"/>
        </w:rPr>
        <w:t>Prąd 800 A</w:t>
      </w:r>
    </w:p>
    <w:p w:rsidR="0096066E" w:rsidRPr="006F08C5" w:rsidRDefault="0096066E" w:rsidP="0096066E">
      <w:pPr>
        <w:spacing w:after="0" w:line="240" w:lineRule="auto"/>
        <w:rPr>
          <w:rFonts w:cs="Arial"/>
        </w:rPr>
      </w:pPr>
      <w:r w:rsidRPr="006F08C5">
        <w:rPr>
          <w:rFonts w:cs="Arial"/>
        </w:rPr>
        <w:t>Czas podwójnego impulsu 1 ~ 10 ms</w:t>
      </w:r>
    </w:p>
    <w:p w:rsidR="0096066E" w:rsidRPr="006F08C5" w:rsidRDefault="0096066E" w:rsidP="0096066E">
      <w:pPr>
        <w:spacing w:after="0" w:line="240" w:lineRule="auto"/>
        <w:rPr>
          <w:rFonts w:cs="Arial"/>
        </w:rPr>
      </w:pPr>
      <w:r w:rsidRPr="006F08C5">
        <w:rPr>
          <w:rFonts w:cs="Arial"/>
        </w:rPr>
        <w:t>Czas czterech impulsów 2 ~ 20 ms</w:t>
      </w:r>
    </w:p>
    <w:p w:rsidR="0096066E" w:rsidRPr="006F08C5" w:rsidRDefault="0096066E" w:rsidP="0096066E">
      <w:pPr>
        <w:spacing w:after="0" w:line="240" w:lineRule="auto"/>
        <w:rPr>
          <w:rFonts w:cs="Arial"/>
        </w:rPr>
      </w:pPr>
      <w:r w:rsidRPr="006F08C5">
        <w:rPr>
          <w:rFonts w:cs="Arial"/>
        </w:rPr>
        <w:t>Czas ośmiu impulsów 8 ~ 80 ms</w:t>
      </w:r>
    </w:p>
    <w:p w:rsidR="0096066E" w:rsidRPr="006F08C5" w:rsidRDefault="0096066E" w:rsidP="0096066E">
      <w:pPr>
        <w:spacing w:after="0" w:line="240" w:lineRule="auto"/>
        <w:rPr>
          <w:rFonts w:cs="Arial"/>
        </w:rPr>
      </w:pPr>
      <w:r w:rsidRPr="006F08C5">
        <w:rPr>
          <w:rFonts w:cs="Arial"/>
        </w:rPr>
        <w:t>Rozstaw trzpieni spawalniczych 5 - 6 mm</w:t>
      </w:r>
    </w:p>
    <w:p w:rsidR="0096066E" w:rsidRPr="006F08C5" w:rsidRDefault="0096066E" w:rsidP="0096066E">
      <w:pPr>
        <w:spacing w:after="0" w:line="240" w:lineRule="auto"/>
        <w:rPr>
          <w:rFonts w:cs="Arial"/>
        </w:rPr>
      </w:pPr>
      <w:r w:rsidRPr="006F08C5">
        <w:rPr>
          <w:rFonts w:cs="Arial"/>
        </w:rPr>
        <w:t>Siła docisku 300 - 500 g</w:t>
      </w:r>
    </w:p>
    <w:p w:rsidR="0096066E" w:rsidRPr="006F08C5" w:rsidRDefault="0096066E" w:rsidP="0096066E">
      <w:pPr>
        <w:spacing w:after="0" w:line="240" w:lineRule="auto"/>
        <w:rPr>
          <w:rFonts w:cs="Arial"/>
        </w:rPr>
      </w:pPr>
      <w:r w:rsidRPr="006F08C5">
        <w:rPr>
          <w:rFonts w:cs="Arial"/>
        </w:rPr>
        <w:t>Odpowiednia grubość podkładek 0,03 - 0,3 mm dla głowicy stałej</w:t>
      </w:r>
    </w:p>
    <w:p w:rsidR="0096066E" w:rsidRPr="006F08C5" w:rsidRDefault="0096066E" w:rsidP="0096066E">
      <w:pPr>
        <w:spacing w:after="0" w:line="240" w:lineRule="auto"/>
        <w:rPr>
          <w:rFonts w:cs="Arial"/>
        </w:rPr>
      </w:pPr>
      <w:r w:rsidRPr="006F08C5">
        <w:rPr>
          <w:rFonts w:cs="Arial"/>
        </w:rPr>
        <w:t>Odpowiednia grubość podkładek 0,03 - 0,2 mm dla przenośnej głowicy</w:t>
      </w:r>
    </w:p>
    <w:p w:rsidR="0096066E" w:rsidRPr="006F08C5" w:rsidRDefault="0096066E" w:rsidP="0096066E">
      <w:pPr>
        <w:spacing w:after="0" w:line="240" w:lineRule="auto"/>
        <w:rPr>
          <w:rFonts w:cs="Arial"/>
        </w:rPr>
      </w:pPr>
      <w:r w:rsidRPr="006F08C5">
        <w:rPr>
          <w:rFonts w:cs="Arial"/>
        </w:rPr>
        <w:t>Lutownica kolbowa (temperatura 150 ° C ~ 450 ° C, moc 50 W, napięcie wyjściowe 20V DC)</w:t>
      </w:r>
    </w:p>
    <w:p w:rsidR="0096066E" w:rsidRPr="006F08C5" w:rsidRDefault="0096066E" w:rsidP="0096066E">
      <w:pPr>
        <w:spacing w:after="0" w:line="240" w:lineRule="auto"/>
        <w:rPr>
          <w:rFonts w:cs="Arial"/>
        </w:rPr>
      </w:pPr>
      <w:r w:rsidRPr="006F08C5">
        <w:rPr>
          <w:rFonts w:cs="Arial"/>
        </w:rPr>
        <w:t>Zestaw zawiera:</w:t>
      </w:r>
    </w:p>
    <w:p w:rsidR="0096066E" w:rsidRPr="006F08C5" w:rsidRDefault="0096066E" w:rsidP="0096066E">
      <w:pPr>
        <w:pStyle w:val="Akapitzlist"/>
        <w:widowControl w:val="0"/>
        <w:numPr>
          <w:ilvl w:val="0"/>
          <w:numId w:val="45"/>
        </w:numPr>
        <w:spacing w:after="0" w:line="240" w:lineRule="auto"/>
        <w:ind w:left="0" w:firstLine="284"/>
        <w:contextualSpacing w:val="0"/>
        <w:rPr>
          <w:rFonts w:cs="Arial"/>
        </w:rPr>
      </w:pPr>
      <w:r w:rsidRPr="006F08C5">
        <w:rPr>
          <w:rFonts w:cs="Arial"/>
        </w:rPr>
        <w:t>zgrzewarka</w:t>
      </w:r>
    </w:p>
    <w:p w:rsidR="0096066E" w:rsidRDefault="0096066E" w:rsidP="0096066E">
      <w:pPr>
        <w:pStyle w:val="Akapitzlist"/>
        <w:widowControl w:val="0"/>
        <w:numPr>
          <w:ilvl w:val="0"/>
          <w:numId w:val="45"/>
        </w:numPr>
        <w:spacing w:after="0" w:line="240" w:lineRule="auto"/>
        <w:ind w:left="0" w:firstLine="284"/>
        <w:contextualSpacing w:val="0"/>
        <w:rPr>
          <w:rFonts w:cs="Arial"/>
        </w:rPr>
      </w:pPr>
      <w:r w:rsidRPr="006F08C5">
        <w:rPr>
          <w:rFonts w:cs="Arial"/>
        </w:rPr>
        <w:t>przenośna kolba do zgrzewania</w:t>
      </w:r>
    </w:p>
    <w:p w:rsidR="0096066E" w:rsidRPr="006F08C5" w:rsidRDefault="0096066E" w:rsidP="0096066E">
      <w:pPr>
        <w:pStyle w:val="Akapitzlist"/>
        <w:widowControl w:val="0"/>
        <w:numPr>
          <w:ilvl w:val="0"/>
          <w:numId w:val="45"/>
        </w:numPr>
        <w:spacing w:after="0" w:line="240" w:lineRule="auto"/>
        <w:ind w:left="0" w:firstLine="284"/>
        <w:contextualSpacing w:val="0"/>
        <w:rPr>
          <w:rFonts w:cs="Arial"/>
        </w:rPr>
      </w:pPr>
      <w:r w:rsidRPr="006F08C5">
        <w:rPr>
          <w:rFonts w:cs="Arial"/>
        </w:rPr>
        <w:lastRenderedPageBreak/>
        <w:t xml:space="preserve">lutownica kolbowa do lutowania </w:t>
      </w:r>
    </w:p>
    <w:p w:rsidR="0096066E" w:rsidRPr="006F08C5" w:rsidRDefault="0096066E" w:rsidP="0096066E">
      <w:pPr>
        <w:pStyle w:val="Akapitzlist"/>
        <w:widowControl w:val="0"/>
        <w:numPr>
          <w:ilvl w:val="0"/>
          <w:numId w:val="45"/>
        </w:numPr>
        <w:spacing w:after="0" w:line="240" w:lineRule="auto"/>
        <w:ind w:left="0" w:firstLine="284"/>
        <w:contextualSpacing w:val="0"/>
        <w:rPr>
          <w:rFonts w:cs="Arial"/>
        </w:rPr>
      </w:pPr>
      <w:r w:rsidRPr="006F08C5">
        <w:rPr>
          <w:rFonts w:cs="Arial"/>
        </w:rPr>
        <w:t>podstawkę pod lutownicę</w:t>
      </w:r>
    </w:p>
    <w:p w:rsidR="0096066E" w:rsidRPr="006F08C5" w:rsidRDefault="0096066E" w:rsidP="0096066E">
      <w:pPr>
        <w:pStyle w:val="Akapitzlist"/>
        <w:widowControl w:val="0"/>
        <w:numPr>
          <w:ilvl w:val="0"/>
          <w:numId w:val="45"/>
        </w:numPr>
        <w:spacing w:after="0" w:line="240" w:lineRule="auto"/>
        <w:ind w:left="0" w:firstLine="284"/>
        <w:contextualSpacing w:val="0"/>
        <w:rPr>
          <w:rFonts w:cs="Arial"/>
        </w:rPr>
      </w:pPr>
      <w:r w:rsidRPr="006F08C5">
        <w:rPr>
          <w:rFonts w:cs="Arial"/>
        </w:rPr>
        <w:t>pedał kontrolny</w:t>
      </w:r>
    </w:p>
    <w:p w:rsidR="0096066E" w:rsidRPr="006F08C5" w:rsidRDefault="0096066E" w:rsidP="0096066E">
      <w:pPr>
        <w:pStyle w:val="Akapitzlist"/>
        <w:widowControl w:val="0"/>
        <w:numPr>
          <w:ilvl w:val="0"/>
          <w:numId w:val="45"/>
        </w:numPr>
        <w:spacing w:after="0" w:line="240" w:lineRule="auto"/>
        <w:ind w:left="0" w:firstLine="284"/>
        <w:contextualSpacing w:val="0"/>
        <w:rPr>
          <w:rFonts w:cs="Arial"/>
        </w:rPr>
      </w:pPr>
      <w:r w:rsidRPr="006F08C5">
        <w:rPr>
          <w:rFonts w:cs="Arial"/>
        </w:rPr>
        <w:t>4szt igły do zgrzewarki</w:t>
      </w:r>
    </w:p>
    <w:p w:rsidR="0096066E" w:rsidRPr="006F08C5" w:rsidRDefault="0096066E" w:rsidP="0096066E">
      <w:pPr>
        <w:pStyle w:val="Akapitzlist"/>
        <w:widowControl w:val="0"/>
        <w:numPr>
          <w:ilvl w:val="0"/>
          <w:numId w:val="45"/>
        </w:numPr>
        <w:spacing w:after="0" w:line="240" w:lineRule="auto"/>
        <w:ind w:left="0" w:firstLine="284"/>
        <w:contextualSpacing w:val="0"/>
        <w:rPr>
          <w:rFonts w:cs="Arial"/>
        </w:rPr>
      </w:pPr>
      <w:r w:rsidRPr="006F08C5">
        <w:rPr>
          <w:rFonts w:cs="Arial"/>
        </w:rPr>
        <w:t>klucz do wymiany igieł</w:t>
      </w:r>
    </w:p>
    <w:p w:rsidR="0096066E" w:rsidRPr="006F08C5" w:rsidRDefault="0096066E" w:rsidP="0096066E">
      <w:pPr>
        <w:pStyle w:val="Akapitzlist"/>
        <w:widowControl w:val="0"/>
        <w:numPr>
          <w:ilvl w:val="0"/>
          <w:numId w:val="45"/>
        </w:numPr>
        <w:spacing w:after="0" w:line="240" w:lineRule="auto"/>
        <w:ind w:left="0" w:firstLine="284"/>
        <w:contextualSpacing w:val="0"/>
        <w:rPr>
          <w:rFonts w:cs="Arial"/>
        </w:rPr>
      </w:pPr>
      <w:r w:rsidRPr="006F08C5">
        <w:rPr>
          <w:rFonts w:cs="Arial"/>
        </w:rPr>
        <w:t>2szt bezpieczniki</w:t>
      </w:r>
    </w:p>
    <w:p w:rsidR="0096066E" w:rsidRPr="006F08C5" w:rsidRDefault="0096066E" w:rsidP="0096066E">
      <w:pPr>
        <w:pStyle w:val="Akapitzlist"/>
        <w:widowControl w:val="0"/>
        <w:numPr>
          <w:ilvl w:val="0"/>
          <w:numId w:val="45"/>
        </w:numPr>
        <w:spacing w:after="0" w:line="240" w:lineRule="auto"/>
        <w:ind w:left="0" w:firstLine="284"/>
        <w:contextualSpacing w:val="0"/>
        <w:rPr>
          <w:rFonts w:cs="Arial"/>
        </w:rPr>
      </w:pPr>
      <w:r w:rsidRPr="006F08C5">
        <w:rPr>
          <w:rFonts w:cs="Arial"/>
        </w:rPr>
        <w:t>koszyk na 6 baterii</w:t>
      </w:r>
    </w:p>
    <w:p w:rsidR="0096066E" w:rsidRPr="006F08C5" w:rsidRDefault="0096066E" w:rsidP="0096066E">
      <w:pPr>
        <w:pStyle w:val="Akapitzlist"/>
        <w:widowControl w:val="0"/>
        <w:numPr>
          <w:ilvl w:val="0"/>
          <w:numId w:val="45"/>
        </w:numPr>
        <w:spacing w:after="0" w:line="240" w:lineRule="auto"/>
        <w:ind w:left="709" w:hanging="425"/>
        <w:contextualSpacing w:val="0"/>
        <w:rPr>
          <w:rFonts w:cs="Arial"/>
        </w:rPr>
      </w:pPr>
      <w:r w:rsidRPr="006F08C5">
        <w:rPr>
          <w:rFonts w:cs="Arial"/>
        </w:rPr>
        <w:t>paski niklowe: 30szt 0,15x5x100mm, 30szt 0,15x8x100mm, 30szt 0,1x4x100mm, 30szt 0,2x5x100mm</w:t>
      </w:r>
    </w:p>
    <w:p w:rsidR="0096066E" w:rsidRPr="006F08C5" w:rsidRDefault="0096066E" w:rsidP="0096066E">
      <w:pPr>
        <w:spacing w:after="0" w:line="240" w:lineRule="auto"/>
        <w:rPr>
          <w:rFonts w:cs="Arial"/>
        </w:rPr>
      </w:pPr>
      <w:r w:rsidRPr="006F08C5">
        <w:rPr>
          <w:rFonts w:cs="Arial"/>
        </w:rPr>
        <w:t>Gwarancja min. 2 lata</w:t>
      </w:r>
    </w:p>
    <w:p w:rsidR="0096066E" w:rsidRPr="006F08C5" w:rsidRDefault="0096066E" w:rsidP="0096066E">
      <w:pPr>
        <w:spacing w:after="0" w:line="240" w:lineRule="auto"/>
        <w:rPr>
          <w:rFonts w:cs="Arial"/>
        </w:rPr>
      </w:pPr>
    </w:p>
    <w:p w:rsidR="0096066E" w:rsidRPr="006F08C5" w:rsidRDefault="0096066E" w:rsidP="0096066E">
      <w:pPr>
        <w:spacing w:after="0" w:line="240" w:lineRule="auto"/>
        <w:rPr>
          <w:rFonts w:cs="Arial"/>
          <w:b/>
        </w:rPr>
      </w:pPr>
      <w:r w:rsidRPr="006F08C5">
        <w:rPr>
          <w:rFonts w:cs="Arial"/>
          <w:b/>
        </w:rPr>
        <w:t>Multimetry (2 sztuki)</w:t>
      </w:r>
    </w:p>
    <w:p w:rsidR="0096066E" w:rsidRPr="006F08C5" w:rsidRDefault="0096066E" w:rsidP="0096066E">
      <w:pPr>
        <w:spacing w:after="0" w:line="240" w:lineRule="auto"/>
        <w:rPr>
          <w:rFonts w:cs="Arial"/>
        </w:rPr>
      </w:pPr>
      <w:r w:rsidRPr="006F08C5">
        <w:rPr>
          <w:rFonts w:cs="Arial"/>
        </w:rPr>
        <w:t xml:space="preserve">Wymagania </w:t>
      </w:r>
      <w:proofErr w:type="spellStart"/>
      <w:r w:rsidRPr="006F08C5">
        <w:rPr>
          <w:rFonts w:cs="Arial"/>
        </w:rPr>
        <w:t>mnimalne</w:t>
      </w:r>
      <w:proofErr w:type="spellEnd"/>
      <w:r w:rsidRPr="006F08C5">
        <w:rPr>
          <w:rFonts w:cs="Arial"/>
        </w:rPr>
        <w:t>:</w:t>
      </w:r>
    </w:p>
    <w:p w:rsidR="0096066E" w:rsidRPr="006F08C5" w:rsidRDefault="0096066E" w:rsidP="0096066E">
      <w:pPr>
        <w:spacing w:after="0" w:line="240" w:lineRule="auto"/>
        <w:rPr>
          <w:rFonts w:cs="Arial"/>
        </w:rPr>
      </w:pPr>
      <w:r w:rsidRPr="006F08C5">
        <w:rPr>
          <w:rFonts w:cs="Arial"/>
        </w:rPr>
        <w:t>Mierzone wartości (wielkości):</w:t>
      </w:r>
    </w:p>
    <w:p w:rsidR="0096066E" w:rsidRPr="006F08C5" w:rsidRDefault="0096066E" w:rsidP="0096066E">
      <w:pPr>
        <w:pStyle w:val="Akapitzlist"/>
        <w:widowControl w:val="0"/>
        <w:numPr>
          <w:ilvl w:val="0"/>
          <w:numId w:val="46"/>
        </w:numPr>
        <w:spacing w:after="0" w:line="240" w:lineRule="auto"/>
        <w:ind w:left="0" w:firstLine="284"/>
        <w:contextualSpacing w:val="0"/>
        <w:rPr>
          <w:rFonts w:cs="Arial"/>
        </w:rPr>
      </w:pPr>
      <w:r w:rsidRPr="006F08C5">
        <w:rPr>
          <w:rFonts w:cs="Arial"/>
        </w:rPr>
        <w:t xml:space="preserve">napięcie stałe DC: 200 </w:t>
      </w:r>
      <w:proofErr w:type="spellStart"/>
      <w:r w:rsidRPr="006F08C5">
        <w:rPr>
          <w:rFonts w:cs="Arial"/>
        </w:rPr>
        <w:t>mV</w:t>
      </w:r>
      <w:proofErr w:type="spellEnd"/>
      <w:r w:rsidRPr="006F08C5">
        <w:rPr>
          <w:rFonts w:cs="Arial"/>
        </w:rPr>
        <w:t xml:space="preserve"> / 2 V / 20 V / 200 V / 1000 V ±(0,1%+8)</w:t>
      </w:r>
    </w:p>
    <w:p w:rsidR="0096066E" w:rsidRPr="006F08C5" w:rsidRDefault="0096066E" w:rsidP="0096066E">
      <w:pPr>
        <w:pStyle w:val="Akapitzlist"/>
        <w:widowControl w:val="0"/>
        <w:numPr>
          <w:ilvl w:val="0"/>
          <w:numId w:val="46"/>
        </w:numPr>
        <w:spacing w:after="0" w:line="240" w:lineRule="auto"/>
        <w:ind w:left="0" w:firstLine="284"/>
        <w:contextualSpacing w:val="0"/>
        <w:rPr>
          <w:rFonts w:cs="Arial"/>
        </w:rPr>
      </w:pPr>
      <w:r w:rsidRPr="006F08C5">
        <w:rPr>
          <w:rFonts w:cs="Arial"/>
        </w:rPr>
        <w:t>napięcie zmienne AC: 2 V / 20 V / 200 V / 1000 V ±(0,8%+40)</w:t>
      </w:r>
    </w:p>
    <w:p w:rsidR="0096066E" w:rsidRPr="006F08C5" w:rsidRDefault="0096066E" w:rsidP="0096066E">
      <w:pPr>
        <w:pStyle w:val="Akapitzlist"/>
        <w:widowControl w:val="0"/>
        <w:numPr>
          <w:ilvl w:val="0"/>
          <w:numId w:val="46"/>
        </w:numPr>
        <w:spacing w:after="0" w:line="240" w:lineRule="auto"/>
        <w:ind w:left="0" w:firstLine="284"/>
        <w:contextualSpacing w:val="0"/>
        <w:rPr>
          <w:rFonts w:cs="Arial"/>
        </w:rPr>
      </w:pPr>
      <w:r w:rsidRPr="006F08C5">
        <w:rPr>
          <w:rFonts w:cs="Arial"/>
        </w:rPr>
        <w:t xml:space="preserve">natężenie prądu stałego DC: 200 µA/ 2000 µA / 20 </w:t>
      </w:r>
      <w:proofErr w:type="spellStart"/>
      <w:r w:rsidRPr="006F08C5">
        <w:rPr>
          <w:rFonts w:cs="Arial"/>
        </w:rPr>
        <w:t>mA</w:t>
      </w:r>
      <w:proofErr w:type="spellEnd"/>
      <w:r w:rsidRPr="006F08C5">
        <w:rPr>
          <w:rFonts w:cs="Arial"/>
        </w:rPr>
        <w:t xml:space="preserve"> / 200 </w:t>
      </w:r>
      <w:proofErr w:type="spellStart"/>
      <w:r w:rsidRPr="006F08C5">
        <w:rPr>
          <w:rFonts w:cs="Arial"/>
        </w:rPr>
        <w:t>mA</w:t>
      </w:r>
      <w:proofErr w:type="spellEnd"/>
      <w:r w:rsidRPr="006F08C5">
        <w:rPr>
          <w:rFonts w:cs="Arial"/>
        </w:rPr>
        <w:t xml:space="preserve"> / 10 A ±(0,2%+20)</w:t>
      </w:r>
    </w:p>
    <w:p w:rsidR="0096066E" w:rsidRDefault="0096066E" w:rsidP="0096066E">
      <w:pPr>
        <w:pStyle w:val="Akapitzlist"/>
        <w:widowControl w:val="0"/>
        <w:numPr>
          <w:ilvl w:val="0"/>
          <w:numId w:val="46"/>
        </w:numPr>
        <w:spacing w:after="0" w:line="240" w:lineRule="auto"/>
        <w:ind w:left="0" w:firstLine="284"/>
        <w:contextualSpacing w:val="0"/>
        <w:rPr>
          <w:rFonts w:cs="Arial"/>
        </w:rPr>
      </w:pPr>
      <w:r w:rsidRPr="006F08C5">
        <w:rPr>
          <w:rFonts w:cs="Arial"/>
        </w:rPr>
        <w:t xml:space="preserve">natężenie prądu zmiennego AC: 200 µA/ 2000 µA / 20 </w:t>
      </w:r>
      <w:proofErr w:type="spellStart"/>
      <w:r w:rsidRPr="006F08C5">
        <w:rPr>
          <w:rFonts w:cs="Arial"/>
        </w:rPr>
        <w:t>mA</w:t>
      </w:r>
      <w:proofErr w:type="spellEnd"/>
      <w:r w:rsidRPr="006F08C5">
        <w:rPr>
          <w:rFonts w:cs="Arial"/>
        </w:rPr>
        <w:t xml:space="preserve"> / 200 </w:t>
      </w:r>
      <w:proofErr w:type="spellStart"/>
      <w:r w:rsidRPr="006F08C5">
        <w:rPr>
          <w:rFonts w:cs="Arial"/>
        </w:rPr>
        <w:t>mA</w:t>
      </w:r>
      <w:proofErr w:type="spellEnd"/>
      <w:r w:rsidRPr="006F08C5">
        <w:rPr>
          <w:rFonts w:cs="Arial"/>
        </w:rPr>
        <w:t xml:space="preserve"> / 10 A ±(1%+15)</w:t>
      </w:r>
    </w:p>
    <w:p w:rsidR="0096066E" w:rsidRDefault="0096066E" w:rsidP="0096066E">
      <w:pPr>
        <w:pStyle w:val="Akapitzlist"/>
        <w:widowControl w:val="0"/>
        <w:numPr>
          <w:ilvl w:val="0"/>
          <w:numId w:val="46"/>
        </w:numPr>
        <w:spacing w:after="0" w:line="240" w:lineRule="auto"/>
        <w:ind w:left="0" w:firstLine="284"/>
        <w:contextualSpacing w:val="0"/>
        <w:rPr>
          <w:rFonts w:cs="Arial"/>
        </w:rPr>
      </w:pPr>
      <w:r w:rsidRPr="006F08C5">
        <w:rPr>
          <w:rFonts w:cs="Arial"/>
        </w:rPr>
        <w:t xml:space="preserve">rezystancja: 200 Ohm / 2 </w:t>
      </w:r>
      <w:proofErr w:type="spellStart"/>
      <w:r w:rsidRPr="006F08C5">
        <w:rPr>
          <w:rFonts w:cs="Arial"/>
        </w:rPr>
        <w:t>kOhm</w:t>
      </w:r>
      <w:proofErr w:type="spellEnd"/>
      <w:r w:rsidRPr="006F08C5">
        <w:rPr>
          <w:rFonts w:cs="Arial"/>
        </w:rPr>
        <w:t xml:space="preserve"> / 20 </w:t>
      </w:r>
      <w:proofErr w:type="spellStart"/>
      <w:r w:rsidRPr="006F08C5">
        <w:rPr>
          <w:rFonts w:cs="Arial"/>
        </w:rPr>
        <w:t>kOhm</w:t>
      </w:r>
      <w:proofErr w:type="spellEnd"/>
      <w:r w:rsidRPr="006F08C5">
        <w:rPr>
          <w:rFonts w:cs="Arial"/>
        </w:rPr>
        <w:t xml:space="preserve"> / 200 </w:t>
      </w:r>
      <w:proofErr w:type="spellStart"/>
      <w:r w:rsidRPr="006F08C5">
        <w:rPr>
          <w:rFonts w:cs="Arial"/>
        </w:rPr>
        <w:t>kOhm</w:t>
      </w:r>
      <w:proofErr w:type="spellEnd"/>
      <w:r w:rsidRPr="006F08C5">
        <w:rPr>
          <w:rFonts w:cs="Arial"/>
        </w:rPr>
        <w:t xml:space="preserve"> / 2 </w:t>
      </w:r>
      <w:proofErr w:type="spellStart"/>
      <w:r w:rsidRPr="006F08C5">
        <w:rPr>
          <w:rFonts w:cs="Arial"/>
        </w:rPr>
        <w:t>MOhm</w:t>
      </w:r>
      <w:proofErr w:type="spellEnd"/>
      <w:r w:rsidRPr="006F08C5">
        <w:rPr>
          <w:rFonts w:cs="Arial"/>
        </w:rPr>
        <w:t xml:space="preserve"> / 20 </w:t>
      </w:r>
      <w:proofErr w:type="spellStart"/>
      <w:r w:rsidRPr="006F08C5">
        <w:rPr>
          <w:rFonts w:cs="Arial"/>
        </w:rPr>
        <w:t>MOhm</w:t>
      </w:r>
      <w:proofErr w:type="spellEnd"/>
      <w:r w:rsidRPr="006F08C5">
        <w:rPr>
          <w:rFonts w:cs="Arial"/>
        </w:rPr>
        <w:t xml:space="preserve"> ±(0,5%+20)</w:t>
      </w:r>
    </w:p>
    <w:p w:rsidR="0096066E" w:rsidRDefault="0096066E" w:rsidP="0096066E">
      <w:pPr>
        <w:pStyle w:val="Akapitzlist"/>
        <w:widowControl w:val="0"/>
        <w:numPr>
          <w:ilvl w:val="0"/>
          <w:numId w:val="46"/>
        </w:numPr>
        <w:spacing w:after="0" w:line="240" w:lineRule="auto"/>
        <w:ind w:left="0" w:firstLine="284"/>
        <w:contextualSpacing w:val="0"/>
        <w:rPr>
          <w:rFonts w:cs="Arial"/>
        </w:rPr>
      </w:pPr>
      <w:r w:rsidRPr="006F08C5">
        <w:rPr>
          <w:rFonts w:cs="Arial"/>
        </w:rPr>
        <w:t xml:space="preserve">pojemność: 20 </w:t>
      </w:r>
      <w:proofErr w:type="spellStart"/>
      <w:r w:rsidRPr="006F08C5">
        <w:rPr>
          <w:rFonts w:cs="Arial"/>
        </w:rPr>
        <w:t>nF</w:t>
      </w:r>
      <w:proofErr w:type="spellEnd"/>
      <w:r w:rsidRPr="006F08C5">
        <w:rPr>
          <w:rFonts w:cs="Arial"/>
        </w:rPr>
        <w:t xml:space="preserve"> / 200 </w:t>
      </w:r>
      <w:proofErr w:type="spellStart"/>
      <w:r w:rsidRPr="006F08C5">
        <w:rPr>
          <w:rFonts w:cs="Arial"/>
        </w:rPr>
        <w:t>nF</w:t>
      </w:r>
      <w:proofErr w:type="spellEnd"/>
      <w:r w:rsidRPr="006F08C5">
        <w:rPr>
          <w:rFonts w:cs="Arial"/>
        </w:rPr>
        <w:t xml:space="preserve"> / 2 µF / 20 µF / 200 µF / 2 </w:t>
      </w:r>
      <w:proofErr w:type="spellStart"/>
      <w:r w:rsidRPr="006F08C5">
        <w:rPr>
          <w:rFonts w:cs="Arial"/>
        </w:rPr>
        <w:t>mF</w:t>
      </w:r>
      <w:proofErr w:type="spellEnd"/>
      <w:r w:rsidRPr="006F08C5">
        <w:rPr>
          <w:rFonts w:cs="Arial"/>
        </w:rPr>
        <w:t xml:space="preserve"> / 20 </w:t>
      </w:r>
      <w:proofErr w:type="spellStart"/>
      <w:r w:rsidRPr="006F08C5">
        <w:rPr>
          <w:rFonts w:cs="Arial"/>
        </w:rPr>
        <w:t>mF</w:t>
      </w:r>
      <w:proofErr w:type="spellEnd"/>
      <w:r w:rsidRPr="006F08C5">
        <w:rPr>
          <w:rFonts w:cs="Arial"/>
        </w:rPr>
        <w:t xml:space="preserve"> ±(1,5%+20)</w:t>
      </w:r>
    </w:p>
    <w:p w:rsidR="0096066E" w:rsidRDefault="0096066E" w:rsidP="0096066E">
      <w:pPr>
        <w:pStyle w:val="Akapitzlist"/>
        <w:widowControl w:val="0"/>
        <w:numPr>
          <w:ilvl w:val="0"/>
          <w:numId w:val="46"/>
        </w:numPr>
        <w:spacing w:after="0" w:line="240" w:lineRule="auto"/>
        <w:ind w:left="709" w:hanging="425"/>
        <w:contextualSpacing w:val="0"/>
        <w:rPr>
          <w:rFonts w:cs="Arial"/>
        </w:rPr>
      </w:pPr>
      <w:r w:rsidRPr="006F08C5">
        <w:rPr>
          <w:rFonts w:cs="Arial"/>
        </w:rPr>
        <w:t xml:space="preserve">częstotliwość: 20 </w:t>
      </w:r>
      <w:proofErr w:type="spellStart"/>
      <w:r w:rsidRPr="006F08C5">
        <w:rPr>
          <w:rFonts w:cs="Arial"/>
        </w:rPr>
        <w:t>Hz</w:t>
      </w:r>
      <w:proofErr w:type="spellEnd"/>
      <w:r w:rsidRPr="006F08C5">
        <w:rPr>
          <w:rFonts w:cs="Arial"/>
        </w:rPr>
        <w:t xml:space="preserve"> / 200 </w:t>
      </w:r>
      <w:proofErr w:type="spellStart"/>
      <w:r w:rsidRPr="006F08C5">
        <w:rPr>
          <w:rFonts w:cs="Arial"/>
        </w:rPr>
        <w:t>Hz</w:t>
      </w:r>
      <w:proofErr w:type="spellEnd"/>
      <w:r w:rsidRPr="006F08C5">
        <w:rPr>
          <w:rFonts w:cs="Arial"/>
        </w:rPr>
        <w:t xml:space="preserve"> / 2 kHz / 20 kHz / 200 kHz / 2 MHz / 20 MHz / 200 MHz ±(0,1%+15)</w:t>
      </w:r>
    </w:p>
    <w:p w:rsidR="0096066E" w:rsidRDefault="0096066E" w:rsidP="0096066E">
      <w:pPr>
        <w:pStyle w:val="Akapitzlist"/>
        <w:widowControl w:val="0"/>
        <w:numPr>
          <w:ilvl w:val="0"/>
          <w:numId w:val="46"/>
        </w:numPr>
        <w:spacing w:after="0" w:line="240" w:lineRule="auto"/>
        <w:ind w:left="709" w:hanging="425"/>
        <w:contextualSpacing w:val="0"/>
        <w:rPr>
          <w:rFonts w:cs="Arial"/>
        </w:rPr>
      </w:pPr>
      <w:r w:rsidRPr="006F08C5">
        <w:rPr>
          <w:rFonts w:cs="Arial"/>
        </w:rPr>
        <w:t>współczynnik wypełnienia: 10-90%</w:t>
      </w:r>
    </w:p>
    <w:p w:rsidR="0096066E" w:rsidRDefault="0096066E" w:rsidP="0096066E">
      <w:pPr>
        <w:pStyle w:val="Akapitzlist"/>
        <w:widowControl w:val="0"/>
        <w:numPr>
          <w:ilvl w:val="0"/>
          <w:numId w:val="46"/>
        </w:numPr>
        <w:spacing w:after="0" w:line="240" w:lineRule="auto"/>
        <w:ind w:left="709" w:hanging="425"/>
        <w:contextualSpacing w:val="0"/>
        <w:rPr>
          <w:rFonts w:cs="Arial"/>
        </w:rPr>
      </w:pPr>
      <w:r w:rsidRPr="006F08C5">
        <w:rPr>
          <w:rFonts w:cs="Arial"/>
        </w:rPr>
        <w:t xml:space="preserve">test diod </w:t>
      </w:r>
    </w:p>
    <w:p w:rsidR="0096066E" w:rsidRPr="006F08C5" w:rsidRDefault="0096066E" w:rsidP="0096066E">
      <w:pPr>
        <w:pStyle w:val="Akapitzlist"/>
        <w:widowControl w:val="0"/>
        <w:numPr>
          <w:ilvl w:val="0"/>
          <w:numId w:val="46"/>
        </w:numPr>
        <w:spacing w:after="0" w:line="240" w:lineRule="auto"/>
        <w:ind w:left="709" w:hanging="425"/>
        <w:contextualSpacing w:val="0"/>
        <w:rPr>
          <w:rFonts w:cs="Arial"/>
        </w:rPr>
      </w:pPr>
      <w:r w:rsidRPr="006F08C5">
        <w:rPr>
          <w:rFonts w:cs="Arial"/>
        </w:rPr>
        <w:t>sprawdzanie ciągłości obwodu</w:t>
      </w:r>
    </w:p>
    <w:p w:rsidR="0096066E" w:rsidRPr="006F08C5" w:rsidRDefault="0096066E" w:rsidP="0096066E">
      <w:pPr>
        <w:spacing w:after="0" w:line="240" w:lineRule="auto"/>
        <w:rPr>
          <w:rFonts w:cs="Arial"/>
        </w:rPr>
      </w:pPr>
      <w:r w:rsidRPr="006F08C5">
        <w:rPr>
          <w:rFonts w:cs="Arial"/>
        </w:rPr>
        <w:t xml:space="preserve">Automatyczna/ręczna zmiana zakresów pomiarowych </w:t>
      </w:r>
    </w:p>
    <w:p w:rsidR="0096066E" w:rsidRPr="006F08C5" w:rsidRDefault="0096066E" w:rsidP="0096066E">
      <w:pPr>
        <w:spacing w:after="0" w:line="240" w:lineRule="auto"/>
        <w:rPr>
          <w:rFonts w:cs="Arial"/>
        </w:rPr>
      </w:pPr>
      <w:r w:rsidRPr="006F08C5">
        <w:rPr>
          <w:rFonts w:cs="Arial"/>
        </w:rPr>
        <w:t>Pomiary AC+DC</w:t>
      </w:r>
    </w:p>
    <w:p w:rsidR="0096066E" w:rsidRPr="006F08C5" w:rsidRDefault="0096066E" w:rsidP="0096066E">
      <w:pPr>
        <w:spacing w:after="0" w:line="240" w:lineRule="auto"/>
        <w:rPr>
          <w:rFonts w:cs="Arial"/>
        </w:rPr>
      </w:pPr>
      <w:r w:rsidRPr="006F08C5">
        <w:rPr>
          <w:rFonts w:cs="Arial"/>
        </w:rPr>
        <w:t xml:space="preserve">Analogowy </w:t>
      </w:r>
      <w:proofErr w:type="spellStart"/>
      <w:r w:rsidRPr="006F08C5">
        <w:rPr>
          <w:rFonts w:cs="Arial"/>
        </w:rPr>
        <w:t>bargraf</w:t>
      </w:r>
      <w:proofErr w:type="spellEnd"/>
      <w:r w:rsidRPr="006F08C5">
        <w:rPr>
          <w:rFonts w:cs="Arial"/>
        </w:rPr>
        <w:t xml:space="preserve"> </w:t>
      </w:r>
    </w:p>
    <w:p w:rsidR="0096066E" w:rsidRPr="006F08C5" w:rsidRDefault="0096066E" w:rsidP="0096066E">
      <w:pPr>
        <w:spacing w:after="0" w:line="240" w:lineRule="auto"/>
        <w:rPr>
          <w:rFonts w:cs="Arial"/>
        </w:rPr>
      </w:pPr>
      <w:r w:rsidRPr="006F08C5">
        <w:rPr>
          <w:rFonts w:cs="Arial"/>
        </w:rPr>
        <w:t xml:space="preserve">True RMS </w:t>
      </w:r>
    </w:p>
    <w:p w:rsidR="0096066E" w:rsidRPr="006F08C5" w:rsidRDefault="0096066E" w:rsidP="0096066E">
      <w:pPr>
        <w:spacing w:after="0" w:line="240" w:lineRule="auto"/>
        <w:rPr>
          <w:rFonts w:cs="Arial"/>
        </w:rPr>
      </w:pPr>
      <w:r w:rsidRPr="006F08C5">
        <w:rPr>
          <w:rFonts w:cs="Arial"/>
        </w:rPr>
        <w:t xml:space="preserve">Zapis wartości </w:t>
      </w:r>
      <w:proofErr w:type="spellStart"/>
      <w:r w:rsidRPr="006F08C5">
        <w:rPr>
          <w:rFonts w:cs="Arial"/>
        </w:rPr>
        <w:t>peak</w:t>
      </w:r>
      <w:proofErr w:type="spellEnd"/>
      <w:r w:rsidRPr="006F08C5">
        <w:rPr>
          <w:rFonts w:cs="Arial"/>
        </w:rPr>
        <w:t xml:space="preserve"> </w:t>
      </w:r>
    </w:p>
    <w:p w:rsidR="0096066E" w:rsidRPr="006F08C5" w:rsidRDefault="0096066E" w:rsidP="0096066E">
      <w:pPr>
        <w:spacing w:after="0" w:line="240" w:lineRule="auto"/>
        <w:rPr>
          <w:rFonts w:cs="Arial"/>
        </w:rPr>
      </w:pPr>
      <w:r w:rsidRPr="006F08C5">
        <w:rPr>
          <w:rFonts w:cs="Arial"/>
        </w:rPr>
        <w:t xml:space="preserve">Zapis wartości MAX/MIN </w:t>
      </w:r>
    </w:p>
    <w:p w:rsidR="0096066E" w:rsidRPr="006F08C5" w:rsidRDefault="0096066E" w:rsidP="0096066E">
      <w:pPr>
        <w:spacing w:after="0" w:line="240" w:lineRule="auto"/>
        <w:rPr>
          <w:rFonts w:cs="Arial"/>
        </w:rPr>
      </w:pPr>
      <w:r w:rsidRPr="006F08C5">
        <w:rPr>
          <w:rFonts w:cs="Arial"/>
        </w:rPr>
        <w:t xml:space="preserve">Pomiar wartości względnej </w:t>
      </w:r>
    </w:p>
    <w:p w:rsidR="0096066E" w:rsidRPr="006F08C5" w:rsidRDefault="0096066E" w:rsidP="0096066E">
      <w:pPr>
        <w:spacing w:after="0" w:line="240" w:lineRule="auto"/>
        <w:rPr>
          <w:rFonts w:cs="Arial"/>
        </w:rPr>
      </w:pPr>
      <w:r w:rsidRPr="006F08C5">
        <w:rPr>
          <w:rFonts w:cs="Arial"/>
        </w:rPr>
        <w:t>Zamrożenie ostatniego wskazania</w:t>
      </w:r>
    </w:p>
    <w:p w:rsidR="0096066E" w:rsidRPr="006F08C5" w:rsidRDefault="0096066E" w:rsidP="0096066E">
      <w:pPr>
        <w:spacing w:after="0" w:line="240" w:lineRule="auto"/>
        <w:rPr>
          <w:rFonts w:cs="Arial"/>
        </w:rPr>
      </w:pPr>
      <w:r w:rsidRPr="006F08C5">
        <w:rPr>
          <w:rFonts w:cs="Arial"/>
        </w:rPr>
        <w:t>Automatyczne wyłączanie</w:t>
      </w:r>
    </w:p>
    <w:p w:rsidR="0096066E" w:rsidRPr="006F08C5" w:rsidRDefault="0096066E" w:rsidP="0096066E">
      <w:pPr>
        <w:spacing w:after="0" w:line="240" w:lineRule="auto"/>
        <w:rPr>
          <w:rFonts w:cs="Arial"/>
        </w:rPr>
      </w:pPr>
      <w:r w:rsidRPr="006F08C5">
        <w:rPr>
          <w:rFonts w:cs="Arial"/>
        </w:rPr>
        <w:t xml:space="preserve">Wskaźnik niskiego poziomu baterii </w:t>
      </w:r>
    </w:p>
    <w:p w:rsidR="0096066E" w:rsidRPr="006F08C5" w:rsidRDefault="0096066E" w:rsidP="0096066E">
      <w:pPr>
        <w:spacing w:after="0" w:line="240" w:lineRule="auto"/>
        <w:rPr>
          <w:rFonts w:cs="Arial"/>
        </w:rPr>
      </w:pPr>
      <w:r w:rsidRPr="006F08C5">
        <w:rPr>
          <w:rFonts w:cs="Arial"/>
        </w:rPr>
        <w:t xml:space="preserve">Podświetlenie ekranu LCD </w:t>
      </w:r>
    </w:p>
    <w:p w:rsidR="0096066E" w:rsidRPr="006F08C5" w:rsidRDefault="0096066E" w:rsidP="0096066E">
      <w:pPr>
        <w:spacing w:after="0" w:line="240" w:lineRule="auto"/>
        <w:rPr>
          <w:rFonts w:cs="Arial"/>
        </w:rPr>
      </w:pPr>
      <w:r w:rsidRPr="006F08C5">
        <w:rPr>
          <w:rFonts w:cs="Arial"/>
        </w:rPr>
        <w:t>Wyposażenie: bateria, przewody pomiarowe, krokodylki, przewód z krokodylkami, przewód USB, płyta CD z oprogramowaniem PC, etui</w:t>
      </w:r>
    </w:p>
    <w:p w:rsidR="0096066E" w:rsidRPr="006F08C5" w:rsidRDefault="0096066E" w:rsidP="0096066E">
      <w:pPr>
        <w:spacing w:after="0" w:line="240" w:lineRule="auto"/>
        <w:rPr>
          <w:rFonts w:cs="Arial"/>
        </w:rPr>
      </w:pPr>
      <w:r w:rsidRPr="006F08C5">
        <w:rPr>
          <w:rFonts w:cs="Arial"/>
        </w:rPr>
        <w:t>Gwarancja min. 1 rok</w:t>
      </w:r>
    </w:p>
    <w:p w:rsidR="0096066E" w:rsidRPr="006F08C5" w:rsidRDefault="0096066E" w:rsidP="0096066E">
      <w:pPr>
        <w:spacing w:after="0" w:line="240" w:lineRule="auto"/>
        <w:rPr>
          <w:rFonts w:cs="Arial"/>
        </w:rPr>
      </w:pPr>
      <w:r w:rsidRPr="006F08C5">
        <w:rPr>
          <w:rFonts w:cs="Arial"/>
        </w:rPr>
        <w:t>Przykładowy sprzęt spełniający wymagania: UT-71A UNI-T</w:t>
      </w:r>
    </w:p>
    <w:p w:rsidR="0096066E" w:rsidRPr="006F08C5" w:rsidRDefault="0096066E" w:rsidP="0096066E">
      <w:pPr>
        <w:spacing w:after="0" w:line="240" w:lineRule="auto"/>
        <w:rPr>
          <w:rFonts w:cs="Arial"/>
        </w:rPr>
      </w:pPr>
    </w:p>
    <w:p w:rsidR="0096066E" w:rsidRPr="006F08C5" w:rsidRDefault="0096066E" w:rsidP="0096066E">
      <w:pPr>
        <w:spacing w:after="0" w:line="240" w:lineRule="auto"/>
        <w:rPr>
          <w:rFonts w:cs="Arial"/>
          <w:b/>
        </w:rPr>
      </w:pPr>
      <w:r w:rsidRPr="006F08C5">
        <w:rPr>
          <w:rFonts w:cs="Arial"/>
          <w:b/>
        </w:rPr>
        <w:t>Autotransformator regulowany</w:t>
      </w:r>
    </w:p>
    <w:p w:rsidR="0096066E" w:rsidRPr="006F08C5" w:rsidRDefault="0096066E" w:rsidP="0096066E">
      <w:pPr>
        <w:spacing w:after="0" w:line="240" w:lineRule="auto"/>
        <w:rPr>
          <w:rFonts w:cs="Arial"/>
        </w:rPr>
      </w:pPr>
      <w:r w:rsidRPr="006F08C5">
        <w:rPr>
          <w:rFonts w:cs="Arial"/>
        </w:rPr>
        <w:t>Wymagania minimalne:</w:t>
      </w:r>
    </w:p>
    <w:p w:rsidR="0096066E" w:rsidRPr="006F08C5" w:rsidRDefault="0096066E" w:rsidP="0096066E">
      <w:pPr>
        <w:spacing w:after="0" w:line="240" w:lineRule="auto"/>
        <w:rPr>
          <w:rFonts w:cs="Arial"/>
        </w:rPr>
      </w:pPr>
      <w:r w:rsidRPr="006F08C5">
        <w:rPr>
          <w:rFonts w:cs="Arial"/>
        </w:rPr>
        <w:t>Moc znamionowa 5000VA</w:t>
      </w:r>
    </w:p>
    <w:p w:rsidR="0096066E" w:rsidRPr="006F08C5" w:rsidRDefault="0096066E" w:rsidP="0096066E">
      <w:pPr>
        <w:spacing w:after="0" w:line="240" w:lineRule="auto"/>
        <w:rPr>
          <w:rFonts w:cs="Arial"/>
        </w:rPr>
      </w:pPr>
      <w:r w:rsidRPr="006F08C5">
        <w:rPr>
          <w:rFonts w:cs="Arial"/>
        </w:rPr>
        <w:t>Prąd obciążenia max. 20A</w:t>
      </w:r>
    </w:p>
    <w:p w:rsidR="0096066E" w:rsidRPr="006F08C5" w:rsidRDefault="0096066E" w:rsidP="0096066E">
      <w:pPr>
        <w:spacing w:after="0" w:line="240" w:lineRule="auto"/>
        <w:rPr>
          <w:rFonts w:cs="Arial"/>
        </w:rPr>
      </w:pPr>
      <w:r w:rsidRPr="006F08C5">
        <w:rPr>
          <w:rFonts w:cs="Arial"/>
        </w:rPr>
        <w:t>Jednofazowy</w:t>
      </w:r>
    </w:p>
    <w:p w:rsidR="0096066E" w:rsidRPr="006F08C5" w:rsidRDefault="0096066E" w:rsidP="0096066E">
      <w:pPr>
        <w:spacing w:after="0" w:line="240" w:lineRule="auto"/>
        <w:rPr>
          <w:rFonts w:cs="Arial"/>
        </w:rPr>
      </w:pPr>
      <w:r w:rsidRPr="006F08C5">
        <w:rPr>
          <w:rFonts w:cs="Arial"/>
        </w:rPr>
        <w:t>Napięcie zasilania nominalne 230V/50Hz</w:t>
      </w:r>
    </w:p>
    <w:p w:rsidR="0096066E" w:rsidRPr="006F08C5" w:rsidRDefault="0096066E" w:rsidP="0096066E">
      <w:pPr>
        <w:spacing w:after="0" w:line="240" w:lineRule="auto"/>
        <w:rPr>
          <w:rFonts w:cs="Arial"/>
        </w:rPr>
      </w:pPr>
      <w:r w:rsidRPr="006F08C5">
        <w:rPr>
          <w:rFonts w:cs="Arial"/>
        </w:rPr>
        <w:t>Kabel zasilający z wtykiem sieciowym.</w:t>
      </w:r>
    </w:p>
    <w:p w:rsidR="0096066E" w:rsidRPr="006F08C5" w:rsidRDefault="0096066E" w:rsidP="0096066E">
      <w:pPr>
        <w:spacing w:after="0" w:line="240" w:lineRule="auto"/>
        <w:rPr>
          <w:rFonts w:cs="Arial"/>
        </w:rPr>
      </w:pPr>
      <w:r w:rsidRPr="006F08C5">
        <w:rPr>
          <w:rFonts w:cs="Arial"/>
        </w:rPr>
        <w:t>Wskaźnik napięcia wyjściowego</w:t>
      </w:r>
    </w:p>
    <w:p w:rsidR="0096066E" w:rsidRPr="006F08C5" w:rsidRDefault="0096066E" w:rsidP="0096066E">
      <w:pPr>
        <w:spacing w:after="0" w:line="240" w:lineRule="auto"/>
        <w:rPr>
          <w:rFonts w:cs="Arial"/>
        </w:rPr>
      </w:pPr>
      <w:r w:rsidRPr="006F08C5">
        <w:rPr>
          <w:rFonts w:cs="Arial"/>
        </w:rPr>
        <w:t>Wejściowe zaciski laboratoryjne wysokoprądowe</w:t>
      </w:r>
    </w:p>
    <w:p w:rsidR="0096066E" w:rsidRPr="006F08C5" w:rsidRDefault="0096066E" w:rsidP="0096066E">
      <w:pPr>
        <w:spacing w:after="0" w:line="240" w:lineRule="auto"/>
        <w:rPr>
          <w:rFonts w:cs="Arial"/>
        </w:rPr>
      </w:pPr>
      <w:r w:rsidRPr="006F08C5">
        <w:rPr>
          <w:rFonts w:cs="Arial"/>
        </w:rPr>
        <w:t>Wyjściowe zaciski laboratoryjne wysokoprądowe</w:t>
      </w:r>
    </w:p>
    <w:p w:rsidR="0096066E" w:rsidRPr="006F08C5" w:rsidRDefault="0096066E" w:rsidP="0096066E">
      <w:pPr>
        <w:spacing w:after="0" w:line="240" w:lineRule="auto"/>
        <w:rPr>
          <w:rFonts w:cs="Arial"/>
        </w:rPr>
      </w:pPr>
      <w:r w:rsidRPr="006F08C5">
        <w:rPr>
          <w:rFonts w:cs="Arial"/>
        </w:rPr>
        <w:t>Napięcie wyjściowe regulowane 0-250V</w:t>
      </w:r>
    </w:p>
    <w:p w:rsidR="0096066E" w:rsidRPr="006F08C5" w:rsidRDefault="0096066E" w:rsidP="0096066E">
      <w:pPr>
        <w:spacing w:after="0" w:line="240" w:lineRule="auto"/>
        <w:rPr>
          <w:rFonts w:cs="Arial"/>
        </w:rPr>
      </w:pPr>
      <w:r w:rsidRPr="006F08C5">
        <w:rPr>
          <w:rFonts w:cs="Arial"/>
        </w:rPr>
        <w:t>Gwarancja min. 1 rok</w:t>
      </w:r>
    </w:p>
    <w:p w:rsidR="0096066E" w:rsidRPr="006F08C5" w:rsidRDefault="0096066E" w:rsidP="0096066E">
      <w:pPr>
        <w:spacing w:after="0" w:line="240" w:lineRule="auto"/>
        <w:rPr>
          <w:rFonts w:cs="Arial"/>
        </w:rPr>
      </w:pPr>
    </w:p>
    <w:p w:rsidR="0096066E" w:rsidRPr="006F08C5" w:rsidRDefault="0096066E" w:rsidP="0096066E">
      <w:pPr>
        <w:spacing w:after="0" w:line="240" w:lineRule="auto"/>
        <w:rPr>
          <w:rFonts w:cs="Arial"/>
          <w:b/>
        </w:rPr>
      </w:pPr>
      <w:r w:rsidRPr="006F08C5">
        <w:rPr>
          <w:rFonts w:cs="Arial"/>
          <w:b/>
        </w:rPr>
        <w:t>Stacja lutownicza</w:t>
      </w:r>
    </w:p>
    <w:p w:rsidR="0096066E" w:rsidRPr="006F08C5" w:rsidRDefault="0096066E" w:rsidP="0096066E">
      <w:pPr>
        <w:spacing w:after="0" w:line="240" w:lineRule="auto"/>
        <w:rPr>
          <w:rFonts w:cs="Arial"/>
        </w:rPr>
      </w:pPr>
      <w:r w:rsidRPr="006F08C5">
        <w:rPr>
          <w:rFonts w:cs="Arial"/>
        </w:rPr>
        <w:lastRenderedPageBreak/>
        <w:t>Wymagania minimalne:</w:t>
      </w:r>
    </w:p>
    <w:p w:rsidR="0096066E" w:rsidRPr="006F08C5" w:rsidRDefault="0096066E" w:rsidP="0096066E">
      <w:pPr>
        <w:spacing w:after="0" w:line="240" w:lineRule="auto"/>
        <w:rPr>
          <w:rFonts w:cs="Arial"/>
        </w:rPr>
      </w:pPr>
      <w:r w:rsidRPr="006F08C5">
        <w:rPr>
          <w:rFonts w:cs="Arial"/>
        </w:rPr>
        <w:t>Kolba lutownicza</w:t>
      </w:r>
    </w:p>
    <w:p w:rsidR="0096066E" w:rsidRPr="006F08C5" w:rsidRDefault="0096066E" w:rsidP="0096066E">
      <w:pPr>
        <w:pStyle w:val="Akapitzlist"/>
        <w:widowControl w:val="0"/>
        <w:numPr>
          <w:ilvl w:val="0"/>
          <w:numId w:val="47"/>
        </w:numPr>
        <w:spacing w:after="0" w:line="240" w:lineRule="auto"/>
        <w:ind w:left="567"/>
        <w:contextualSpacing w:val="0"/>
        <w:rPr>
          <w:rFonts w:cs="Arial"/>
        </w:rPr>
      </w:pPr>
      <w:r w:rsidRPr="006F08C5">
        <w:rPr>
          <w:rFonts w:cs="Arial"/>
        </w:rPr>
        <w:t>Zakres temperatury 200 – 500°C</w:t>
      </w:r>
    </w:p>
    <w:p w:rsidR="0096066E" w:rsidRPr="006F08C5" w:rsidRDefault="0096066E" w:rsidP="0096066E">
      <w:pPr>
        <w:pStyle w:val="Akapitzlist"/>
        <w:widowControl w:val="0"/>
        <w:numPr>
          <w:ilvl w:val="0"/>
          <w:numId w:val="47"/>
        </w:numPr>
        <w:spacing w:after="0" w:line="240" w:lineRule="auto"/>
        <w:ind w:left="567"/>
        <w:contextualSpacing w:val="0"/>
        <w:rPr>
          <w:rFonts w:cs="Arial"/>
        </w:rPr>
      </w:pPr>
      <w:r w:rsidRPr="006F08C5">
        <w:rPr>
          <w:rFonts w:cs="Arial"/>
        </w:rPr>
        <w:t>Stabilność temperatury ± 2°C</w:t>
      </w:r>
    </w:p>
    <w:p w:rsidR="0096066E" w:rsidRPr="006F08C5" w:rsidRDefault="0096066E" w:rsidP="0096066E">
      <w:pPr>
        <w:pStyle w:val="Akapitzlist"/>
        <w:widowControl w:val="0"/>
        <w:numPr>
          <w:ilvl w:val="0"/>
          <w:numId w:val="47"/>
        </w:numPr>
        <w:spacing w:after="0" w:line="240" w:lineRule="auto"/>
        <w:ind w:left="567"/>
        <w:contextualSpacing w:val="0"/>
        <w:rPr>
          <w:rFonts w:cs="Arial"/>
        </w:rPr>
      </w:pPr>
      <w:r w:rsidRPr="006F08C5">
        <w:rPr>
          <w:rFonts w:cs="Arial"/>
        </w:rPr>
        <w:t xml:space="preserve">Napięcie grota &lt; 2 </w:t>
      </w:r>
      <w:proofErr w:type="spellStart"/>
      <w:r w:rsidRPr="006F08C5">
        <w:rPr>
          <w:rFonts w:cs="Arial"/>
        </w:rPr>
        <w:t>mV</w:t>
      </w:r>
      <w:proofErr w:type="spellEnd"/>
    </w:p>
    <w:p w:rsidR="0096066E" w:rsidRPr="006F08C5" w:rsidRDefault="0096066E" w:rsidP="0096066E">
      <w:pPr>
        <w:spacing w:after="0" w:line="240" w:lineRule="auto"/>
        <w:ind w:left="567"/>
        <w:rPr>
          <w:rFonts w:cs="Arial"/>
        </w:rPr>
      </w:pPr>
      <w:r w:rsidRPr="006F08C5">
        <w:rPr>
          <w:rFonts w:cs="Arial"/>
        </w:rPr>
        <w:t>Kolba hot air</w:t>
      </w:r>
    </w:p>
    <w:p w:rsidR="0096066E" w:rsidRPr="006F08C5" w:rsidRDefault="0096066E" w:rsidP="0096066E">
      <w:pPr>
        <w:pStyle w:val="Akapitzlist"/>
        <w:widowControl w:val="0"/>
        <w:numPr>
          <w:ilvl w:val="0"/>
          <w:numId w:val="48"/>
        </w:numPr>
        <w:spacing w:after="0" w:line="240" w:lineRule="auto"/>
        <w:ind w:left="567"/>
        <w:contextualSpacing w:val="0"/>
        <w:rPr>
          <w:rFonts w:cs="Arial"/>
        </w:rPr>
      </w:pPr>
      <w:r w:rsidRPr="006F08C5">
        <w:rPr>
          <w:rFonts w:cs="Arial"/>
        </w:rPr>
        <w:t>Zakres temperatury 100 - 480°C</w:t>
      </w:r>
    </w:p>
    <w:p w:rsidR="0096066E" w:rsidRPr="006F08C5" w:rsidRDefault="0096066E" w:rsidP="0096066E">
      <w:pPr>
        <w:pStyle w:val="Akapitzlist"/>
        <w:widowControl w:val="0"/>
        <w:numPr>
          <w:ilvl w:val="0"/>
          <w:numId w:val="48"/>
        </w:numPr>
        <w:spacing w:after="0" w:line="240" w:lineRule="auto"/>
        <w:ind w:left="567"/>
        <w:contextualSpacing w:val="0"/>
        <w:rPr>
          <w:rFonts w:cs="Arial"/>
        </w:rPr>
      </w:pPr>
      <w:r w:rsidRPr="006F08C5">
        <w:rPr>
          <w:rFonts w:cs="Arial"/>
        </w:rPr>
        <w:t>Stabilność temperatury ± 1°C</w:t>
      </w:r>
    </w:p>
    <w:p w:rsidR="0096066E" w:rsidRPr="006F08C5" w:rsidRDefault="0096066E" w:rsidP="0096066E">
      <w:pPr>
        <w:pStyle w:val="Akapitzlist"/>
        <w:widowControl w:val="0"/>
        <w:numPr>
          <w:ilvl w:val="0"/>
          <w:numId w:val="48"/>
        </w:numPr>
        <w:spacing w:after="0" w:line="240" w:lineRule="auto"/>
        <w:ind w:left="567"/>
        <w:contextualSpacing w:val="0"/>
        <w:rPr>
          <w:rFonts w:cs="Arial"/>
        </w:rPr>
      </w:pPr>
      <w:r w:rsidRPr="006F08C5">
        <w:rPr>
          <w:rFonts w:cs="Arial"/>
        </w:rPr>
        <w:t>Przepływ powietrza 4,7 m/s? 120 l/min</w:t>
      </w:r>
    </w:p>
    <w:p w:rsidR="0096066E" w:rsidRPr="006F08C5" w:rsidRDefault="0096066E" w:rsidP="0096066E">
      <w:pPr>
        <w:spacing w:after="0" w:line="240" w:lineRule="auto"/>
        <w:ind w:left="567"/>
        <w:rPr>
          <w:rFonts w:cs="Arial"/>
        </w:rPr>
      </w:pPr>
      <w:r w:rsidRPr="006F08C5">
        <w:rPr>
          <w:rFonts w:cs="Arial"/>
        </w:rPr>
        <w:t xml:space="preserve"> Zasilacz</w:t>
      </w:r>
    </w:p>
    <w:p w:rsidR="0096066E" w:rsidRPr="006F08C5" w:rsidRDefault="0096066E" w:rsidP="0096066E">
      <w:pPr>
        <w:pStyle w:val="Akapitzlist"/>
        <w:widowControl w:val="0"/>
        <w:numPr>
          <w:ilvl w:val="0"/>
          <w:numId w:val="49"/>
        </w:numPr>
        <w:spacing w:after="0" w:line="240" w:lineRule="auto"/>
        <w:ind w:left="567"/>
        <w:contextualSpacing w:val="0"/>
        <w:rPr>
          <w:rFonts w:cs="Arial"/>
        </w:rPr>
      </w:pPr>
      <w:r w:rsidRPr="006F08C5">
        <w:rPr>
          <w:rFonts w:cs="Arial"/>
        </w:rPr>
        <w:t>Napięcie wyjściowe DC 0-15 V ± 10%</w:t>
      </w:r>
    </w:p>
    <w:p w:rsidR="0096066E" w:rsidRPr="006F08C5" w:rsidRDefault="0096066E" w:rsidP="0096066E">
      <w:pPr>
        <w:pStyle w:val="Akapitzlist"/>
        <w:widowControl w:val="0"/>
        <w:numPr>
          <w:ilvl w:val="0"/>
          <w:numId w:val="49"/>
        </w:numPr>
        <w:spacing w:after="0" w:line="240" w:lineRule="auto"/>
        <w:ind w:left="567"/>
        <w:contextualSpacing w:val="0"/>
        <w:rPr>
          <w:rFonts w:cs="Arial"/>
        </w:rPr>
      </w:pPr>
      <w:r w:rsidRPr="006F08C5">
        <w:rPr>
          <w:rFonts w:cs="Arial"/>
        </w:rPr>
        <w:t>Prąd wyjściowy 1/2/3 A</w:t>
      </w:r>
    </w:p>
    <w:p w:rsidR="0096066E" w:rsidRPr="006F08C5" w:rsidRDefault="0096066E" w:rsidP="0096066E">
      <w:pPr>
        <w:pStyle w:val="Akapitzlist"/>
        <w:widowControl w:val="0"/>
        <w:numPr>
          <w:ilvl w:val="0"/>
          <w:numId w:val="49"/>
        </w:numPr>
        <w:spacing w:after="0" w:line="240" w:lineRule="auto"/>
        <w:ind w:left="567"/>
        <w:contextualSpacing w:val="0"/>
        <w:rPr>
          <w:rFonts w:cs="Arial"/>
        </w:rPr>
      </w:pPr>
      <w:r w:rsidRPr="006F08C5">
        <w:rPr>
          <w:rFonts w:cs="Arial"/>
        </w:rPr>
        <w:t xml:space="preserve">Stabilność napięcia z obciążeniem &lt; 0,01 ± 2 </w:t>
      </w:r>
      <w:proofErr w:type="spellStart"/>
      <w:r w:rsidRPr="006F08C5">
        <w:rPr>
          <w:rFonts w:cs="Arial"/>
        </w:rPr>
        <w:t>mV</w:t>
      </w:r>
      <w:proofErr w:type="spellEnd"/>
    </w:p>
    <w:p w:rsidR="0096066E" w:rsidRPr="006F08C5" w:rsidRDefault="0096066E" w:rsidP="0096066E">
      <w:pPr>
        <w:pStyle w:val="Akapitzlist"/>
        <w:widowControl w:val="0"/>
        <w:numPr>
          <w:ilvl w:val="0"/>
          <w:numId w:val="49"/>
        </w:numPr>
        <w:spacing w:after="0" w:line="240" w:lineRule="auto"/>
        <w:ind w:left="567"/>
        <w:contextualSpacing w:val="0"/>
        <w:rPr>
          <w:rFonts w:cs="Arial"/>
        </w:rPr>
      </w:pPr>
      <w:r w:rsidRPr="006F08C5">
        <w:rPr>
          <w:rFonts w:cs="Arial"/>
        </w:rPr>
        <w:t>Współczynnik temperatury &lt; 300 ppm/°C</w:t>
      </w:r>
    </w:p>
    <w:p w:rsidR="0096066E" w:rsidRPr="006F08C5" w:rsidRDefault="0096066E" w:rsidP="0096066E">
      <w:pPr>
        <w:pStyle w:val="Akapitzlist"/>
        <w:widowControl w:val="0"/>
        <w:numPr>
          <w:ilvl w:val="0"/>
          <w:numId w:val="49"/>
        </w:numPr>
        <w:spacing w:after="0" w:line="240" w:lineRule="auto"/>
        <w:ind w:left="567"/>
        <w:contextualSpacing w:val="0"/>
        <w:rPr>
          <w:rFonts w:cs="Arial"/>
        </w:rPr>
      </w:pPr>
      <w:r w:rsidRPr="006F08C5">
        <w:rPr>
          <w:rFonts w:cs="Arial"/>
        </w:rPr>
        <w:t>Tętnienia &lt; 1mV RMS</w:t>
      </w:r>
    </w:p>
    <w:p w:rsidR="0096066E" w:rsidRPr="006F08C5" w:rsidRDefault="0096066E" w:rsidP="0096066E">
      <w:pPr>
        <w:spacing w:after="0" w:line="240" w:lineRule="auto"/>
        <w:ind w:left="567"/>
        <w:rPr>
          <w:rFonts w:cs="Arial"/>
        </w:rPr>
      </w:pPr>
      <w:r w:rsidRPr="006F08C5">
        <w:rPr>
          <w:rFonts w:cs="Arial"/>
        </w:rPr>
        <w:t>W zestawie:</w:t>
      </w:r>
    </w:p>
    <w:p w:rsidR="0096066E" w:rsidRPr="006F08C5" w:rsidRDefault="0096066E" w:rsidP="0096066E">
      <w:pPr>
        <w:pStyle w:val="Akapitzlist"/>
        <w:widowControl w:val="0"/>
        <w:numPr>
          <w:ilvl w:val="0"/>
          <w:numId w:val="50"/>
        </w:numPr>
        <w:spacing w:after="0" w:line="240" w:lineRule="auto"/>
        <w:ind w:left="567"/>
        <w:contextualSpacing w:val="0"/>
        <w:rPr>
          <w:rFonts w:cs="Arial"/>
        </w:rPr>
      </w:pPr>
      <w:r w:rsidRPr="006F08C5">
        <w:rPr>
          <w:rFonts w:cs="Arial"/>
        </w:rPr>
        <w:t>Lampa powiększająca</w:t>
      </w:r>
    </w:p>
    <w:p w:rsidR="0096066E" w:rsidRPr="006F08C5" w:rsidRDefault="0096066E" w:rsidP="0096066E">
      <w:pPr>
        <w:pStyle w:val="Akapitzlist"/>
        <w:widowControl w:val="0"/>
        <w:numPr>
          <w:ilvl w:val="0"/>
          <w:numId w:val="50"/>
        </w:numPr>
        <w:spacing w:after="0" w:line="240" w:lineRule="auto"/>
        <w:ind w:left="0"/>
        <w:contextualSpacing w:val="0"/>
        <w:rPr>
          <w:rFonts w:cs="Arial"/>
        </w:rPr>
      </w:pPr>
      <w:r w:rsidRPr="006F08C5">
        <w:rPr>
          <w:rFonts w:cs="Arial"/>
        </w:rPr>
        <w:t>Panel przedni z przełącznikami i gniazdem USB (zasilanie 5V) oraz cztery wyświetlacze LED pokazujące wartości parametrów pracy</w:t>
      </w:r>
    </w:p>
    <w:p w:rsidR="0096066E" w:rsidRPr="006F08C5" w:rsidRDefault="0096066E" w:rsidP="0096066E">
      <w:pPr>
        <w:spacing w:after="0" w:line="240" w:lineRule="auto"/>
        <w:rPr>
          <w:rFonts w:cs="Arial"/>
        </w:rPr>
      </w:pPr>
      <w:r w:rsidRPr="006F08C5">
        <w:rPr>
          <w:rFonts w:cs="Arial"/>
        </w:rPr>
        <w:t>Gwarancja min. 2 lata</w:t>
      </w:r>
    </w:p>
    <w:p w:rsidR="0096066E" w:rsidRPr="006F08C5" w:rsidRDefault="0096066E" w:rsidP="0096066E">
      <w:pPr>
        <w:spacing w:after="0" w:line="240" w:lineRule="auto"/>
        <w:rPr>
          <w:rFonts w:cs="Arial"/>
        </w:rPr>
      </w:pPr>
      <w:r w:rsidRPr="006F08C5">
        <w:rPr>
          <w:rFonts w:cs="Arial"/>
        </w:rPr>
        <w:t>Przykładowy sprzęt spełniający wymagania: STAMOS 10021003</w:t>
      </w:r>
    </w:p>
    <w:p w:rsidR="0096066E" w:rsidRPr="006F08C5" w:rsidRDefault="0096066E" w:rsidP="0096066E">
      <w:pPr>
        <w:spacing w:after="0" w:line="240" w:lineRule="auto"/>
        <w:rPr>
          <w:rFonts w:cs="Arial"/>
        </w:rPr>
      </w:pPr>
    </w:p>
    <w:p w:rsidR="0096066E" w:rsidRPr="006F08C5" w:rsidRDefault="0096066E" w:rsidP="0096066E">
      <w:pPr>
        <w:spacing w:after="0" w:line="240" w:lineRule="auto"/>
        <w:rPr>
          <w:rFonts w:cs="Arial"/>
          <w:b/>
        </w:rPr>
      </w:pPr>
      <w:proofErr w:type="spellStart"/>
      <w:r w:rsidRPr="006F08C5">
        <w:rPr>
          <w:rFonts w:cs="Arial"/>
          <w:b/>
        </w:rPr>
        <w:t>Zaciskarka</w:t>
      </w:r>
      <w:proofErr w:type="spellEnd"/>
      <w:r w:rsidRPr="006F08C5">
        <w:rPr>
          <w:rFonts w:cs="Arial"/>
          <w:b/>
        </w:rPr>
        <w:t xml:space="preserve"> do konektorów</w:t>
      </w:r>
    </w:p>
    <w:p w:rsidR="0096066E" w:rsidRPr="006F08C5" w:rsidRDefault="0096066E" w:rsidP="0096066E">
      <w:pPr>
        <w:spacing w:after="0" w:line="240" w:lineRule="auto"/>
        <w:rPr>
          <w:rFonts w:cs="Arial"/>
        </w:rPr>
      </w:pPr>
      <w:r w:rsidRPr="006F08C5">
        <w:rPr>
          <w:rFonts w:cs="Arial"/>
        </w:rPr>
        <w:t>Wymagania minimalne:</w:t>
      </w:r>
    </w:p>
    <w:p w:rsidR="0096066E" w:rsidRPr="006F08C5" w:rsidRDefault="0096066E" w:rsidP="0096066E">
      <w:pPr>
        <w:spacing w:after="0" w:line="240" w:lineRule="auto"/>
        <w:rPr>
          <w:rFonts w:cs="Arial"/>
        </w:rPr>
      </w:pPr>
      <w:r w:rsidRPr="006F08C5">
        <w:rPr>
          <w:rFonts w:cs="Arial"/>
        </w:rPr>
        <w:t>Zakres pracy: 0,5-16 mm²</w:t>
      </w:r>
    </w:p>
    <w:p w:rsidR="0096066E" w:rsidRPr="006F08C5" w:rsidRDefault="0096066E" w:rsidP="0096066E">
      <w:pPr>
        <w:spacing w:after="0" w:line="240" w:lineRule="auto"/>
        <w:rPr>
          <w:rFonts w:cs="Arial"/>
        </w:rPr>
      </w:pPr>
      <w:r w:rsidRPr="006F08C5">
        <w:rPr>
          <w:rFonts w:cs="Arial"/>
        </w:rPr>
        <w:t>Przełożenie umożliwiające obsługę jedną ręką</w:t>
      </w:r>
    </w:p>
    <w:p w:rsidR="0096066E" w:rsidRPr="006F08C5" w:rsidRDefault="0096066E" w:rsidP="0096066E">
      <w:pPr>
        <w:spacing w:after="0" w:line="240" w:lineRule="auto"/>
        <w:rPr>
          <w:rFonts w:cs="Arial"/>
        </w:rPr>
      </w:pPr>
      <w:r w:rsidRPr="006F08C5">
        <w:rPr>
          <w:rFonts w:cs="Arial"/>
        </w:rPr>
        <w:t xml:space="preserve">W zestawie: </w:t>
      </w:r>
      <w:proofErr w:type="spellStart"/>
      <w:r w:rsidRPr="006F08C5">
        <w:rPr>
          <w:rFonts w:cs="Arial"/>
        </w:rPr>
        <w:t>zaciskarka</w:t>
      </w:r>
      <w:proofErr w:type="spellEnd"/>
      <w:r w:rsidRPr="006F08C5">
        <w:rPr>
          <w:rFonts w:cs="Arial"/>
        </w:rPr>
        <w:t>, matryca do końcówek kablowych Cu 1-1,5-2,5-4-6 mm², matryca do końcówek izolowanych 0,5-1-1,5-2,5-4-6 mm², matryca do konektorów samochodowych 0,5-1-1,5-2,5-4-6 mm², matryca do tulejek izolowanych i nieizolowanych 10-16 mm², matryca do tulejek izolowanych i nieizolowanych 0,5-1-1,5-2,5-4-6 mm², walizka transportowa wykonana z tworzywa sztucznego</w:t>
      </w:r>
    </w:p>
    <w:p w:rsidR="0096066E" w:rsidRPr="006F08C5" w:rsidRDefault="0096066E" w:rsidP="0096066E">
      <w:pPr>
        <w:spacing w:after="0" w:line="240" w:lineRule="auto"/>
        <w:rPr>
          <w:rFonts w:cs="Arial"/>
        </w:rPr>
      </w:pPr>
      <w:r w:rsidRPr="006F08C5">
        <w:rPr>
          <w:rFonts w:cs="Arial"/>
        </w:rPr>
        <w:t>Gwarancja min. 2 lata</w:t>
      </w:r>
    </w:p>
    <w:p w:rsidR="0096066E" w:rsidRPr="006F08C5" w:rsidRDefault="0096066E" w:rsidP="0096066E">
      <w:pPr>
        <w:spacing w:after="0" w:line="240" w:lineRule="auto"/>
        <w:rPr>
          <w:rFonts w:cs="Arial"/>
        </w:rPr>
      </w:pPr>
      <w:r w:rsidRPr="006F08C5">
        <w:rPr>
          <w:rFonts w:cs="Arial"/>
        </w:rPr>
        <w:t>Przykładowy sprzęt spełniający wymagania: ENERGOTYTAN Z-001</w:t>
      </w:r>
    </w:p>
    <w:p w:rsidR="0096066E" w:rsidRPr="006F08C5" w:rsidRDefault="0096066E" w:rsidP="0096066E">
      <w:pPr>
        <w:spacing w:after="0" w:line="240" w:lineRule="auto"/>
        <w:rPr>
          <w:rFonts w:cs="Arial"/>
        </w:rPr>
      </w:pPr>
    </w:p>
    <w:p w:rsidR="0096066E" w:rsidRPr="006F08C5" w:rsidRDefault="0096066E" w:rsidP="0096066E">
      <w:pPr>
        <w:spacing w:after="0" w:line="240" w:lineRule="auto"/>
        <w:rPr>
          <w:rFonts w:cs="Arial"/>
          <w:b/>
        </w:rPr>
      </w:pPr>
      <w:r w:rsidRPr="006F08C5">
        <w:rPr>
          <w:rFonts w:cs="Arial"/>
          <w:b/>
        </w:rPr>
        <w:t>Pistolet-nagrzewnica</w:t>
      </w:r>
    </w:p>
    <w:p w:rsidR="0096066E" w:rsidRPr="006F08C5" w:rsidRDefault="0096066E" w:rsidP="0096066E">
      <w:pPr>
        <w:spacing w:after="0" w:line="240" w:lineRule="auto"/>
        <w:rPr>
          <w:rFonts w:cs="Arial"/>
        </w:rPr>
      </w:pPr>
      <w:r w:rsidRPr="006F08C5">
        <w:rPr>
          <w:rFonts w:cs="Arial"/>
        </w:rPr>
        <w:t>Wymagania minimalne:</w:t>
      </w:r>
    </w:p>
    <w:p w:rsidR="0096066E" w:rsidRPr="006F08C5" w:rsidRDefault="0096066E" w:rsidP="0096066E">
      <w:pPr>
        <w:spacing w:after="0" w:line="240" w:lineRule="auto"/>
        <w:rPr>
          <w:rFonts w:cs="Arial"/>
        </w:rPr>
      </w:pPr>
      <w:r w:rsidRPr="006F08C5">
        <w:rPr>
          <w:rFonts w:cs="Arial"/>
        </w:rPr>
        <w:t>Pobór mocy: 2000 W</w:t>
      </w:r>
    </w:p>
    <w:p w:rsidR="0096066E" w:rsidRPr="006F08C5" w:rsidRDefault="0096066E" w:rsidP="0096066E">
      <w:pPr>
        <w:spacing w:after="0" w:line="240" w:lineRule="auto"/>
        <w:rPr>
          <w:rFonts w:cs="Arial"/>
        </w:rPr>
      </w:pPr>
      <w:r w:rsidRPr="006F08C5">
        <w:rPr>
          <w:rFonts w:cs="Arial"/>
        </w:rPr>
        <w:t>Napięcie: 230 V / 50 Hz</w:t>
      </w:r>
    </w:p>
    <w:p w:rsidR="0096066E" w:rsidRPr="006F08C5" w:rsidRDefault="0096066E" w:rsidP="0096066E">
      <w:pPr>
        <w:spacing w:after="0" w:line="240" w:lineRule="auto"/>
        <w:rPr>
          <w:rFonts w:cs="Arial"/>
        </w:rPr>
      </w:pPr>
      <w:r w:rsidRPr="006F08C5">
        <w:rPr>
          <w:rFonts w:cs="Arial"/>
        </w:rPr>
        <w:t>Zakres temperatury: 50 do 650 °C (w przedziałach co 10 °C)</w:t>
      </w:r>
    </w:p>
    <w:p w:rsidR="0096066E" w:rsidRPr="006F08C5" w:rsidRDefault="0096066E" w:rsidP="0096066E">
      <w:pPr>
        <w:spacing w:after="0" w:line="240" w:lineRule="auto"/>
        <w:rPr>
          <w:rFonts w:cs="Arial"/>
        </w:rPr>
      </w:pPr>
      <w:r w:rsidRPr="006F08C5">
        <w:rPr>
          <w:rFonts w:cs="Arial"/>
        </w:rPr>
        <w:t>Ilość powietrza: 15 - 30 m³/h (regulowana w 5 przedziałach)</w:t>
      </w:r>
    </w:p>
    <w:p w:rsidR="0096066E" w:rsidRPr="006F08C5" w:rsidRDefault="0096066E" w:rsidP="0096066E">
      <w:pPr>
        <w:spacing w:after="0" w:line="240" w:lineRule="auto"/>
        <w:rPr>
          <w:rFonts w:cs="Arial"/>
        </w:rPr>
      </w:pPr>
      <w:r w:rsidRPr="006F08C5">
        <w:rPr>
          <w:rFonts w:cs="Arial"/>
        </w:rPr>
        <w:t xml:space="preserve">Wyświetlacz oraz 4 przyciski do ustawiania parametrów. </w:t>
      </w:r>
    </w:p>
    <w:p w:rsidR="0096066E" w:rsidRPr="006F08C5" w:rsidRDefault="0096066E" w:rsidP="0096066E">
      <w:pPr>
        <w:spacing w:after="0" w:line="240" w:lineRule="auto"/>
        <w:rPr>
          <w:rFonts w:cs="Arial"/>
        </w:rPr>
      </w:pPr>
      <w:r w:rsidRPr="006F08C5">
        <w:rPr>
          <w:rFonts w:cs="Arial"/>
        </w:rPr>
        <w:t>Łatwa obsługa kciukiem, przednia osłona na rękę, ergonomiczny uchwyt.</w:t>
      </w:r>
    </w:p>
    <w:p w:rsidR="0096066E" w:rsidRPr="006F08C5" w:rsidRDefault="0096066E" w:rsidP="0096066E">
      <w:pPr>
        <w:spacing w:after="0" w:line="240" w:lineRule="auto"/>
        <w:rPr>
          <w:rFonts w:cs="Arial"/>
        </w:rPr>
      </w:pPr>
      <w:r w:rsidRPr="006F08C5">
        <w:rPr>
          <w:rFonts w:cs="Arial"/>
        </w:rPr>
        <w:t>Długość kabla min.: 1,8 m</w:t>
      </w:r>
    </w:p>
    <w:p w:rsidR="0096066E" w:rsidRPr="006F08C5" w:rsidRDefault="0096066E" w:rsidP="0096066E">
      <w:pPr>
        <w:spacing w:after="0" w:line="240" w:lineRule="auto"/>
        <w:rPr>
          <w:rFonts w:cs="Arial"/>
        </w:rPr>
      </w:pPr>
      <w:r w:rsidRPr="006F08C5">
        <w:rPr>
          <w:rFonts w:cs="Arial"/>
        </w:rPr>
        <w:t xml:space="preserve">Waga max.: 1kg </w:t>
      </w:r>
    </w:p>
    <w:p w:rsidR="0096066E" w:rsidRPr="006F08C5" w:rsidRDefault="0096066E" w:rsidP="0096066E">
      <w:pPr>
        <w:spacing w:after="0" w:line="240" w:lineRule="auto"/>
        <w:rPr>
          <w:rFonts w:cs="Arial"/>
        </w:rPr>
      </w:pPr>
      <w:r w:rsidRPr="006F08C5">
        <w:rPr>
          <w:rFonts w:cs="Arial"/>
        </w:rPr>
        <w:t>Gwarancja min. 2 lata</w:t>
      </w:r>
    </w:p>
    <w:p w:rsidR="0096066E" w:rsidRPr="006F08C5" w:rsidRDefault="0096066E" w:rsidP="0096066E">
      <w:pPr>
        <w:spacing w:after="0" w:line="240" w:lineRule="auto"/>
        <w:rPr>
          <w:rFonts w:cs="Arial"/>
        </w:rPr>
      </w:pPr>
      <w:r w:rsidRPr="006F08C5">
        <w:rPr>
          <w:rFonts w:cs="Arial"/>
        </w:rPr>
        <w:t xml:space="preserve">Przykładowy sprzęt spełniający wymagania: </w:t>
      </w:r>
      <w:proofErr w:type="spellStart"/>
      <w:r w:rsidRPr="006F08C5">
        <w:rPr>
          <w:rFonts w:cs="Arial"/>
        </w:rPr>
        <w:t>Trotec</w:t>
      </w:r>
      <w:proofErr w:type="spellEnd"/>
      <w:r w:rsidRPr="006F08C5">
        <w:rPr>
          <w:rFonts w:cs="Arial"/>
        </w:rPr>
        <w:t xml:space="preserve"> </w:t>
      </w:r>
      <w:proofErr w:type="spellStart"/>
      <w:r w:rsidRPr="006F08C5">
        <w:rPr>
          <w:rFonts w:cs="Arial"/>
        </w:rPr>
        <w:t>HyStream</w:t>
      </w:r>
      <w:proofErr w:type="spellEnd"/>
      <w:r w:rsidRPr="006F08C5">
        <w:rPr>
          <w:rFonts w:cs="Arial"/>
        </w:rPr>
        <w:t xml:space="preserve"> 2000</w:t>
      </w: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after="0" w:line="240" w:lineRule="auto"/>
        <w:ind w:left="7080" w:firstLine="708"/>
        <w:rPr>
          <w:rFonts w:ascii="Arial" w:eastAsia="Times New Roman" w:hAnsi="Arial" w:cs="Arial"/>
          <w:i/>
        </w:rPr>
      </w:pPr>
    </w:p>
    <w:p w:rsidR="00EF3F00" w:rsidRPr="004910CF" w:rsidRDefault="00EF3F00" w:rsidP="004910CF">
      <w:pPr>
        <w:spacing w:before="120" w:after="120"/>
        <w:ind w:left="7080" w:firstLine="708"/>
        <w:rPr>
          <w:rFonts w:ascii="Arial" w:eastAsia="Times New Roman" w:hAnsi="Arial" w:cs="Arial"/>
          <w:i/>
        </w:rPr>
      </w:pPr>
    </w:p>
    <w:p w:rsidR="00EF3F00" w:rsidRPr="004910CF" w:rsidRDefault="00EF3F00" w:rsidP="004910CF">
      <w:pPr>
        <w:spacing w:before="120" w:after="120"/>
        <w:ind w:left="7080" w:firstLine="708"/>
        <w:rPr>
          <w:rFonts w:ascii="Arial" w:eastAsia="Times New Roman" w:hAnsi="Arial" w:cs="Arial"/>
          <w:i/>
        </w:rPr>
      </w:pPr>
    </w:p>
    <w:p w:rsidR="00EF3F00" w:rsidRDefault="00EF3F00" w:rsidP="004910CF">
      <w:pPr>
        <w:spacing w:before="120" w:after="120"/>
        <w:ind w:left="7080" w:firstLine="708"/>
        <w:rPr>
          <w:rFonts w:ascii="Arial" w:eastAsia="Times New Roman" w:hAnsi="Arial" w:cs="Arial"/>
          <w:i/>
          <w:sz w:val="18"/>
          <w:szCs w:val="18"/>
        </w:rPr>
      </w:pPr>
    </w:p>
    <w:p w:rsidR="004910CF" w:rsidRDefault="004910CF" w:rsidP="004910CF">
      <w:pPr>
        <w:spacing w:before="120" w:after="120"/>
        <w:ind w:left="7080" w:firstLine="708"/>
        <w:rPr>
          <w:rFonts w:ascii="Arial" w:eastAsia="Times New Roman" w:hAnsi="Arial" w:cs="Arial"/>
          <w:i/>
          <w:sz w:val="18"/>
          <w:szCs w:val="18"/>
        </w:rPr>
      </w:pPr>
    </w:p>
    <w:p w:rsidR="004910CF" w:rsidRDefault="004910CF"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96066E" w:rsidRDefault="0096066E" w:rsidP="00255546">
      <w:pPr>
        <w:ind w:left="7080" w:firstLine="708"/>
        <w:rPr>
          <w:rFonts w:ascii="Arial" w:eastAsia="Times New Roman" w:hAnsi="Arial" w:cs="Arial"/>
          <w:i/>
          <w:sz w:val="18"/>
          <w:szCs w:val="18"/>
        </w:rPr>
      </w:pPr>
    </w:p>
    <w:p w:rsidR="0096066E" w:rsidRDefault="0096066E" w:rsidP="00255546">
      <w:pPr>
        <w:ind w:left="7080" w:firstLine="708"/>
        <w:rPr>
          <w:rFonts w:ascii="Arial" w:eastAsia="Times New Roman" w:hAnsi="Arial" w:cs="Arial"/>
          <w:i/>
          <w:sz w:val="18"/>
          <w:szCs w:val="18"/>
        </w:rPr>
      </w:pPr>
    </w:p>
    <w:p w:rsidR="0096066E" w:rsidRDefault="0096066E" w:rsidP="00255546">
      <w:pPr>
        <w:ind w:left="7080" w:firstLine="708"/>
        <w:rPr>
          <w:rFonts w:ascii="Arial" w:eastAsia="Times New Roman" w:hAnsi="Arial" w:cs="Arial"/>
          <w:i/>
          <w:sz w:val="18"/>
          <w:szCs w:val="18"/>
        </w:rPr>
      </w:pPr>
    </w:p>
    <w:p w:rsidR="0096066E" w:rsidRDefault="0096066E" w:rsidP="00255546">
      <w:pPr>
        <w:ind w:left="7080" w:firstLine="708"/>
        <w:rPr>
          <w:rFonts w:ascii="Arial" w:eastAsia="Times New Roman" w:hAnsi="Arial" w:cs="Arial"/>
          <w:i/>
          <w:sz w:val="18"/>
          <w:szCs w:val="18"/>
        </w:rPr>
      </w:pPr>
    </w:p>
    <w:p w:rsidR="0096066E" w:rsidRDefault="0096066E"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4B35EC" w:rsidRDefault="004B35EC" w:rsidP="00255546">
      <w:pPr>
        <w:ind w:left="7080" w:firstLine="708"/>
        <w:rPr>
          <w:rFonts w:ascii="Arial" w:eastAsia="Times New Roman" w:hAnsi="Arial" w:cs="Arial"/>
          <w:i/>
          <w:sz w:val="18"/>
          <w:szCs w:val="18"/>
        </w:rPr>
      </w:pPr>
    </w:p>
    <w:p w:rsidR="00AE4AF2" w:rsidRPr="00257B91" w:rsidRDefault="004B35EC" w:rsidP="00255546">
      <w:pPr>
        <w:ind w:left="7080" w:firstLine="708"/>
        <w:rPr>
          <w:rFonts w:ascii="Arial" w:eastAsia="Times New Roman" w:hAnsi="Arial" w:cs="Arial"/>
          <w:i/>
          <w:sz w:val="18"/>
          <w:szCs w:val="18"/>
        </w:rPr>
      </w:pPr>
      <w:r>
        <w:rPr>
          <w:rFonts w:ascii="Arial" w:eastAsia="Times New Roman" w:hAnsi="Arial" w:cs="Arial"/>
          <w:i/>
          <w:sz w:val="18"/>
          <w:szCs w:val="18"/>
        </w:rPr>
        <w:t>Z</w:t>
      </w:r>
      <w:r w:rsidR="00AE4AF2" w:rsidRPr="00257B91">
        <w:rPr>
          <w:rFonts w:ascii="Arial" w:eastAsia="Times New Roman" w:hAnsi="Arial" w:cs="Arial"/>
          <w:i/>
          <w:sz w:val="18"/>
          <w:szCs w:val="18"/>
        </w:rPr>
        <w:t>ałącznik nr 2</w:t>
      </w:r>
    </w:p>
    <w:p w:rsidR="00AE4AF2" w:rsidRDefault="00AE4AF2">
      <w:pPr>
        <w:rPr>
          <w:rFonts w:ascii="Arial" w:eastAsia="Times New Roman" w:hAnsi="Arial" w:cs="Arial"/>
          <w:b/>
          <w:i/>
          <w:sz w:val="24"/>
        </w:rPr>
      </w:pPr>
    </w:p>
    <w:p w:rsidR="00AE4AF2" w:rsidRPr="002F50CC" w:rsidRDefault="00C32853" w:rsidP="00AE4AF2">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r w:rsidR="00AE4AF2" w:rsidRPr="002F50CC">
        <w:rPr>
          <w:rFonts w:ascii="Arial" w:hAnsi="Arial" w:cs="Arial"/>
          <w:sz w:val="20"/>
          <w:szCs w:val="20"/>
        </w:rPr>
        <w:t>musi zawierać nazwę producenta, model oraz parametry techniczne (dotyczy także części składowych oferowanego przez Wykonawcę urządzenia)</w:t>
      </w:r>
    </w:p>
    <w:p w:rsidR="00AE4AF2" w:rsidRPr="00C00B0C" w:rsidRDefault="00AE4AF2" w:rsidP="00AE4AF2">
      <w:pPr>
        <w:jc w:val="both"/>
        <w:rPr>
          <w:rFonts w:ascii="Arial" w:hAnsi="Arial" w:cs="Arial"/>
          <w:b/>
          <w:bCs/>
          <w:sz w:val="20"/>
          <w:szCs w:val="20"/>
        </w:rPr>
      </w:pPr>
      <w:r w:rsidRPr="00C00B0C">
        <w:rPr>
          <w:rFonts w:ascii="Arial" w:hAnsi="Arial" w:cs="Arial"/>
          <w:b/>
          <w:bCs/>
          <w:sz w:val="20"/>
          <w:szCs w:val="20"/>
        </w:rPr>
        <w:t>Szczegółowa Specyfikacja Techniczna – Karta charakterystyki produktu, wraz z załączonymi kartami katalogowymi zawierająca w szczególności opis parametrów produktu wskazanych przez Zamawiającego w opisie przedmiotu zamówienia – wskazany opis należy złożyć w 1 egzemplarzu. Zamawiający zastrzega, iż wymóg złożenia ww. oświadczenia nie zostanie uznany przez Zamawiającego za spełniony w przypadku, gdy dokument, o którym mowa nie będzie autorskim opracowaniem Wykonawcy, tj. stanowić będzie w całości lub w części kopię opisu przedmiotu zamówienia zawartego w Załączniku nr 1 do SIWZ bez wymaganego opisu opracowanego przez Wykonawcę.</w:t>
      </w:r>
    </w:p>
    <w:p w:rsidR="00AE4AF2" w:rsidRPr="00C00B0C" w:rsidRDefault="00AE4AF2" w:rsidP="00AE4AF2">
      <w:pPr>
        <w:rPr>
          <w:rFonts w:ascii="Arial" w:hAnsi="Arial" w:cs="Arial"/>
          <w:b/>
          <w:bCs/>
          <w:sz w:val="20"/>
          <w:szCs w:val="20"/>
        </w:rPr>
      </w:pP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9B3453" w:rsidRDefault="00AE4AF2" w:rsidP="00AE4AF2">
      <w:pPr>
        <w:jc w:val="right"/>
        <w:rPr>
          <w:rFonts w:ascii="Arial" w:hAnsi="Arial" w:cs="Arial"/>
          <w:b/>
          <w:sz w:val="18"/>
          <w:szCs w:val="18"/>
        </w:rPr>
      </w:pPr>
      <w:r w:rsidRPr="009B3453">
        <w:rPr>
          <w:rFonts w:ascii="Arial" w:hAnsi="Arial" w:cs="Arial"/>
          <w:b/>
          <w:sz w:val="18"/>
          <w:szCs w:val="18"/>
        </w:rPr>
        <w:lastRenderedPageBreak/>
        <w:t>Załącznik nr 3</w:t>
      </w:r>
    </w:p>
    <w:p w:rsidR="00AE4AF2" w:rsidRPr="00385CE4" w:rsidRDefault="00AE4AF2" w:rsidP="00385CE4">
      <w:pPr>
        <w:pStyle w:val="Nagwek1"/>
        <w:spacing w:line="240" w:lineRule="auto"/>
        <w:ind w:left="2124" w:hanging="2124"/>
        <w:rPr>
          <w:rFonts w:ascii="Arial" w:hAnsi="Arial" w:cs="Arial"/>
          <w:sz w:val="20"/>
        </w:rPr>
      </w:pPr>
      <w:bookmarkStart w:id="7" w:name="_Hlk56513915"/>
      <w:r w:rsidRPr="00707950">
        <w:rPr>
          <w:rFonts w:ascii="Arial" w:hAnsi="Arial" w:cs="Arial"/>
          <w:sz w:val="20"/>
        </w:rPr>
        <w:t>PROJEKT UMOWY</w:t>
      </w:r>
      <w:r w:rsidR="0096066E" w:rsidRPr="00707950">
        <w:rPr>
          <w:rFonts w:ascii="Arial" w:hAnsi="Arial" w:cs="Arial"/>
          <w:sz w:val="20"/>
        </w:rPr>
        <w:t xml:space="preserve"> zadanie 1</w:t>
      </w:r>
    </w:p>
    <w:p w:rsidR="00AE4AF2" w:rsidRPr="00385CE4" w:rsidRDefault="00AE4AF2" w:rsidP="00385CE4">
      <w:pPr>
        <w:spacing w:after="0" w:line="240" w:lineRule="auto"/>
        <w:rPr>
          <w:rFonts w:ascii="Arial" w:hAnsi="Arial" w:cs="Arial"/>
          <w:sz w:val="20"/>
          <w:szCs w:val="20"/>
        </w:rPr>
      </w:pPr>
    </w:p>
    <w:p w:rsidR="00EF3F00" w:rsidRDefault="00EF3F00" w:rsidP="009B3453">
      <w:pPr>
        <w:spacing w:after="0" w:line="360" w:lineRule="auto"/>
        <w:jc w:val="both"/>
        <w:rPr>
          <w:rFonts w:ascii="Arial" w:hAnsi="Arial" w:cs="Arial"/>
          <w:sz w:val="20"/>
          <w:szCs w:val="20"/>
        </w:rPr>
      </w:pP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 dniu .................... 20</w:t>
      </w:r>
      <w:r w:rsidR="00A61494">
        <w:rPr>
          <w:rFonts w:ascii="Arial" w:hAnsi="Arial" w:cs="Arial"/>
          <w:sz w:val="20"/>
          <w:szCs w:val="20"/>
        </w:rPr>
        <w:t>20</w:t>
      </w:r>
      <w:r w:rsidRPr="00385CE4">
        <w:rPr>
          <w:rFonts w:ascii="Arial" w:hAnsi="Arial" w:cs="Arial"/>
          <w:sz w:val="20"/>
          <w:szCs w:val="20"/>
        </w:rPr>
        <w:t xml:space="preserve">  roku w Warszawie, pomiędzy: </w:t>
      </w:r>
    </w:p>
    <w:p w:rsidR="009C1BA6" w:rsidRPr="00867354" w:rsidRDefault="009C1BA6" w:rsidP="009B3453">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9B3453">
      <w:pPr>
        <w:spacing w:after="0" w:line="360" w:lineRule="auto"/>
        <w:jc w:val="both"/>
        <w:rPr>
          <w:rFonts w:ascii="Arial" w:hAnsi="Arial" w:cs="Arial"/>
          <w:sz w:val="20"/>
          <w:szCs w:val="20"/>
        </w:rPr>
      </w:pPr>
      <w:r w:rsidRPr="00385CE4">
        <w:rPr>
          <w:rFonts w:ascii="Arial" w:hAnsi="Arial" w:cs="Arial"/>
          <w:sz w:val="20"/>
          <w:szCs w:val="20"/>
        </w:rPr>
        <w:t>.....................</w:t>
      </w:r>
      <w:r w:rsidR="006A08E0">
        <w:rPr>
          <w:rFonts w:ascii="Arial" w:hAnsi="Arial" w:cs="Arial"/>
          <w:sz w:val="20"/>
          <w:szCs w:val="20"/>
        </w:rPr>
        <w:t>...........</w:t>
      </w:r>
      <w:r w:rsidRPr="00385CE4">
        <w:rPr>
          <w:rFonts w:ascii="Arial" w:hAnsi="Arial" w:cs="Arial"/>
          <w:sz w:val="20"/>
          <w:szCs w:val="20"/>
        </w:rPr>
        <w:t>..............</w:t>
      </w:r>
      <w:r w:rsidR="006A08E0">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sidR="006A08E0">
        <w:rPr>
          <w:rFonts w:ascii="Arial" w:hAnsi="Arial" w:cs="Arial"/>
          <w:sz w:val="20"/>
          <w:szCs w:val="20"/>
        </w:rPr>
        <w:t>.........</w:t>
      </w:r>
      <w:r w:rsidRPr="00385CE4">
        <w:rPr>
          <w:rFonts w:ascii="Arial" w:hAnsi="Arial" w:cs="Arial"/>
          <w:sz w:val="20"/>
          <w:szCs w:val="20"/>
        </w:rPr>
        <w:t>................ pod numerem</w:t>
      </w:r>
      <w:r w:rsidR="006A08E0">
        <w:rPr>
          <w:rFonts w:ascii="Arial" w:hAnsi="Arial" w:cs="Arial"/>
          <w:sz w:val="20"/>
          <w:szCs w:val="20"/>
        </w:rPr>
        <w:t xml:space="preserve"> </w:t>
      </w:r>
      <w:r w:rsidRPr="00385CE4">
        <w:rPr>
          <w:rFonts w:ascii="Arial" w:hAnsi="Arial" w:cs="Arial"/>
          <w:sz w:val="20"/>
          <w:szCs w:val="20"/>
        </w:rPr>
        <w:t>...................................., prowadzonego przez .....</w:t>
      </w:r>
      <w:r w:rsidR="006A08E0">
        <w:rPr>
          <w:rFonts w:ascii="Arial" w:hAnsi="Arial" w:cs="Arial"/>
          <w:sz w:val="20"/>
          <w:szCs w:val="20"/>
        </w:rPr>
        <w:t>..........</w:t>
      </w:r>
      <w:r w:rsidRPr="00385CE4">
        <w:rPr>
          <w:rFonts w:ascii="Arial" w:hAnsi="Arial" w:cs="Arial"/>
          <w:sz w:val="20"/>
          <w:szCs w:val="20"/>
        </w:rPr>
        <w:t>...................., NIP: ..................</w:t>
      </w:r>
      <w:r w:rsidR="006A08E0">
        <w:rPr>
          <w:rFonts w:ascii="Arial" w:hAnsi="Arial" w:cs="Arial"/>
          <w:sz w:val="20"/>
          <w:szCs w:val="20"/>
        </w:rPr>
        <w:t>......</w:t>
      </w:r>
      <w:r w:rsidRPr="00385CE4">
        <w:rPr>
          <w:rFonts w:ascii="Arial" w:hAnsi="Arial" w:cs="Arial"/>
          <w:sz w:val="20"/>
          <w:szCs w:val="20"/>
        </w:rPr>
        <w:t>................., Regon .............................</w:t>
      </w:r>
    </w:p>
    <w:p w:rsidR="006A08E0" w:rsidRDefault="006A08E0" w:rsidP="009B3453">
      <w:pPr>
        <w:spacing w:after="0" w:line="360" w:lineRule="auto"/>
        <w:jc w:val="both"/>
        <w:rPr>
          <w:rFonts w:ascii="Arial" w:hAnsi="Arial" w:cs="Arial"/>
          <w:sz w:val="20"/>
          <w:szCs w:val="20"/>
        </w:rPr>
      </w:pPr>
    </w:p>
    <w:p w:rsidR="009B3453" w:rsidRDefault="00AE4AF2" w:rsidP="009B3453">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sidR="00900AE4">
        <w:rPr>
          <w:rFonts w:ascii="Arial" w:hAnsi="Arial" w:cs="Arial"/>
          <w:sz w:val="20"/>
          <w:szCs w:val="20"/>
        </w:rPr>
        <w:t>rawo zamówień publicznych (</w:t>
      </w:r>
      <w:r w:rsidRPr="00385CE4">
        <w:rPr>
          <w:rFonts w:ascii="Arial" w:hAnsi="Arial" w:cs="Arial"/>
          <w:sz w:val="20"/>
          <w:szCs w:val="20"/>
        </w:rPr>
        <w:t>Dz. U. z  201</w:t>
      </w:r>
      <w:r w:rsidR="00900AE4">
        <w:rPr>
          <w:rFonts w:ascii="Arial" w:hAnsi="Arial" w:cs="Arial"/>
          <w:sz w:val="20"/>
          <w:szCs w:val="20"/>
        </w:rPr>
        <w:t>9</w:t>
      </w:r>
      <w:r w:rsidRPr="00385CE4">
        <w:rPr>
          <w:rFonts w:ascii="Arial" w:hAnsi="Arial" w:cs="Arial"/>
          <w:sz w:val="20"/>
          <w:szCs w:val="20"/>
        </w:rPr>
        <w:t xml:space="preserve"> r.   poz. </w:t>
      </w:r>
      <w:r w:rsidR="001A2DC8">
        <w:rPr>
          <w:rFonts w:ascii="Arial" w:hAnsi="Arial" w:cs="Arial"/>
          <w:sz w:val="20"/>
          <w:szCs w:val="20"/>
        </w:rPr>
        <w:t>1</w:t>
      </w:r>
      <w:r w:rsidR="00900AE4">
        <w:rPr>
          <w:rFonts w:ascii="Arial" w:hAnsi="Arial" w:cs="Arial"/>
          <w:sz w:val="20"/>
          <w:szCs w:val="20"/>
        </w:rPr>
        <w:t>843</w:t>
      </w:r>
      <w:r w:rsidRPr="00385CE4">
        <w:rPr>
          <w:rFonts w:ascii="Arial" w:hAnsi="Arial" w:cs="Arial"/>
          <w:sz w:val="20"/>
          <w:szCs w:val="20"/>
        </w:rPr>
        <w:t xml:space="preserve">) w trybie przetargu nieograniczonego </w:t>
      </w:r>
      <w:r w:rsidR="009B3453">
        <w:rPr>
          <w:rFonts w:ascii="Arial" w:hAnsi="Arial" w:cs="Arial"/>
          <w:sz w:val="20"/>
          <w:szCs w:val="20"/>
        </w:rPr>
        <w:t xml:space="preserve"> </w:t>
      </w:r>
      <w:r w:rsidRPr="00867354">
        <w:rPr>
          <w:rFonts w:ascii="Arial" w:hAnsi="Arial" w:cs="Arial"/>
          <w:b/>
          <w:color w:val="0000FF"/>
          <w:sz w:val="20"/>
          <w:szCs w:val="20"/>
        </w:rPr>
        <w:t xml:space="preserve">nr </w:t>
      </w:r>
      <w:r w:rsidR="00862018">
        <w:rPr>
          <w:rFonts w:ascii="Arial" w:hAnsi="Arial" w:cs="Arial"/>
          <w:b/>
          <w:color w:val="0000FF"/>
          <w:sz w:val="20"/>
          <w:szCs w:val="20"/>
        </w:rPr>
        <w:t>91</w:t>
      </w:r>
      <w:r w:rsidR="007610E2">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A61494">
        <w:rPr>
          <w:rFonts w:ascii="Arial" w:hAnsi="Arial" w:cs="Arial"/>
          <w:b/>
          <w:color w:val="0000FF"/>
          <w:sz w:val="20"/>
          <w:szCs w:val="20"/>
        </w:rPr>
        <w:t>20</w:t>
      </w:r>
      <w:r w:rsidRPr="00385CE4">
        <w:rPr>
          <w:rFonts w:ascii="Arial" w:hAnsi="Arial" w:cs="Arial"/>
          <w:color w:val="0000FF"/>
          <w:sz w:val="20"/>
          <w:szCs w:val="20"/>
        </w:rPr>
        <w:t xml:space="preserve"> </w:t>
      </w:r>
      <w:r w:rsidR="009B3453" w:rsidRPr="009B3453">
        <w:rPr>
          <w:rFonts w:ascii="Arial" w:hAnsi="Arial" w:cs="Arial"/>
          <w:b/>
          <w:color w:val="0000FF"/>
          <w:sz w:val="20"/>
          <w:szCs w:val="20"/>
        </w:rPr>
        <w:t xml:space="preserve">na </w:t>
      </w:r>
      <w:r w:rsidR="00862018" w:rsidRPr="00862018">
        <w:rPr>
          <w:rFonts w:ascii="Arial" w:hAnsi="Arial" w:cs="Arial"/>
          <w:b/>
          <w:color w:val="0000FF"/>
          <w:sz w:val="20"/>
          <w:szCs w:val="20"/>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D824C4">
        <w:rPr>
          <w:rFonts w:ascii="Arial" w:hAnsi="Arial" w:cs="Arial"/>
          <w:b/>
          <w:sz w:val="20"/>
          <w:szCs w:val="20"/>
        </w:rPr>
        <w:t xml:space="preserve">, </w:t>
      </w:r>
    </w:p>
    <w:p w:rsidR="00D824C4" w:rsidRDefault="00D824C4" w:rsidP="009B3453">
      <w:pPr>
        <w:spacing w:after="0" w:line="360" w:lineRule="auto"/>
        <w:jc w:val="both"/>
        <w:rPr>
          <w:rFonts w:ascii="Arial" w:hAnsi="Arial" w:cs="Arial"/>
          <w:sz w:val="20"/>
          <w:szCs w:val="20"/>
        </w:rPr>
      </w:pPr>
    </w:p>
    <w:p w:rsidR="00AE4AF2" w:rsidRPr="00867354" w:rsidRDefault="00AE4AF2" w:rsidP="009B3453">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AE4AF2" w:rsidRPr="00385CE4" w:rsidRDefault="00AE4AF2" w:rsidP="007C1FE6">
      <w:pPr>
        <w:pStyle w:val="Tekstpodstawowy21"/>
        <w:widowControl/>
        <w:suppressAutoHyphens w:val="0"/>
        <w:autoSpaceDE/>
        <w:jc w:val="center"/>
      </w:pPr>
      <w:r w:rsidRPr="00385CE4">
        <w:t>§ 1</w:t>
      </w:r>
    </w:p>
    <w:p w:rsidR="00AE4AF2" w:rsidRPr="00385CE4" w:rsidRDefault="00AE4AF2" w:rsidP="00ED5F15">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sidR="00C66FEE">
        <w:rPr>
          <w:rFonts w:ascii="Arial" w:hAnsi="Arial" w:cs="Arial"/>
          <w:color w:val="0000FF"/>
          <w:sz w:val="20"/>
          <w:szCs w:val="20"/>
          <w:u w:val="single"/>
        </w:rPr>
        <w:t>……………………………………………………..</w:t>
      </w:r>
      <w:r w:rsidR="00867354">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sidR="00D824C4">
        <w:rPr>
          <w:rFonts w:ascii="Arial" w:hAnsi="Arial" w:cs="Arial"/>
          <w:sz w:val="20"/>
          <w:szCs w:val="20"/>
        </w:rPr>
        <w:t xml:space="preserve">integralny </w:t>
      </w:r>
      <w:r w:rsidRPr="00385CE4">
        <w:rPr>
          <w:rFonts w:ascii="Arial" w:hAnsi="Arial" w:cs="Arial"/>
          <w:sz w:val="20"/>
          <w:szCs w:val="20"/>
        </w:rPr>
        <w:t>załącznik do niniejszej umowy</w:t>
      </w:r>
      <w:r w:rsidR="00FD6BA2">
        <w:rPr>
          <w:rFonts w:ascii="Arial" w:hAnsi="Arial" w:cs="Arial"/>
          <w:sz w:val="20"/>
          <w:szCs w:val="20"/>
        </w:rPr>
        <w:t>.</w:t>
      </w:r>
    </w:p>
    <w:p w:rsidR="00AE4AF2" w:rsidRPr="00385CE4" w:rsidRDefault="00AE4AF2" w:rsidP="00303DCF">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AE4AF2" w:rsidRPr="00385CE4" w:rsidRDefault="00AE4AF2" w:rsidP="007C1FE6">
      <w:pPr>
        <w:spacing w:after="0" w:line="360" w:lineRule="auto"/>
        <w:jc w:val="center"/>
        <w:rPr>
          <w:rFonts w:ascii="Arial" w:hAnsi="Arial" w:cs="Arial"/>
          <w:sz w:val="20"/>
          <w:szCs w:val="20"/>
        </w:rPr>
      </w:pPr>
      <w:r w:rsidRPr="00385CE4">
        <w:rPr>
          <w:rFonts w:ascii="Arial" w:hAnsi="Arial" w:cs="Arial"/>
          <w:sz w:val="20"/>
          <w:szCs w:val="20"/>
        </w:rPr>
        <w:t>§ 2</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AE4AF2" w:rsidRPr="00385CE4" w:rsidRDefault="00AE4AF2" w:rsidP="00ED5F15">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AE4AF2" w:rsidRPr="00385CE4" w:rsidRDefault="00AE4AF2" w:rsidP="00385CE4">
      <w:pPr>
        <w:spacing w:after="0" w:line="240" w:lineRule="auto"/>
        <w:jc w:val="center"/>
        <w:rPr>
          <w:rFonts w:ascii="Arial" w:hAnsi="Arial" w:cs="Arial"/>
          <w:sz w:val="20"/>
          <w:szCs w:val="20"/>
        </w:rPr>
      </w:pPr>
      <w:r w:rsidRPr="00385CE4">
        <w:rPr>
          <w:rFonts w:ascii="Arial" w:hAnsi="Arial" w:cs="Arial"/>
          <w:sz w:val="20"/>
          <w:szCs w:val="20"/>
        </w:rPr>
        <w:t>§ 3</w:t>
      </w: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sidR="00C32853">
        <w:rPr>
          <w:rFonts w:ascii="Arial" w:hAnsi="Arial" w:cs="Arial"/>
          <w:sz w:val="20"/>
          <w:szCs w:val="20"/>
        </w:rPr>
        <w:t>…….</w:t>
      </w:r>
      <w:r w:rsidRPr="00385CE4">
        <w:rPr>
          <w:rFonts w:ascii="Arial" w:hAnsi="Arial" w:cs="Arial"/>
          <w:sz w:val="20"/>
          <w:szCs w:val="20"/>
        </w:rPr>
        <w:t xml:space="preserve"> dni od daty podpisania umowy.</w:t>
      </w:r>
    </w:p>
    <w:p w:rsidR="00AE4AF2" w:rsidRPr="006A08E0" w:rsidRDefault="00AE4AF2" w:rsidP="00303DCF">
      <w:pPr>
        <w:spacing w:after="0" w:line="360" w:lineRule="auto"/>
        <w:jc w:val="center"/>
        <w:rPr>
          <w:rFonts w:ascii="Arial" w:hAnsi="Arial" w:cs="Arial"/>
          <w:sz w:val="20"/>
          <w:szCs w:val="20"/>
        </w:rPr>
      </w:pPr>
      <w:r w:rsidRPr="006A08E0">
        <w:rPr>
          <w:rFonts w:ascii="Arial" w:hAnsi="Arial" w:cs="Arial"/>
          <w:sz w:val="20"/>
          <w:szCs w:val="20"/>
        </w:rPr>
        <w:t>§ 4</w:t>
      </w:r>
    </w:p>
    <w:p w:rsidR="00AE4AF2" w:rsidRPr="00385CE4" w:rsidRDefault="00AE4AF2" w:rsidP="00303DCF">
      <w:pPr>
        <w:shd w:val="clear" w:color="auto" w:fill="FFFFFF"/>
        <w:spacing w:after="0" w:line="360" w:lineRule="auto"/>
        <w:jc w:val="both"/>
        <w:rPr>
          <w:rFonts w:ascii="Arial" w:hAnsi="Arial" w:cs="Arial"/>
          <w:sz w:val="20"/>
          <w:szCs w:val="20"/>
        </w:rPr>
      </w:pPr>
      <w:r w:rsidRPr="006A08E0">
        <w:rPr>
          <w:rFonts w:ascii="Arial" w:hAnsi="Arial" w:cs="Arial"/>
          <w:sz w:val="20"/>
          <w:szCs w:val="20"/>
        </w:rPr>
        <w:t xml:space="preserve">Wykonawca dostarczy przedmiot umowy do siedziby Zamawiającego – Instytutu Techniki </w:t>
      </w:r>
      <w:r w:rsidR="009C1BA6" w:rsidRPr="006A08E0">
        <w:rPr>
          <w:rFonts w:ascii="Arial" w:hAnsi="Arial" w:cs="Arial"/>
          <w:sz w:val="20"/>
          <w:szCs w:val="20"/>
        </w:rPr>
        <w:t xml:space="preserve">Lotniczej i Mechaniki Stosowanej </w:t>
      </w:r>
      <w:r w:rsidRPr="006A08E0">
        <w:rPr>
          <w:rFonts w:ascii="Arial" w:hAnsi="Arial" w:cs="Arial"/>
          <w:sz w:val="20"/>
          <w:szCs w:val="20"/>
        </w:rPr>
        <w:t xml:space="preserve"> Wydziału Mechanicznego Energetyki i Lotnictwa Politechniki Warszawskiej tj. Warszawa, ul. Nowowiejska </w:t>
      </w:r>
      <w:r w:rsidR="009C1BA6" w:rsidRPr="006A08E0">
        <w:rPr>
          <w:rFonts w:ascii="Arial" w:hAnsi="Arial" w:cs="Arial"/>
          <w:sz w:val="20"/>
          <w:szCs w:val="20"/>
        </w:rPr>
        <w:t>24</w:t>
      </w:r>
      <w:r w:rsidRPr="006A08E0">
        <w:rPr>
          <w:rFonts w:ascii="Arial" w:hAnsi="Arial" w:cs="Arial"/>
          <w:sz w:val="20"/>
          <w:szCs w:val="20"/>
        </w:rPr>
        <w:t>.</w:t>
      </w:r>
      <w:r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5</w:t>
      </w:r>
    </w:p>
    <w:p w:rsidR="00F81444" w:rsidRDefault="00F81444" w:rsidP="006865EE">
      <w:pPr>
        <w:numPr>
          <w:ilvl w:val="0"/>
          <w:numId w:val="43"/>
        </w:numPr>
        <w:tabs>
          <w:tab w:val="left" w:pos="284"/>
        </w:tabs>
        <w:spacing w:after="0" w:line="360" w:lineRule="auto"/>
        <w:ind w:left="0" w:firstLine="0"/>
        <w:jc w:val="both"/>
        <w:rPr>
          <w:rFonts w:cs="Arial"/>
        </w:rPr>
      </w:pPr>
      <w:r>
        <w:rPr>
          <w:rFonts w:cs="Arial"/>
        </w:rPr>
        <w:t>Za zrealizowanie przedmiotu umowy Wykonawca otrzyma wynagrodzenie netto wysokości:  ………………………</w:t>
      </w:r>
      <w:r>
        <w:rPr>
          <w:rFonts w:cs="Arial"/>
          <w:b/>
          <w:bCs/>
        </w:rPr>
        <w:t>,00 PLN</w:t>
      </w:r>
      <w:r>
        <w:rPr>
          <w:rFonts w:cs="Arial"/>
        </w:rPr>
        <w:t xml:space="preserve"> (słownie: ……</w:t>
      </w:r>
      <w:r w:rsidR="00D824C4">
        <w:rPr>
          <w:rFonts w:cs="Arial"/>
        </w:rPr>
        <w:t>………………………</w:t>
      </w:r>
      <w:r>
        <w:rPr>
          <w:rFonts w:cs="Arial"/>
        </w:rPr>
        <w:t xml:space="preserve">………………… złotych 00/100), plus należny podatek VAT w </w:t>
      </w:r>
      <w:r>
        <w:rPr>
          <w:rFonts w:cs="Arial"/>
        </w:rPr>
        <w:lastRenderedPageBreak/>
        <w:t xml:space="preserve">wysokości  </w:t>
      </w:r>
      <w:r>
        <w:rPr>
          <w:rFonts w:cs="Arial"/>
          <w:b/>
          <w:bCs/>
        </w:rPr>
        <w:t>……………</w:t>
      </w:r>
      <w:r w:rsidR="00D824C4">
        <w:rPr>
          <w:rFonts w:cs="Arial"/>
          <w:b/>
          <w:bCs/>
        </w:rPr>
        <w:t>………</w:t>
      </w:r>
      <w:r>
        <w:rPr>
          <w:rFonts w:cs="Arial"/>
          <w:b/>
          <w:bCs/>
        </w:rPr>
        <w:t>……………….. PLN</w:t>
      </w:r>
      <w:r>
        <w:rPr>
          <w:rFonts w:cs="Arial"/>
        </w:rPr>
        <w:t xml:space="preserve">  (słownie: ……………………………..złote 00/100); łączne wynagrodzenie brutto w kwocie </w:t>
      </w:r>
      <w:r>
        <w:rPr>
          <w:rFonts w:cs="Arial"/>
          <w:b/>
          <w:bCs/>
        </w:rPr>
        <w:t>……………………… PLN</w:t>
      </w:r>
      <w:r>
        <w:rPr>
          <w:rFonts w:cs="Arial"/>
        </w:rPr>
        <w:t xml:space="preserve">  (słownie: …………………………………złote 00/100)</w:t>
      </w:r>
    </w:p>
    <w:p w:rsidR="0096066E" w:rsidRPr="00707950" w:rsidRDefault="0096066E" w:rsidP="0096066E">
      <w:pPr>
        <w:pStyle w:val="Akapitzlist"/>
        <w:numPr>
          <w:ilvl w:val="0"/>
          <w:numId w:val="43"/>
        </w:numPr>
        <w:tabs>
          <w:tab w:val="left" w:pos="284"/>
        </w:tabs>
        <w:spacing w:after="0" w:line="360" w:lineRule="auto"/>
        <w:jc w:val="both"/>
        <w:rPr>
          <w:rFonts w:cs="Arial"/>
          <w:bCs/>
        </w:rPr>
      </w:pPr>
      <w:r w:rsidRPr="0096066E">
        <w:rPr>
          <w:rFonts w:eastAsia="Times New Roman" w:cs="Arial"/>
          <w:bCs/>
          <w:color w:val="auto"/>
          <w:sz w:val="24"/>
          <w:szCs w:val="24"/>
        </w:rPr>
        <w:t xml:space="preserve"> </w:t>
      </w:r>
      <w:r w:rsidRPr="00707950">
        <w:rPr>
          <w:rFonts w:cs="Arial"/>
          <w:bCs/>
        </w:rPr>
        <w:t>Płatne w ratach określonych w ramowym harmonogramie rzeczowo-finansowym związanych z zakończeniem odpowiednich etapów, potwierdzonych protokołem odbioru częściowego a ostatniej protokołem końcowym odbioru i przekazania, zgodnie podpisanego przez strony.</w:t>
      </w:r>
    </w:p>
    <w:p w:rsidR="00862018" w:rsidRPr="00707950" w:rsidRDefault="0096066E" w:rsidP="0096066E">
      <w:pPr>
        <w:numPr>
          <w:ilvl w:val="0"/>
          <w:numId w:val="43"/>
        </w:numPr>
        <w:tabs>
          <w:tab w:val="left" w:pos="284"/>
          <w:tab w:val="num" w:pos="426"/>
          <w:tab w:val="num" w:pos="720"/>
        </w:tabs>
        <w:spacing w:after="0" w:line="360" w:lineRule="auto"/>
        <w:ind w:left="0" w:firstLine="0"/>
        <w:jc w:val="both"/>
        <w:rPr>
          <w:rFonts w:cs="Arial"/>
          <w:bCs/>
        </w:rPr>
      </w:pPr>
      <w:r w:rsidRPr="00707950">
        <w:rPr>
          <w:rFonts w:cs="Arial"/>
          <w:bCs/>
        </w:rPr>
        <w:t>Wynagrodzenie należne Wykonawcy z tytułu zakończenia każdego etapu będzie płatne w terminie do 21 dni od dostarczenia prawidłowo wystawionej faktury VAT.</w:t>
      </w:r>
    </w:p>
    <w:p w:rsidR="00F81444" w:rsidRDefault="00F81444" w:rsidP="006865EE">
      <w:pPr>
        <w:numPr>
          <w:ilvl w:val="0"/>
          <w:numId w:val="43"/>
        </w:numPr>
        <w:tabs>
          <w:tab w:val="left" w:pos="284"/>
        </w:tabs>
        <w:spacing w:after="0" w:line="360" w:lineRule="auto"/>
        <w:ind w:left="0" w:firstLine="0"/>
        <w:jc w:val="both"/>
        <w:rPr>
          <w:rFonts w:cs="Arial"/>
        </w:rPr>
      </w:pPr>
      <w:r>
        <w:rPr>
          <w:rFonts w:cs="Arial"/>
        </w:rPr>
        <w:t>Politechnika Warszawska oświadcza, że jest czynnym podatnikiem VAT i posiada numer NIP: 525-000-58-34.</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6</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 xml:space="preserve">Zamawiający zobowiązuje się zapłacić należność za dostarczone przedmioty umowy, przelewem na konto Wykonawcy, w ciągu 21 dni po otrzymaniu </w:t>
      </w:r>
      <w:r w:rsidR="005E7F6D">
        <w:rPr>
          <w:rFonts w:ascii="Arial" w:hAnsi="Arial" w:cs="Arial"/>
          <w:sz w:val="20"/>
          <w:szCs w:val="20"/>
        </w:rPr>
        <w:t>faktury</w:t>
      </w:r>
      <w:r w:rsidRPr="00385CE4">
        <w:rPr>
          <w:rFonts w:ascii="Arial" w:hAnsi="Arial" w:cs="Arial"/>
          <w:sz w:val="20"/>
          <w:szCs w:val="20"/>
        </w:rPr>
        <w:t>.</w:t>
      </w:r>
    </w:p>
    <w:p w:rsidR="00AE4AF2" w:rsidRPr="00385CE4" w:rsidRDefault="00AE4AF2" w:rsidP="00303DCF">
      <w:pPr>
        <w:numPr>
          <w:ilvl w:val="0"/>
          <w:numId w:val="26"/>
        </w:numPr>
        <w:tabs>
          <w:tab w:val="num" w:pos="284"/>
        </w:tabs>
        <w:spacing w:after="0" w:line="360" w:lineRule="auto"/>
        <w:ind w:left="0" w:firstLine="0"/>
        <w:jc w:val="both"/>
        <w:rPr>
          <w:rFonts w:ascii="Arial" w:hAnsi="Arial" w:cs="Arial"/>
          <w:sz w:val="20"/>
          <w:szCs w:val="20"/>
        </w:rPr>
      </w:pPr>
      <w:r w:rsidRPr="00385CE4">
        <w:rPr>
          <w:rFonts w:ascii="Arial" w:hAnsi="Arial" w:cs="Arial"/>
          <w:sz w:val="20"/>
          <w:szCs w:val="20"/>
        </w:rPr>
        <w:t>Podstawę wystawienia faktur będ</w:t>
      </w:r>
      <w:r w:rsidR="005E7F6D">
        <w:rPr>
          <w:rFonts w:ascii="Arial" w:hAnsi="Arial" w:cs="Arial"/>
          <w:sz w:val="20"/>
          <w:szCs w:val="20"/>
        </w:rPr>
        <w:t xml:space="preserve">ą </w:t>
      </w:r>
      <w:r w:rsidRPr="00385CE4">
        <w:rPr>
          <w:rFonts w:ascii="Arial" w:hAnsi="Arial" w:cs="Arial"/>
          <w:sz w:val="20"/>
          <w:szCs w:val="20"/>
        </w:rPr>
        <w:t xml:space="preserve">stanowił protokół odbioru </w:t>
      </w:r>
      <w:r w:rsidR="00D824C4">
        <w:rPr>
          <w:rFonts w:ascii="Arial" w:hAnsi="Arial" w:cs="Arial"/>
          <w:sz w:val="20"/>
          <w:szCs w:val="20"/>
        </w:rPr>
        <w:t>urządzeń określonych w §1 Umowy</w:t>
      </w:r>
      <w:r w:rsidRPr="00385CE4">
        <w:rPr>
          <w:rFonts w:ascii="Arial" w:hAnsi="Arial" w:cs="Arial"/>
          <w:sz w:val="20"/>
          <w:szCs w:val="20"/>
        </w:rPr>
        <w:t>.</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7</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AE4AF2" w:rsidRPr="00385CE4" w:rsidRDefault="00AE4AF2" w:rsidP="00303DCF">
      <w:pPr>
        <w:pStyle w:val="Tekstpodstawowy"/>
        <w:numPr>
          <w:ilvl w:val="0"/>
          <w:numId w:val="25"/>
        </w:numPr>
        <w:tabs>
          <w:tab w:val="num" w:pos="284"/>
        </w:tabs>
        <w:spacing w:after="0" w:line="360" w:lineRule="auto"/>
        <w:ind w:left="0" w:firstLine="0"/>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8</w:t>
      </w:r>
    </w:p>
    <w:p w:rsidR="00AE4AF2" w:rsidRPr="00385CE4" w:rsidRDefault="00AE4AF2" w:rsidP="00303DCF">
      <w:pPr>
        <w:pStyle w:val="Tekstpodstawowywcity1"/>
        <w:spacing w:after="0" w:line="360" w:lineRule="auto"/>
        <w:ind w:left="0"/>
        <w:rPr>
          <w:sz w:val="20"/>
          <w:szCs w:val="20"/>
        </w:rPr>
      </w:pPr>
      <w:r w:rsidRPr="00385CE4">
        <w:rPr>
          <w:sz w:val="20"/>
          <w:szCs w:val="20"/>
        </w:rPr>
        <w:t>Wykonawca udzieli Zamawiającemu</w:t>
      </w:r>
      <w:r w:rsidR="00F81444">
        <w:rPr>
          <w:sz w:val="20"/>
          <w:szCs w:val="20"/>
        </w:rPr>
        <w:t xml:space="preserve"> ……………………..</w:t>
      </w:r>
      <w:r w:rsidRPr="00385CE4">
        <w:rPr>
          <w:sz w:val="20"/>
          <w:szCs w:val="20"/>
        </w:rPr>
        <w:t xml:space="preserve"> gwarancji na przedmiot umowy zgodnie z ofertą .</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9</w:t>
      </w:r>
    </w:p>
    <w:p w:rsidR="00AE4AF2" w:rsidRPr="00385CE4" w:rsidRDefault="00954EE6" w:rsidP="00303DCF">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00AE4AF2" w:rsidRPr="00385CE4">
        <w:rPr>
          <w:rFonts w:ascii="Arial" w:hAnsi="Arial" w:cs="Arial"/>
          <w:sz w:val="20"/>
          <w:szCs w:val="20"/>
        </w:rPr>
        <w:t xml:space="preserv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10</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§11</w:t>
      </w:r>
    </w:p>
    <w:p w:rsidR="00AE4AF2" w:rsidRPr="00385CE4" w:rsidRDefault="00AE4AF2" w:rsidP="00303DCF">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§12</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1)  ze strony Zamawiającego :......................................................................</w:t>
      </w:r>
    </w:p>
    <w:p w:rsidR="00AE4AF2" w:rsidRPr="00385CE4" w:rsidRDefault="00AE4AF2" w:rsidP="00303DCF">
      <w:pPr>
        <w:spacing w:after="0" w:line="360" w:lineRule="auto"/>
        <w:rPr>
          <w:rFonts w:ascii="Arial" w:hAnsi="Arial" w:cs="Arial"/>
          <w:sz w:val="20"/>
          <w:szCs w:val="20"/>
        </w:rPr>
      </w:pPr>
      <w:r w:rsidRPr="00385CE4">
        <w:rPr>
          <w:rFonts w:ascii="Arial" w:hAnsi="Arial" w:cs="Arial"/>
          <w:sz w:val="20"/>
          <w:szCs w:val="20"/>
        </w:rPr>
        <w:t>2) ze strony Wykonawcy …………………………………………………………….</w:t>
      </w:r>
    </w:p>
    <w:p w:rsidR="00AE4AF2" w:rsidRPr="00385CE4" w:rsidRDefault="00AE4AF2" w:rsidP="00303DCF">
      <w:pPr>
        <w:spacing w:after="0" w:line="360" w:lineRule="auto"/>
        <w:jc w:val="center"/>
        <w:rPr>
          <w:rFonts w:ascii="Arial" w:hAnsi="Arial" w:cs="Arial"/>
          <w:sz w:val="20"/>
          <w:szCs w:val="20"/>
        </w:rPr>
      </w:pPr>
      <w:r w:rsidRPr="00385CE4">
        <w:rPr>
          <w:rFonts w:ascii="Arial" w:hAnsi="Arial" w:cs="Arial"/>
          <w:sz w:val="20"/>
          <w:szCs w:val="20"/>
        </w:rPr>
        <w:t>§ 13</w:t>
      </w:r>
    </w:p>
    <w:p w:rsidR="00AE4AF2" w:rsidRPr="00385CE4" w:rsidRDefault="00AE4AF2" w:rsidP="00303DCF">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Wykonawca zapłaci Zamawiającemu kary umowne:</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lastRenderedPageBreak/>
        <w:t>z tytułu odstąpienia od umowy z przyczyn zależnych od Wykonawcy w wysokości 10% wartości netto umowy, której mowa w § 5, ust. 1,</w:t>
      </w:r>
    </w:p>
    <w:p w:rsidR="00AE4AF2" w:rsidRPr="00385CE4" w:rsidRDefault="00AE4AF2" w:rsidP="00F81444">
      <w:pPr>
        <w:pStyle w:val="Tekstpodstawowywcity1"/>
        <w:numPr>
          <w:ilvl w:val="0"/>
          <w:numId w:val="21"/>
        </w:numPr>
        <w:tabs>
          <w:tab w:val="left" w:pos="284"/>
        </w:tabs>
        <w:spacing w:after="0" w:line="360" w:lineRule="auto"/>
        <w:ind w:left="0" w:firstLine="0"/>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AE4AF2" w:rsidRPr="00385CE4" w:rsidRDefault="00AE4AF2" w:rsidP="00303DCF">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AE4AF2" w:rsidRPr="00385CE4" w:rsidRDefault="00AE4AF2" w:rsidP="00303DCF">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AE4AF2" w:rsidRPr="00385CE4" w:rsidRDefault="00AE4AF2" w:rsidP="00303DCF">
      <w:pPr>
        <w:pStyle w:val="Tekstpodstawowywcity1"/>
        <w:spacing w:after="0" w:line="360" w:lineRule="auto"/>
        <w:ind w:left="0"/>
        <w:jc w:val="center"/>
        <w:rPr>
          <w:sz w:val="20"/>
          <w:szCs w:val="20"/>
        </w:rPr>
      </w:pPr>
      <w:r w:rsidRPr="00385CE4">
        <w:rPr>
          <w:sz w:val="20"/>
          <w:szCs w:val="20"/>
        </w:rPr>
        <w:t>§ 14</w:t>
      </w:r>
    </w:p>
    <w:p w:rsidR="00AE4AF2" w:rsidRPr="00385CE4" w:rsidRDefault="00AE4AF2" w:rsidP="00303DCF">
      <w:pPr>
        <w:pStyle w:val="Tekstpodstawowy3"/>
        <w:numPr>
          <w:ilvl w:val="0"/>
          <w:numId w:val="23"/>
        </w:numPr>
        <w:tabs>
          <w:tab w:val="clear" w:pos="1800"/>
          <w:tab w:val="num"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wycofania z produkcji/sprzedaży zaoferowanych urządzeń,</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AE4AF2" w:rsidRPr="00385CE4" w:rsidRDefault="00AE4AF2" w:rsidP="00F81444">
      <w:pPr>
        <w:pStyle w:val="Tekstpodstawowy3"/>
        <w:numPr>
          <w:ilvl w:val="4"/>
          <w:numId w:val="22"/>
        </w:numPr>
        <w:tabs>
          <w:tab w:val="left" w:pos="284"/>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ustawowych zmian stawki podatku od towarów i usług VAT;</w:t>
      </w:r>
    </w:p>
    <w:p w:rsidR="00AE4AF2" w:rsidRPr="00385CE4" w:rsidRDefault="00AE4AF2" w:rsidP="00F81444">
      <w:pPr>
        <w:pStyle w:val="Tekstpodstawowy3"/>
        <w:numPr>
          <w:ilvl w:val="4"/>
          <w:numId w:val="22"/>
        </w:numPr>
        <w:tabs>
          <w:tab w:val="clear" w:pos="1008"/>
          <w:tab w:val="left" w:pos="284"/>
          <w:tab w:val="num" w:pos="8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03DCF">
      <w:pPr>
        <w:pStyle w:val="Tekstpodstawowy3"/>
        <w:numPr>
          <w:ilvl w:val="0"/>
          <w:numId w:val="24"/>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sidR="00646CEF">
        <w:rPr>
          <w:rFonts w:ascii="Arial" w:hAnsi="Arial" w:cs="Arial"/>
          <w:sz w:val="20"/>
          <w:szCs w:val="20"/>
        </w:rPr>
        <w:t>7</w:t>
      </w:r>
      <w:r w:rsidRPr="00385CE4">
        <w:rPr>
          <w:rFonts w:ascii="Arial" w:hAnsi="Arial" w:cs="Arial"/>
          <w:sz w:val="20"/>
          <w:szCs w:val="20"/>
        </w:rPr>
        <w:t xml:space="preserve"> ust 2 niniejszej umowy.</w:t>
      </w:r>
    </w:p>
    <w:p w:rsidR="00AE4AF2" w:rsidRPr="00385CE4" w:rsidRDefault="00AE4AF2" w:rsidP="00385CE4">
      <w:pPr>
        <w:pStyle w:val="Tekstpodstawowywcity"/>
        <w:spacing w:after="0"/>
        <w:ind w:left="0"/>
        <w:jc w:val="center"/>
        <w:rPr>
          <w:rFonts w:cs="Arial"/>
          <w:sz w:val="20"/>
          <w:szCs w:val="20"/>
        </w:rPr>
      </w:pPr>
      <w:r w:rsidRPr="00385CE4">
        <w:rPr>
          <w:rFonts w:cs="Arial"/>
          <w:sz w:val="20"/>
          <w:szCs w:val="20"/>
        </w:rPr>
        <w:t>§ 15</w:t>
      </w:r>
    </w:p>
    <w:p w:rsidR="00AE4AF2" w:rsidRPr="00E41E32" w:rsidRDefault="00AE4AF2" w:rsidP="00303DCF">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sidR="00E41E32">
        <w:rPr>
          <w:rFonts w:ascii="Arial" w:hAnsi="Arial" w:cs="Arial"/>
          <w:sz w:val="20"/>
          <w:szCs w:val="20"/>
        </w:rPr>
        <w:t>domości o tych okolicznościach.</w:t>
      </w:r>
    </w:p>
    <w:p w:rsidR="00AE4AF2" w:rsidRDefault="00AE4AF2" w:rsidP="00303DCF">
      <w:pPr>
        <w:pStyle w:val="Tekstpodstawowywcity"/>
        <w:spacing w:after="0" w:line="360" w:lineRule="auto"/>
        <w:ind w:left="0"/>
        <w:jc w:val="center"/>
        <w:rPr>
          <w:rFonts w:cs="Arial"/>
          <w:sz w:val="20"/>
          <w:szCs w:val="20"/>
        </w:rPr>
      </w:pPr>
      <w:r w:rsidRPr="00385CE4">
        <w:rPr>
          <w:rFonts w:cs="Arial"/>
          <w:sz w:val="20"/>
          <w:szCs w:val="20"/>
        </w:rPr>
        <w:t>§ 16</w:t>
      </w:r>
    </w:p>
    <w:p w:rsidR="00926126" w:rsidRPr="00926126" w:rsidRDefault="00926126" w:rsidP="00303DCF">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lastRenderedPageBreak/>
        <w:t>Podanie danych osobowych jest dobrowolne, lecz niezbędne do wzięcia udziału w postępowaniu i zawarcia umowy.</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26126" w:rsidRPr="00926126" w:rsidRDefault="00926126" w:rsidP="00303DCF">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926126" w:rsidRDefault="00926126" w:rsidP="00ED5F15">
      <w:pPr>
        <w:numPr>
          <w:ilvl w:val="0"/>
          <w:numId w:val="42"/>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26126" w:rsidRPr="00926126" w:rsidRDefault="00926126" w:rsidP="00ED5F15">
      <w:pPr>
        <w:numPr>
          <w:ilvl w:val="0"/>
          <w:numId w:val="42"/>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E41E32" w:rsidRDefault="00E41E32" w:rsidP="00303DCF">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b/>
          <w:bCs/>
          <w:sz w:val="20"/>
          <w:szCs w:val="20"/>
        </w:rPr>
      </w:pPr>
      <w:r w:rsidRPr="00385CE4">
        <w:rPr>
          <w:rFonts w:ascii="Arial" w:hAnsi="Arial" w:cs="Arial"/>
          <w:sz w:val="20"/>
          <w:szCs w:val="20"/>
        </w:rPr>
        <w:t>W sprawach nieuregulowanych niniejszą umową mają zastosowanie przepisy ustawy z dnia 29 stycznia 2004 r. P</w:t>
      </w:r>
      <w:r w:rsidR="002E764B">
        <w:rPr>
          <w:rFonts w:ascii="Arial" w:hAnsi="Arial" w:cs="Arial"/>
          <w:sz w:val="20"/>
          <w:szCs w:val="20"/>
        </w:rPr>
        <w:t>rawo zamówień publicznych (</w:t>
      </w:r>
      <w:r w:rsidRPr="00385CE4">
        <w:rPr>
          <w:rFonts w:ascii="Arial" w:hAnsi="Arial" w:cs="Arial"/>
          <w:sz w:val="20"/>
          <w:szCs w:val="20"/>
        </w:rPr>
        <w:t>Dz. U. z  201</w:t>
      </w:r>
      <w:r w:rsidR="002E764B">
        <w:rPr>
          <w:rFonts w:ascii="Arial" w:hAnsi="Arial" w:cs="Arial"/>
          <w:sz w:val="20"/>
          <w:szCs w:val="20"/>
        </w:rPr>
        <w:t>9</w:t>
      </w:r>
      <w:r w:rsidRPr="00385CE4">
        <w:rPr>
          <w:rFonts w:ascii="Arial" w:hAnsi="Arial" w:cs="Arial"/>
          <w:sz w:val="20"/>
          <w:szCs w:val="20"/>
        </w:rPr>
        <w:t xml:space="preserve"> r. poz. </w:t>
      </w:r>
      <w:r w:rsidR="004D14FD">
        <w:rPr>
          <w:rFonts w:ascii="Arial" w:hAnsi="Arial" w:cs="Arial"/>
          <w:sz w:val="20"/>
          <w:szCs w:val="20"/>
        </w:rPr>
        <w:t>1</w:t>
      </w:r>
      <w:r w:rsidR="002E764B">
        <w:rPr>
          <w:rFonts w:ascii="Arial" w:hAnsi="Arial" w:cs="Arial"/>
          <w:sz w:val="20"/>
          <w:szCs w:val="20"/>
        </w:rPr>
        <w:t>843</w:t>
      </w:r>
      <w:r w:rsidRPr="00385CE4">
        <w:rPr>
          <w:rFonts w:ascii="Arial" w:hAnsi="Arial" w:cs="Arial"/>
          <w:sz w:val="20"/>
          <w:szCs w:val="20"/>
        </w:rPr>
        <w:t>), ustawy z dnia 23 kwietnia 1964 r. Kodeks cywilny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2016 r. poz. 380 z </w:t>
      </w:r>
      <w:proofErr w:type="spellStart"/>
      <w:r w:rsidRPr="00385CE4">
        <w:rPr>
          <w:rFonts w:ascii="Arial" w:hAnsi="Arial" w:cs="Arial"/>
          <w:sz w:val="20"/>
          <w:szCs w:val="20"/>
        </w:rPr>
        <w:t>późn</w:t>
      </w:r>
      <w:proofErr w:type="spellEnd"/>
      <w:r w:rsidRPr="00385CE4">
        <w:rPr>
          <w:rFonts w:ascii="Arial" w:hAnsi="Arial" w:cs="Arial"/>
          <w:sz w:val="20"/>
          <w:szCs w:val="20"/>
        </w:rPr>
        <w:t>. zm.) oraz ustawy z dnia 17 listopada 1964 r. Kodeks postępowania cywilnego (</w:t>
      </w:r>
      <w:proofErr w:type="spellStart"/>
      <w:r w:rsidRPr="00385CE4">
        <w:rPr>
          <w:rFonts w:ascii="Arial" w:hAnsi="Arial" w:cs="Arial"/>
          <w:sz w:val="20"/>
          <w:szCs w:val="20"/>
        </w:rPr>
        <w:t>t.j</w:t>
      </w:r>
      <w:proofErr w:type="spellEnd"/>
      <w:r w:rsidRPr="00385CE4">
        <w:rPr>
          <w:rFonts w:ascii="Arial" w:hAnsi="Arial" w:cs="Arial"/>
          <w:sz w:val="20"/>
          <w:szCs w:val="20"/>
        </w:rPr>
        <w:t xml:space="preserve">. Dz. U. z 2014 r. poz. 101 z </w:t>
      </w:r>
      <w:proofErr w:type="spellStart"/>
      <w:r w:rsidRPr="00385CE4">
        <w:rPr>
          <w:rFonts w:ascii="Arial" w:hAnsi="Arial" w:cs="Arial"/>
          <w:sz w:val="20"/>
          <w:szCs w:val="20"/>
        </w:rPr>
        <w:t>późn</w:t>
      </w:r>
      <w:proofErr w:type="spellEnd"/>
      <w:r w:rsidRPr="00385CE4">
        <w:rPr>
          <w:rFonts w:ascii="Arial" w:hAnsi="Arial" w:cs="Arial"/>
          <w:sz w:val="20"/>
          <w:szCs w:val="20"/>
        </w:rPr>
        <w:t>. zm.).</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Wszelkie zmiany lub uzupełnienia niniejszej Umowy mogą nastąpić za zgodą Stron w formie pisemnego aneksu pod rygorem nieważności.</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AE4AF2" w:rsidRPr="00385CE4" w:rsidRDefault="00AE4AF2" w:rsidP="00F81444">
      <w:pPr>
        <w:numPr>
          <w:ilvl w:val="0"/>
          <w:numId w:val="2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AE4AF2" w:rsidRPr="00385CE4" w:rsidRDefault="00AE4AF2" w:rsidP="00F81444">
      <w:pPr>
        <w:pStyle w:val="Tekstpodstawowy21"/>
        <w:widowControl/>
        <w:numPr>
          <w:ilvl w:val="0"/>
          <w:numId w:val="27"/>
        </w:numPr>
        <w:tabs>
          <w:tab w:val="num" w:pos="240"/>
        </w:tabs>
        <w:suppressAutoHyphens w:val="0"/>
        <w:spacing w:line="360" w:lineRule="auto"/>
        <w:ind w:left="0" w:firstLine="0"/>
      </w:pPr>
      <w:r w:rsidRPr="00385CE4">
        <w:t>Niniejszą umowę sporządzono w dwóch (2) jednobrzmiących egzemplarzach po jednym (1) egzemplarzu dla każdej ze Stron.</w:t>
      </w:r>
    </w:p>
    <w:p w:rsidR="00AE4AF2" w:rsidRPr="00385CE4" w:rsidRDefault="00AE4AF2" w:rsidP="00385CE4">
      <w:pPr>
        <w:pStyle w:val="Tekstpodstawowywcity1"/>
        <w:spacing w:after="0"/>
        <w:ind w:left="0" w:firstLine="708"/>
        <w:rPr>
          <w:b/>
          <w:sz w:val="20"/>
          <w:szCs w:val="20"/>
        </w:rPr>
      </w:pPr>
    </w:p>
    <w:p w:rsidR="00AE4AF2" w:rsidRPr="00385CE4" w:rsidRDefault="00AE4AF2" w:rsidP="00385CE4">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AE4AF2" w:rsidRPr="00385CE4" w:rsidRDefault="00AE4AF2" w:rsidP="00AE4AF2">
      <w:pPr>
        <w:pStyle w:val="Tekstpodstawowywcity"/>
        <w:spacing w:after="0"/>
        <w:ind w:left="0"/>
        <w:rPr>
          <w:rFonts w:cs="Arial"/>
          <w:b/>
          <w:sz w:val="20"/>
          <w:szCs w:val="20"/>
        </w:rPr>
      </w:pPr>
    </w:p>
    <w:bookmarkEnd w:id="7"/>
    <w:p w:rsidR="007C1FE6" w:rsidRDefault="007C1FE6"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96066E" w:rsidRPr="00385CE4" w:rsidRDefault="0096066E" w:rsidP="0096066E">
      <w:pPr>
        <w:pStyle w:val="Nagwek1"/>
        <w:spacing w:line="240" w:lineRule="auto"/>
        <w:ind w:left="2124" w:hanging="2124"/>
        <w:rPr>
          <w:rFonts w:ascii="Arial" w:hAnsi="Arial" w:cs="Arial"/>
          <w:sz w:val="20"/>
        </w:rPr>
      </w:pPr>
      <w:r w:rsidRPr="00707950">
        <w:rPr>
          <w:rFonts w:ascii="Arial" w:hAnsi="Arial" w:cs="Arial"/>
          <w:sz w:val="20"/>
        </w:rPr>
        <w:lastRenderedPageBreak/>
        <w:t>PROJEKT UMOWY zadanie 2</w:t>
      </w:r>
    </w:p>
    <w:p w:rsidR="0096066E" w:rsidRPr="00385CE4" w:rsidRDefault="0096066E" w:rsidP="0096066E">
      <w:pPr>
        <w:spacing w:after="0" w:line="240" w:lineRule="auto"/>
        <w:rPr>
          <w:rFonts w:ascii="Arial" w:hAnsi="Arial" w:cs="Arial"/>
          <w:sz w:val="20"/>
          <w:szCs w:val="20"/>
        </w:rPr>
      </w:pPr>
    </w:p>
    <w:p w:rsidR="0096066E" w:rsidRDefault="0096066E" w:rsidP="0096066E">
      <w:pPr>
        <w:spacing w:after="0" w:line="360" w:lineRule="auto"/>
        <w:jc w:val="both"/>
        <w:rPr>
          <w:rFonts w:ascii="Arial" w:hAnsi="Arial" w:cs="Arial"/>
          <w:sz w:val="20"/>
          <w:szCs w:val="20"/>
        </w:rPr>
      </w:pP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W dniu .................... 20</w:t>
      </w:r>
      <w:r>
        <w:rPr>
          <w:rFonts w:ascii="Arial" w:hAnsi="Arial" w:cs="Arial"/>
          <w:sz w:val="20"/>
          <w:szCs w:val="20"/>
        </w:rPr>
        <w:t>20</w:t>
      </w:r>
      <w:r w:rsidRPr="00385CE4">
        <w:rPr>
          <w:rFonts w:ascii="Arial" w:hAnsi="Arial" w:cs="Arial"/>
          <w:sz w:val="20"/>
          <w:szCs w:val="20"/>
        </w:rPr>
        <w:t xml:space="preserve">  roku w Warszawie, pomiędzy: </w:t>
      </w:r>
    </w:p>
    <w:p w:rsidR="0096066E" w:rsidRPr="00867354" w:rsidRDefault="0096066E" w:rsidP="0096066E">
      <w:pPr>
        <w:spacing w:after="0" w:line="360" w:lineRule="auto"/>
        <w:jc w:val="both"/>
        <w:rPr>
          <w:rFonts w:ascii="Arial" w:hAnsi="Arial" w:cs="Arial"/>
          <w:sz w:val="20"/>
          <w:szCs w:val="20"/>
        </w:rPr>
      </w:pPr>
      <w:r w:rsidRPr="00867354">
        <w:rPr>
          <w:rFonts w:ascii="Arial" w:hAnsi="Arial" w:cs="Arial"/>
          <w:sz w:val="20"/>
          <w:szCs w:val="20"/>
        </w:rPr>
        <w:t xml:space="preserve">Politechniką Warszawską, Wydziałem Mechanicznym Energetyki i Lotnictwa,   00-665 Warszawa, </w:t>
      </w:r>
      <w:r w:rsidRPr="00867354">
        <w:rPr>
          <w:rFonts w:ascii="Arial" w:hAnsi="Arial" w:cs="Arial"/>
          <w:sz w:val="20"/>
          <w:szCs w:val="20"/>
        </w:rPr>
        <w:b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Janusza Frączka </w:t>
      </w:r>
      <w:r w:rsidRPr="00867354">
        <w:rPr>
          <w:rFonts w:ascii="Arial" w:hAnsi="Arial" w:cs="Arial"/>
          <w:sz w:val="20"/>
        </w:rPr>
        <w:t xml:space="preserve">  – </w:t>
      </w:r>
      <w:r w:rsidRPr="00867354">
        <w:rPr>
          <w:rFonts w:ascii="Arial" w:hAnsi="Arial" w:cs="Arial"/>
          <w:sz w:val="20"/>
          <w:szCs w:val="20"/>
        </w:rPr>
        <w:t>działający  z upoważnienia Rektora Politechniki Warszawskiej</w:t>
      </w: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a</w:t>
      </w: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w:t>
      </w:r>
      <w:r>
        <w:rPr>
          <w:rFonts w:ascii="Arial" w:hAnsi="Arial" w:cs="Arial"/>
          <w:sz w:val="20"/>
          <w:szCs w:val="20"/>
        </w:rPr>
        <w:t>...........</w:t>
      </w:r>
      <w:r w:rsidRPr="00385CE4">
        <w:rPr>
          <w:rFonts w:ascii="Arial" w:hAnsi="Arial" w:cs="Arial"/>
          <w:sz w:val="20"/>
          <w:szCs w:val="20"/>
        </w:rPr>
        <w:t>..............</w:t>
      </w:r>
      <w:r>
        <w:rPr>
          <w:rFonts w:ascii="Arial" w:hAnsi="Arial" w:cs="Arial"/>
          <w:sz w:val="20"/>
          <w:szCs w:val="20"/>
        </w:rPr>
        <w:t xml:space="preserve"> </w:t>
      </w: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w:t>
      </w:r>
      <w:r>
        <w:rPr>
          <w:rFonts w:ascii="Arial" w:hAnsi="Arial" w:cs="Arial"/>
          <w:sz w:val="20"/>
          <w:szCs w:val="20"/>
        </w:rPr>
        <w:t>.........</w:t>
      </w:r>
      <w:r w:rsidRPr="00385CE4">
        <w:rPr>
          <w:rFonts w:ascii="Arial" w:hAnsi="Arial" w:cs="Arial"/>
          <w:sz w:val="20"/>
          <w:szCs w:val="20"/>
        </w:rPr>
        <w:t>................ pod numerem</w:t>
      </w:r>
      <w:r>
        <w:rPr>
          <w:rFonts w:ascii="Arial" w:hAnsi="Arial" w:cs="Arial"/>
          <w:sz w:val="20"/>
          <w:szCs w:val="20"/>
        </w:rPr>
        <w:t xml:space="preserve"> </w:t>
      </w:r>
      <w:r w:rsidRPr="00385CE4">
        <w:rPr>
          <w:rFonts w:ascii="Arial" w:hAnsi="Arial" w:cs="Arial"/>
          <w:sz w:val="20"/>
          <w:szCs w:val="20"/>
        </w:rPr>
        <w:t>...................................., prowadzonego przez .....</w:t>
      </w:r>
      <w:r>
        <w:rPr>
          <w:rFonts w:ascii="Arial" w:hAnsi="Arial" w:cs="Arial"/>
          <w:sz w:val="20"/>
          <w:szCs w:val="20"/>
        </w:rPr>
        <w:t>..........</w:t>
      </w:r>
      <w:r w:rsidRPr="00385CE4">
        <w:rPr>
          <w:rFonts w:ascii="Arial" w:hAnsi="Arial" w:cs="Arial"/>
          <w:sz w:val="20"/>
          <w:szCs w:val="20"/>
        </w:rPr>
        <w:t>...................., NIP: ..................</w:t>
      </w:r>
      <w:r>
        <w:rPr>
          <w:rFonts w:ascii="Arial" w:hAnsi="Arial" w:cs="Arial"/>
          <w:sz w:val="20"/>
          <w:szCs w:val="20"/>
        </w:rPr>
        <w:t>......</w:t>
      </w:r>
      <w:r w:rsidRPr="00385CE4">
        <w:rPr>
          <w:rFonts w:ascii="Arial" w:hAnsi="Arial" w:cs="Arial"/>
          <w:sz w:val="20"/>
          <w:szCs w:val="20"/>
        </w:rPr>
        <w:t>................., Regon .............................</w:t>
      </w:r>
    </w:p>
    <w:p w:rsidR="0096066E" w:rsidRDefault="0096066E" w:rsidP="0096066E">
      <w:pPr>
        <w:spacing w:after="0" w:line="360" w:lineRule="auto"/>
        <w:jc w:val="both"/>
        <w:rPr>
          <w:rFonts w:ascii="Arial" w:hAnsi="Arial" w:cs="Arial"/>
          <w:sz w:val="20"/>
          <w:szCs w:val="20"/>
        </w:rPr>
      </w:pPr>
    </w:p>
    <w:p w:rsidR="0096066E" w:rsidRDefault="0096066E" w:rsidP="0096066E">
      <w:pPr>
        <w:spacing w:after="0" w:line="360" w:lineRule="auto"/>
        <w:jc w:val="both"/>
        <w:rPr>
          <w:rFonts w:ascii="Arial" w:hAnsi="Arial" w:cs="Arial"/>
          <w:b/>
          <w:sz w:val="20"/>
          <w:szCs w:val="20"/>
        </w:rPr>
      </w:pPr>
      <w:r w:rsidRPr="00385CE4">
        <w:rPr>
          <w:rFonts w:ascii="Arial" w:hAnsi="Arial" w:cs="Arial"/>
          <w:sz w:val="20"/>
          <w:szCs w:val="20"/>
        </w:rPr>
        <w:t>W wyniku przeprowadzenia postępowania o udzielenie zamówienia publicznego - zgodnie z art. 39 ustawy P</w:t>
      </w:r>
      <w:r>
        <w:rPr>
          <w:rFonts w:ascii="Arial" w:hAnsi="Arial" w:cs="Arial"/>
          <w:sz w:val="20"/>
          <w:szCs w:val="20"/>
        </w:rPr>
        <w:t>rawo zamówień publicznych (</w:t>
      </w:r>
      <w:r w:rsidRPr="00385CE4">
        <w:rPr>
          <w:rFonts w:ascii="Arial" w:hAnsi="Arial" w:cs="Arial"/>
          <w:sz w:val="20"/>
          <w:szCs w:val="20"/>
        </w:rPr>
        <w:t>Dz. U. z  201</w:t>
      </w:r>
      <w:r>
        <w:rPr>
          <w:rFonts w:ascii="Arial" w:hAnsi="Arial" w:cs="Arial"/>
          <w:sz w:val="20"/>
          <w:szCs w:val="20"/>
        </w:rPr>
        <w:t>9</w:t>
      </w:r>
      <w:r w:rsidRPr="00385CE4">
        <w:rPr>
          <w:rFonts w:ascii="Arial" w:hAnsi="Arial" w:cs="Arial"/>
          <w:sz w:val="20"/>
          <w:szCs w:val="20"/>
        </w:rPr>
        <w:t xml:space="preserve"> r.   poz. </w:t>
      </w:r>
      <w:r>
        <w:rPr>
          <w:rFonts w:ascii="Arial" w:hAnsi="Arial" w:cs="Arial"/>
          <w:sz w:val="20"/>
          <w:szCs w:val="20"/>
        </w:rPr>
        <w:t>1843</w:t>
      </w:r>
      <w:r w:rsidRPr="00385CE4">
        <w:rPr>
          <w:rFonts w:ascii="Arial" w:hAnsi="Arial" w:cs="Arial"/>
          <w:sz w:val="20"/>
          <w:szCs w:val="20"/>
        </w:rPr>
        <w:t xml:space="preserve">) w trybie przetargu nieograniczonego </w:t>
      </w:r>
      <w:r>
        <w:rPr>
          <w:rFonts w:ascii="Arial" w:hAnsi="Arial" w:cs="Arial"/>
          <w:sz w:val="20"/>
          <w:szCs w:val="20"/>
        </w:rPr>
        <w:t xml:space="preserve"> </w:t>
      </w:r>
      <w:r w:rsidRPr="00867354">
        <w:rPr>
          <w:rFonts w:ascii="Arial" w:hAnsi="Arial" w:cs="Arial"/>
          <w:b/>
          <w:color w:val="0000FF"/>
          <w:sz w:val="20"/>
          <w:szCs w:val="20"/>
        </w:rPr>
        <w:t xml:space="preserve">nr </w:t>
      </w:r>
      <w:r>
        <w:rPr>
          <w:rFonts w:ascii="Arial" w:hAnsi="Arial" w:cs="Arial"/>
          <w:b/>
          <w:color w:val="0000FF"/>
          <w:sz w:val="20"/>
          <w:szCs w:val="20"/>
        </w:rPr>
        <w:t>91-</w:t>
      </w:r>
      <w:r w:rsidRPr="00867354">
        <w:rPr>
          <w:rFonts w:ascii="Arial" w:hAnsi="Arial" w:cs="Arial"/>
          <w:b/>
          <w:color w:val="0000FF"/>
          <w:sz w:val="20"/>
          <w:szCs w:val="20"/>
        </w:rPr>
        <w:t>1132</w:t>
      </w:r>
      <w:r>
        <w:rPr>
          <w:rFonts w:ascii="Arial" w:hAnsi="Arial" w:cs="Arial"/>
          <w:b/>
          <w:color w:val="0000FF"/>
          <w:sz w:val="20"/>
          <w:szCs w:val="20"/>
        </w:rPr>
        <w:t>-</w:t>
      </w:r>
      <w:r w:rsidRPr="00385CE4">
        <w:rPr>
          <w:rFonts w:ascii="Arial" w:hAnsi="Arial" w:cs="Arial"/>
          <w:b/>
          <w:color w:val="0000FF"/>
          <w:sz w:val="20"/>
          <w:szCs w:val="20"/>
        </w:rPr>
        <w:t>20</w:t>
      </w:r>
      <w:r>
        <w:rPr>
          <w:rFonts w:ascii="Arial" w:hAnsi="Arial" w:cs="Arial"/>
          <w:b/>
          <w:color w:val="0000FF"/>
          <w:sz w:val="20"/>
          <w:szCs w:val="20"/>
        </w:rPr>
        <w:t>20</w:t>
      </w:r>
      <w:r w:rsidRPr="00385CE4">
        <w:rPr>
          <w:rFonts w:ascii="Arial" w:hAnsi="Arial" w:cs="Arial"/>
          <w:color w:val="0000FF"/>
          <w:sz w:val="20"/>
          <w:szCs w:val="20"/>
        </w:rPr>
        <w:t xml:space="preserve"> </w:t>
      </w:r>
      <w:r w:rsidRPr="009B3453">
        <w:rPr>
          <w:rFonts w:ascii="Arial" w:hAnsi="Arial" w:cs="Arial"/>
          <w:b/>
          <w:color w:val="0000FF"/>
          <w:sz w:val="20"/>
          <w:szCs w:val="20"/>
        </w:rPr>
        <w:t xml:space="preserve">na </w:t>
      </w:r>
      <w:r w:rsidRPr="00862018">
        <w:rPr>
          <w:rFonts w:ascii="Arial" w:hAnsi="Arial" w:cs="Arial"/>
          <w:b/>
          <w:color w:val="0000FF"/>
          <w:sz w:val="20"/>
          <w:szCs w:val="20"/>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Pr>
          <w:rFonts w:ascii="Arial" w:hAnsi="Arial" w:cs="Arial"/>
          <w:b/>
          <w:sz w:val="20"/>
          <w:szCs w:val="20"/>
        </w:rPr>
        <w:t xml:space="preserve">, </w:t>
      </w:r>
    </w:p>
    <w:p w:rsidR="0096066E" w:rsidRDefault="0096066E" w:rsidP="0096066E">
      <w:pPr>
        <w:spacing w:after="0" w:line="360" w:lineRule="auto"/>
        <w:jc w:val="both"/>
        <w:rPr>
          <w:rFonts w:ascii="Arial" w:hAnsi="Arial" w:cs="Arial"/>
          <w:sz w:val="20"/>
          <w:szCs w:val="20"/>
        </w:rPr>
      </w:pPr>
    </w:p>
    <w:p w:rsidR="0096066E" w:rsidRPr="00867354" w:rsidRDefault="0096066E" w:rsidP="0096066E">
      <w:pPr>
        <w:spacing w:after="0" w:line="360" w:lineRule="auto"/>
        <w:jc w:val="both"/>
        <w:rPr>
          <w:rFonts w:ascii="Arial" w:hAnsi="Arial" w:cs="Arial"/>
          <w:sz w:val="20"/>
          <w:szCs w:val="20"/>
        </w:rPr>
      </w:pPr>
      <w:r w:rsidRPr="00867354">
        <w:rPr>
          <w:rFonts w:ascii="Arial" w:hAnsi="Arial" w:cs="Arial"/>
          <w:sz w:val="20"/>
          <w:szCs w:val="20"/>
        </w:rPr>
        <w:t>strony zawierają umowę następującej treści:</w:t>
      </w:r>
    </w:p>
    <w:p w:rsidR="0096066E" w:rsidRPr="00385CE4" w:rsidRDefault="0096066E" w:rsidP="0096066E">
      <w:pPr>
        <w:pStyle w:val="Tekstpodstawowy21"/>
        <w:widowControl/>
        <w:suppressAutoHyphens w:val="0"/>
        <w:autoSpaceDE/>
      </w:pPr>
    </w:p>
    <w:p w:rsidR="0096066E" w:rsidRPr="00385CE4" w:rsidRDefault="0096066E" w:rsidP="0096066E">
      <w:pPr>
        <w:pStyle w:val="Tekstpodstawowy21"/>
        <w:widowControl/>
        <w:suppressAutoHyphens w:val="0"/>
        <w:autoSpaceDE/>
        <w:jc w:val="center"/>
      </w:pPr>
      <w:r w:rsidRPr="00385CE4">
        <w:t>§ 1</w:t>
      </w:r>
    </w:p>
    <w:p w:rsidR="0096066E" w:rsidRPr="00385CE4" w:rsidRDefault="0096066E" w:rsidP="0096066E">
      <w:pPr>
        <w:numPr>
          <w:ilvl w:val="0"/>
          <w:numId w:val="31"/>
        </w:numPr>
        <w:tabs>
          <w:tab w:val="num" w:pos="3600"/>
        </w:tabs>
        <w:spacing w:after="0" w:line="360" w:lineRule="auto"/>
        <w:ind w:left="0" w:firstLine="0"/>
        <w:jc w:val="both"/>
        <w:rPr>
          <w:rFonts w:ascii="Arial" w:hAnsi="Arial" w:cs="Arial"/>
          <w:sz w:val="20"/>
          <w:szCs w:val="20"/>
        </w:rPr>
      </w:pPr>
      <w:r w:rsidRPr="00385CE4">
        <w:rPr>
          <w:rFonts w:ascii="Arial" w:hAnsi="Arial" w:cs="Arial"/>
          <w:sz w:val="20"/>
          <w:szCs w:val="20"/>
        </w:rPr>
        <w:t xml:space="preserve">Wykonawca zobowiązuje się dostarczyć Zamawiającemu, </w:t>
      </w:r>
      <w:r>
        <w:rPr>
          <w:rFonts w:ascii="Arial" w:hAnsi="Arial" w:cs="Arial"/>
          <w:color w:val="0000FF"/>
          <w:sz w:val="20"/>
          <w:szCs w:val="20"/>
          <w:u w:val="single"/>
        </w:rPr>
        <w:t xml:space="preserve">…………………………………………………….. </w:t>
      </w:r>
      <w:r w:rsidRPr="00385CE4">
        <w:rPr>
          <w:rFonts w:ascii="Arial" w:hAnsi="Arial" w:cs="Arial"/>
          <w:color w:val="0000FF"/>
          <w:sz w:val="20"/>
          <w:szCs w:val="20"/>
        </w:rPr>
        <w:t xml:space="preserve"> </w:t>
      </w:r>
      <w:r w:rsidRPr="00385CE4">
        <w:rPr>
          <w:rFonts w:ascii="Arial" w:hAnsi="Arial" w:cs="Arial"/>
          <w:sz w:val="20"/>
          <w:szCs w:val="20"/>
        </w:rPr>
        <w:t xml:space="preserve">zgodnie z ofertą z dnia .............................. roku, stanowiąca </w:t>
      </w:r>
      <w:r>
        <w:rPr>
          <w:rFonts w:ascii="Arial" w:hAnsi="Arial" w:cs="Arial"/>
          <w:sz w:val="20"/>
          <w:szCs w:val="20"/>
        </w:rPr>
        <w:t xml:space="preserve">integralny </w:t>
      </w:r>
      <w:r w:rsidRPr="00385CE4">
        <w:rPr>
          <w:rFonts w:ascii="Arial" w:hAnsi="Arial" w:cs="Arial"/>
          <w:sz w:val="20"/>
          <w:szCs w:val="20"/>
        </w:rPr>
        <w:t>załącznik do niniejszej umowy</w:t>
      </w:r>
      <w:r>
        <w:rPr>
          <w:rFonts w:ascii="Arial" w:hAnsi="Arial" w:cs="Arial"/>
          <w:sz w:val="20"/>
          <w:szCs w:val="20"/>
        </w:rPr>
        <w:t>.</w:t>
      </w:r>
    </w:p>
    <w:p w:rsidR="0096066E" w:rsidRPr="00385CE4" w:rsidRDefault="0096066E" w:rsidP="0096066E">
      <w:pPr>
        <w:tabs>
          <w:tab w:val="left" w:pos="284"/>
        </w:tabs>
        <w:spacing w:after="0" w:line="360" w:lineRule="auto"/>
        <w:jc w:val="both"/>
        <w:rPr>
          <w:rFonts w:ascii="Arial" w:hAnsi="Arial" w:cs="Arial"/>
          <w:sz w:val="20"/>
          <w:szCs w:val="20"/>
        </w:rPr>
      </w:pPr>
      <w:r w:rsidRPr="00385CE4">
        <w:rPr>
          <w:rFonts w:ascii="Arial" w:hAnsi="Arial" w:cs="Arial"/>
          <w:sz w:val="20"/>
          <w:szCs w:val="20"/>
        </w:rPr>
        <w:t xml:space="preserve">2. </w:t>
      </w:r>
      <w:r w:rsidRPr="00D824C4">
        <w:rPr>
          <w:rFonts w:ascii="Arial" w:hAnsi="Arial" w:cs="Arial"/>
          <w:sz w:val="20"/>
          <w:szCs w:val="20"/>
        </w:rPr>
        <w:t>W przypadku wycofania oferowanego sprzętu ze sprzedaży/produkcji Zamawiający dopuszcza dostawę sprzętu, o parametrach nie gorszych niż podane w ofercie, zgodnego ze Specyfikacją Istotnych Warunków Zamówienia, za tą samą cenę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2</w:t>
      </w:r>
    </w:p>
    <w:p w:rsidR="0096066E" w:rsidRPr="00385CE4" w:rsidRDefault="0096066E" w:rsidP="0096066E">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oświadcza, że spełnia warunki określone w art. 22, ust. 1 Prawo zamówień publicznych.</w:t>
      </w:r>
    </w:p>
    <w:p w:rsidR="0096066E" w:rsidRPr="00385CE4" w:rsidRDefault="0096066E" w:rsidP="0096066E">
      <w:pPr>
        <w:numPr>
          <w:ilvl w:val="0"/>
          <w:numId w:val="30"/>
        </w:numPr>
        <w:tabs>
          <w:tab w:val="left" w:pos="284"/>
        </w:tabs>
        <w:spacing w:after="0" w:line="360" w:lineRule="auto"/>
        <w:ind w:left="0" w:firstLine="0"/>
        <w:jc w:val="both"/>
        <w:rPr>
          <w:rFonts w:ascii="Arial" w:hAnsi="Arial" w:cs="Arial"/>
          <w:sz w:val="20"/>
          <w:szCs w:val="20"/>
        </w:rPr>
      </w:pPr>
      <w:r w:rsidRPr="00385CE4">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96066E" w:rsidRPr="00385CE4" w:rsidRDefault="0096066E" w:rsidP="0096066E">
      <w:pPr>
        <w:spacing w:after="0" w:line="240" w:lineRule="auto"/>
        <w:jc w:val="center"/>
        <w:rPr>
          <w:rFonts w:ascii="Arial" w:hAnsi="Arial" w:cs="Arial"/>
          <w:sz w:val="20"/>
          <w:szCs w:val="20"/>
        </w:rPr>
      </w:pPr>
      <w:r w:rsidRPr="00385CE4">
        <w:rPr>
          <w:rFonts w:ascii="Arial" w:hAnsi="Arial" w:cs="Arial"/>
          <w:sz w:val="20"/>
          <w:szCs w:val="20"/>
        </w:rPr>
        <w:t>§ 3</w:t>
      </w:r>
    </w:p>
    <w:p w:rsidR="0096066E" w:rsidRPr="00385CE4" w:rsidRDefault="0096066E" w:rsidP="0096066E">
      <w:pPr>
        <w:spacing w:after="0" w:line="240" w:lineRule="auto"/>
        <w:jc w:val="both"/>
        <w:rPr>
          <w:rFonts w:ascii="Arial" w:hAnsi="Arial" w:cs="Arial"/>
          <w:sz w:val="20"/>
          <w:szCs w:val="20"/>
        </w:rPr>
      </w:pPr>
      <w:r w:rsidRPr="00385CE4">
        <w:rPr>
          <w:rFonts w:ascii="Arial" w:hAnsi="Arial" w:cs="Arial"/>
          <w:sz w:val="20"/>
          <w:szCs w:val="20"/>
        </w:rPr>
        <w:t xml:space="preserve">Termin dostawy ustala się na </w:t>
      </w:r>
      <w:r>
        <w:rPr>
          <w:rFonts w:ascii="Arial" w:hAnsi="Arial" w:cs="Arial"/>
          <w:sz w:val="20"/>
          <w:szCs w:val="20"/>
        </w:rPr>
        <w:t>…….</w:t>
      </w:r>
      <w:r w:rsidRPr="00385CE4">
        <w:rPr>
          <w:rFonts w:ascii="Arial" w:hAnsi="Arial" w:cs="Arial"/>
          <w:sz w:val="20"/>
          <w:szCs w:val="20"/>
        </w:rPr>
        <w:t xml:space="preserve"> dni od daty podpisania umowy.</w:t>
      </w:r>
    </w:p>
    <w:p w:rsidR="0096066E" w:rsidRPr="006A08E0" w:rsidRDefault="0096066E" w:rsidP="0096066E">
      <w:pPr>
        <w:spacing w:after="0" w:line="360" w:lineRule="auto"/>
        <w:jc w:val="center"/>
        <w:rPr>
          <w:rFonts w:ascii="Arial" w:hAnsi="Arial" w:cs="Arial"/>
          <w:sz w:val="20"/>
          <w:szCs w:val="20"/>
        </w:rPr>
      </w:pPr>
      <w:r w:rsidRPr="006A08E0">
        <w:rPr>
          <w:rFonts w:ascii="Arial" w:hAnsi="Arial" w:cs="Arial"/>
          <w:sz w:val="20"/>
          <w:szCs w:val="20"/>
        </w:rPr>
        <w:t>§ 4</w:t>
      </w:r>
    </w:p>
    <w:p w:rsidR="0096066E" w:rsidRPr="00385CE4" w:rsidRDefault="0096066E" w:rsidP="0096066E">
      <w:pPr>
        <w:shd w:val="clear" w:color="auto" w:fill="FFFFFF"/>
        <w:spacing w:after="0" w:line="360" w:lineRule="auto"/>
        <w:jc w:val="both"/>
        <w:rPr>
          <w:rFonts w:ascii="Arial" w:hAnsi="Arial" w:cs="Arial"/>
          <w:sz w:val="20"/>
          <w:szCs w:val="20"/>
        </w:rPr>
      </w:pPr>
      <w:r w:rsidRPr="006A08E0">
        <w:rPr>
          <w:rFonts w:ascii="Arial" w:hAnsi="Arial" w:cs="Arial"/>
          <w:sz w:val="20"/>
          <w:szCs w:val="20"/>
        </w:rPr>
        <w:t>Wykonawca dostarczy przedmiot umowy do siedziby Zamawiającego – Instytutu Techniki Lotniczej i Mechaniki Stosowanej  Wydziału Mechanicznego Energetyki i Lotnictwa Politechniki Warszawskiej tj. Warszawa, ul. Nowowiejska 24.</w:t>
      </w:r>
      <w:r w:rsidRPr="00385CE4">
        <w:rPr>
          <w:rFonts w:ascii="Arial" w:hAnsi="Arial" w:cs="Arial"/>
          <w:sz w:val="20"/>
          <w:szCs w:val="20"/>
        </w:rPr>
        <w:t xml:space="preserve">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5</w:t>
      </w:r>
    </w:p>
    <w:p w:rsidR="0096066E" w:rsidRPr="0096066E" w:rsidRDefault="0096066E" w:rsidP="0096066E">
      <w:pPr>
        <w:pStyle w:val="Akapitzlist"/>
        <w:numPr>
          <w:ilvl w:val="3"/>
          <w:numId w:val="26"/>
        </w:numPr>
        <w:tabs>
          <w:tab w:val="left" w:pos="284"/>
        </w:tabs>
        <w:spacing w:after="0" w:line="360" w:lineRule="auto"/>
        <w:jc w:val="both"/>
        <w:rPr>
          <w:rFonts w:cs="Arial"/>
        </w:rPr>
      </w:pPr>
      <w:r w:rsidRPr="0096066E">
        <w:rPr>
          <w:rFonts w:cs="Arial"/>
        </w:rPr>
        <w:t>Za zrealizowanie przedmiotu umowy Wykonawca otrzyma wynagrodzenie netto wysokości:  ………………………</w:t>
      </w:r>
      <w:r w:rsidRPr="0096066E">
        <w:rPr>
          <w:rFonts w:cs="Arial"/>
          <w:b/>
          <w:bCs/>
        </w:rPr>
        <w:t>,00 PLN</w:t>
      </w:r>
      <w:r w:rsidRPr="0096066E">
        <w:rPr>
          <w:rFonts w:cs="Arial"/>
        </w:rPr>
        <w:t xml:space="preserve"> (słownie: ……………………………………………… złotych 00/100), plus należny podatek VAT w wysokości  </w:t>
      </w:r>
      <w:r w:rsidRPr="0096066E">
        <w:rPr>
          <w:rFonts w:cs="Arial"/>
          <w:b/>
          <w:bCs/>
        </w:rPr>
        <w:t>…………………………………….. PLN</w:t>
      </w:r>
      <w:r w:rsidRPr="0096066E">
        <w:rPr>
          <w:rFonts w:cs="Arial"/>
        </w:rPr>
        <w:t xml:space="preserve">  (słownie: ……………………………..złote 00/100); łączne wynagrodzenie brutto w kwocie </w:t>
      </w:r>
      <w:r w:rsidRPr="0096066E">
        <w:rPr>
          <w:rFonts w:cs="Arial"/>
          <w:b/>
          <w:bCs/>
        </w:rPr>
        <w:t>……………………… PLN</w:t>
      </w:r>
      <w:r w:rsidRPr="0096066E">
        <w:rPr>
          <w:rFonts w:cs="Arial"/>
        </w:rPr>
        <w:t xml:space="preserve">  (słownie: …………………………………złote 00/100)</w:t>
      </w:r>
    </w:p>
    <w:p w:rsidR="0096066E" w:rsidRDefault="0096066E" w:rsidP="0096066E">
      <w:pPr>
        <w:numPr>
          <w:ilvl w:val="0"/>
          <w:numId w:val="53"/>
        </w:numPr>
        <w:tabs>
          <w:tab w:val="left" w:pos="284"/>
        </w:tabs>
        <w:spacing w:after="0" w:line="360" w:lineRule="auto"/>
        <w:ind w:left="0" w:firstLine="0"/>
        <w:jc w:val="both"/>
        <w:rPr>
          <w:rFonts w:cs="Arial"/>
        </w:rPr>
      </w:pPr>
      <w:r>
        <w:rPr>
          <w:rFonts w:cs="Arial"/>
        </w:rPr>
        <w:lastRenderedPageBreak/>
        <w:t>Politechnika Warszawska oświadcza, że jest czynnym podatnikiem VAT i posiada numer NIP: 525-000-58-34.</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6</w:t>
      </w:r>
    </w:p>
    <w:p w:rsidR="0096066E" w:rsidRPr="0096066E" w:rsidRDefault="0096066E" w:rsidP="0096066E">
      <w:pPr>
        <w:pStyle w:val="Akapitzlist"/>
        <w:numPr>
          <w:ilvl w:val="6"/>
          <w:numId w:val="26"/>
        </w:numPr>
        <w:spacing w:after="0" w:line="360" w:lineRule="auto"/>
        <w:jc w:val="both"/>
        <w:rPr>
          <w:rFonts w:ascii="Arial" w:hAnsi="Arial" w:cs="Arial"/>
          <w:sz w:val="20"/>
          <w:szCs w:val="20"/>
        </w:rPr>
      </w:pPr>
      <w:r w:rsidRPr="0096066E">
        <w:rPr>
          <w:rFonts w:ascii="Arial" w:hAnsi="Arial" w:cs="Arial"/>
          <w:sz w:val="20"/>
          <w:szCs w:val="20"/>
        </w:rPr>
        <w:t>Zamawiający zobowiązuje się zapłacić należność za dostarczone przedmioty umowy, przelewem na konto Wykonawcy, w ciągu 21 dni po otrzymaniu faktury.</w:t>
      </w:r>
    </w:p>
    <w:p w:rsidR="0096066E" w:rsidRPr="0096066E" w:rsidRDefault="0096066E" w:rsidP="0096066E">
      <w:pPr>
        <w:pStyle w:val="Akapitzlist"/>
        <w:numPr>
          <w:ilvl w:val="3"/>
          <w:numId w:val="26"/>
        </w:numPr>
        <w:spacing w:after="0" w:line="360" w:lineRule="auto"/>
        <w:jc w:val="both"/>
        <w:rPr>
          <w:rFonts w:ascii="Arial" w:hAnsi="Arial" w:cs="Arial"/>
          <w:sz w:val="20"/>
          <w:szCs w:val="20"/>
        </w:rPr>
      </w:pPr>
      <w:r w:rsidRPr="0096066E">
        <w:rPr>
          <w:rFonts w:ascii="Arial" w:hAnsi="Arial" w:cs="Arial"/>
          <w:sz w:val="20"/>
          <w:szCs w:val="20"/>
        </w:rPr>
        <w:t>Podstawę wystawienia faktur będą stanowił protokół odbioru urządzeń określonych w §1 Umowy.</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7</w:t>
      </w:r>
    </w:p>
    <w:p w:rsidR="0096066E" w:rsidRPr="00385CE4" w:rsidRDefault="0096066E" w:rsidP="0096066E">
      <w:pPr>
        <w:pStyle w:val="Tekstpodstawowy"/>
        <w:numPr>
          <w:ilvl w:val="3"/>
          <w:numId w:val="25"/>
        </w:numPr>
        <w:tabs>
          <w:tab w:val="num" w:pos="1211"/>
        </w:tabs>
        <w:spacing w:after="0" w:line="360" w:lineRule="auto"/>
        <w:jc w:val="both"/>
        <w:rPr>
          <w:rFonts w:cs="Arial"/>
          <w:kern w:val="16"/>
          <w:sz w:val="20"/>
          <w:szCs w:val="20"/>
        </w:rPr>
      </w:pPr>
      <w:r w:rsidRPr="00385CE4">
        <w:rPr>
          <w:rFonts w:cs="Arial"/>
          <w:sz w:val="20"/>
          <w:szCs w:val="20"/>
        </w:rPr>
        <w:t>Potwierdzeniem wykonania umowy będzie protokół odbioru, sporządzony zgodnie z załączonym wzorem i podpisany zgodnie przez obie strony.</w:t>
      </w:r>
      <w:r w:rsidRPr="00385CE4">
        <w:rPr>
          <w:rFonts w:cs="Arial"/>
          <w:kern w:val="16"/>
          <w:sz w:val="20"/>
          <w:szCs w:val="20"/>
        </w:rPr>
        <w:t xml:space="preserve"> </w:t>
      </w:r>
    </w:p>
    <w:p w:rsidR="0096066E" w:rsidRPr="00385CE4" w:rsidRDefault="0096066E" w:rsidP="0096066E">
      <w:pPr>
        <w:pStyle w:val="Tekstpodstawowy"/>
        <w:numPr>
          <w:ilvl w:val="3"/>
          <w:numId w:val="25"/>
        </w:numPr>
        <w:tabs>
          <w:tab w:val="num" w:pos="1211"/>
        </w:tabs>
        <w:spacing w:after="0" w:line="360" w:lineRule="auto"/>
        <w:jc w:val="both"/>
        <w:rPr>
          <w:rFonts w:cs="Arial"/>
          <w:kern w:val="16"/>
          <w:sz w:val="20"/>
          <w:szCs w:val="20"/>
        </w:rPr>
      </w:pPr>
      <w:r w:rsidRPr="00385CE4">
        <w:rPr>
          <w:rFonts w:cs="Arial"/>
          <w:kern w:val="16"/>
          <w:sz w:val="20"/>
          <w:szCs w:val="20"/>
        </w:rPr>
        <w:t xml:space="preserve">Przed przystąpieniem do odbioru Wykonawca przekaże Zamawiającemu szczegółową specyfikację elementów składowych sprzętu, karty gwarancyjne wraz z instrukcjami w języku polskim lub angielskim. </w:t>
      </w:r>
    </w:p>
    <w:p w:rsidR="0096066E" w:rsidRPr="00385CE4" w:rsidRDefault="0096066E" w:rsidP="0096066E">
      <w:pPr>
        <w:pStyle w:val="Tekstpodstawowy"/>
        <w:numPr>
          <w:ilvl w:val="3"/>
          <w:numId w:val="25"/>
        </w:numPr>
        <w:tabs>
          <w:tab w:val="num" w:pos="1211"/>
        </w:tabs>
        <w:spacing w:after="0" w:line="360" w:lineRule="auto"/>
        <w:jc w:val="both"/>
        <w:rPr>
          <w:rFonts w:cs="Arial"/>
          <w:sz w:val="20"/>
          <w:szCs w:val="20"/>
        </w:rPr>
      </w:pPr>
      <w:r w:rsidRPr="00385CE4">
        <w:rPr>
          <w:rFonts w:cs="Arial"/>
          <w:kern w:val="16"/>
          <w:sz w:val="20"/>
          <w:szCs w:val="20"/>
        </w:rPr>
        <w:t>W przypadku zastrzeżeń co do dostarczonego sprzętu, Zamawiający wyznaczy Wykonawcy termin na dostarczenie sprzętu bez wad.</w:t>
      </w:r>
    </w:p>
    <w:p w:rsidR="0096066E" w:rsidRPr="00385CE4" w:rsidRDefault="0096066E" w:rsidP="0096066E">
      <w:pPr>
        <w:pStyle w:val="Tekstpodstawowywcity1"/>
        <w:spacing w:after="0" w:line="360" w:lineRule="auto"/>
        <w:ind w:left="0"/>
        <w:jc w:val="center"/>
        <w:rPr>
          <w:sz w:val="20"/>
          <w:szCs w:val="20"/>
        </w:rPr>
      </w:pPr>
      <w:r w:rsidRPr="00385CE4">
        <w:rPr>
          <w:sz w:val="20"/>
          <w:szCs w:val="20"/>
        </w:rPr>
        <w:t>§ 8</w:t>
      </w:r>
    </w:p>
    <w:p w:rsidR="0096066E" w:rsidRPr="00385CE4" w:rsidRDefault="0096066E" w:rsidP="0096066E">
      <w:pPr>
        <w:pStyle w:val="Tekstpodstawowywcity1"/>
        <w:spacing w:after="0" w:line="360" w:lineRule="auto"/>
        <w:ind w:left="0"/>
        <w:rPr>
          <w:sz w:val="20"/>
          <w:szCs w:val="20"/>
        </w:rPr>
      </w:pPr>
      <w:r w:rsidRPr="00385CE4">
        <w:rPr>
          <w:sz w:val="20"/>
          <w:szCs w:val="20"/>
        </w:rPr>
        <w:t>Wykonawca udzieli Zamawiającemu</w:t>
      </w:r>
      <w:r>
        <w:rPr>
          <w:sz w:val="20"/>
          <w:szCs w:val="20"/>
        </w:rPr>
        <w:t xml:space="preserve"> ……………………..</w:t>
      </w:r>
      <w:r w:rsidRPr="00385CE4">
        <w:rPr>
          <w:sz w:val="20"/>
          <w:szCs w:val="20"/>
        </w:rPr>
        <w:t xml:space="preserve"> gwarancji na przedmiot umowy zgodnie z ofertą .</w:t>
      </w:r>
    </w:p>
    <w:p w:rsidR="0096066E" w:rsidRPr="00385CE4" w:rsidRDefault="0096066E" w:rsidP="0096066E">
      <w:pPr>
        <w:pStyle w:val="Tekstpodstawowywcity1"/>
        <w:spacing w:after="0" w:line="360" w:lineRule="auto"/>
        <w:ind w:left="0"/>
        <w:jc w:val="center"/>
        <w:rPr>
          <w:sz w:val="20"/>
          <w:szCs w:val="20"/>
        </w:rPr>
      </w:pPr>
      <w:r w:rsidRPr="00385CE4">
        <w:rPr>
          <w:sz w:val="20"/>
          <w:szCs w:val="20"/>
        </w:rPr>
        <w:t>§ 9</w:t>
      </w:r>
    </w:p>
    <w:p w:rsidR="0096066E" w:rsidRPr="00385CE4" w:rsidRDefault="0096066E" w:rsidP="0096066E">
      <w:pPr>
        <w:spacing w:after="0" w:line="360" w:lineRule="auto"/>
        <w:jc w:val="both"/>
        <w:rPr>
          <w:rFonts w:ascii="Arial" w:hAnsi="Arial" w:cs="Arial"/>
          <w:sz w:val="20"/>
          <w:szCs w:val="20"/>
        </w:rPr>
      </w:pPr>
      <w:r w:rsidRPr="00954EE6">
        <w:rPr>
          <w:rFonts w:ascii="Arial" w:hAnsi="Arial" w:cs="Arial"/>
          <w:sz w:val="20"/>
          <w:szCs w:val="20"/>
        </w:rPr>
        <w:t>Wykonawca podejmie się czynności serwisowych  w ramach gwarancji w ciągu 3 dni od momentu zgłoszenia wątpliwości. Jeżeli naprawa przedłuży się powyżej 14 dni od momentu zgłoszenia, Wykonawca dostarczy sprzęt zastępczy o nie gorszych parametrach.</w:t>
      </w:r>
      <w:r w:rsidRPr="00385CE4">
        <w:rPr>
          <w:rFonts w:ascii="Arial" w:hAnsi="Arial" w:cs="Arial"/>
          <w:sz w:val="20"/>
          <w:szCs w:val="20"/>
        </w:rPr>
        <w:t xml:space="preserve">.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10</w:t>
      </w: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 xml:space="preserve">Gdy po trzeciej naprawie sprzęt będzie nadal wykazywał zgłaszana wadę, Wykonawca wymieni wadliwy sprzęt na nowy, bez żadnej dopłaty, nawet gdyby w międzyczasie ceny na taki sprzęt uległy podwyżce.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§11</w:t>
      </w:r>
    </w:p>
    <w:p w:rsidR="0096066E" w:rsidRPr="00385CE4" w:rsidRDefault="0096066E" w:rsidP="0096066E">
      <w:pPr>
        <w:pStyle w:val="Zwykytekst"/>
        <w:spacing w:line="360" w:lineRule="auto"/>
        <w:jc w:val="both"/>
        <w:rPr>
          <w:rFonts w:ascii="Arial" w:hAnsi="Arial" w:cs="Arial"/>
          <w:lang w:eastAsia="en-US"/>
        </w:rPr>
      </w:pPr>
      <w:r w:rsidRPr="00385CE4">
        <w:rPr>
          <w:rFonts w:ascii="Arial" w:hAnsi="Arial" w:cs="Arial"/>
          <w:lang w:eastAsia="en-US"/>
        </w:rPr>
        <w:t xml:space="preserve">Szczegółowe warunki, w tym terminy obowiązywania gwarancji, nie mniej korzystne niż określone </w:t>
      </w:r>
      <w:r w:rsidRPr="00385CE4">
        <w:rPr>
          <w:rFonts w:ascii="Arial" w:hAnsi="Arial" w:cs="Arial"/>
          <w:lang w:eastAsia="en-US"/>
        </w:rPr>
        <w:br/>
        <w:t xml:space="preserve">w §9 i §10 określają karty gwarancyjne poszczególnych elementów dostawy, stanowiące załącznik </w:t>
      </w:r>
      <w:r w:rsidRPr="00385CE4">
        <w:rPr>
          <w:rFonts w:ascii="Arial" w:hAnsi="Arial" w:cs="Arial"/>
          <w:lang w:eastAsia="en-US"/>
        </w:rPr>
        <w:br/>
        <w:t>do umowy.</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§12</w:t>
      </w:r>
    </w:p>
    <w:p w:rsidR="0096066E" w:rsidRPr="00385CE4" w:rsidRDefault="0096066E" w:rsidP="0096066E">
      <w:pPr>
        <w:spacing w:after="0" w:line="360" w:lineRule="auto"/>
        <w:jc w:val="both"/>
        <w:rPr>
          <w:rFonts w:ascii="Arial" w:hAnsi="Arial" w:cs="Arial"/>
          <w:sz w:val="20"/>
          <w:szCs w:val="20"/>
        </w:rPr>
      </w:pPr>
      <w:r w:rsidRPr="00385CE4">
        <w:rPr>
          <w:rFonts w:ascii="Arial" w:hAnsi="Arial" w:cs="Arial"/>
          <w:sz w:val="20"/>
          <w:szCs w:val="20"/>
        </w:rPr>
        <w:t>Osobami uprawnionymi do uzgodnień technicznych i dokonania odbioru przedmiotu zamówienia są:</w:t>
      </w:r>
    </w:p>
    <w:p w:rsidR="0096066E" w:rsidRPr="00385CE4" w:rsidRDefault="0096066E" w:rsidP="0096066E">
      <w:pPr>
        <w:spacing w:after="0" w:line="360" w:lineRule="auto"/>
        <w:rPr>
          <w:rFonts w:ascii="Arial" w:hAnsi="Arial" w:cs="Arial"/>
          <w:sz w:val="20"/>
          <w:szCs w:val="20"/>
        </w:rPr>
      </w:pPr>
      <w:r w:rsidRPr="00385CE4">
        <w:rPr>
          <w:rFonts w:ascii="Arial" w:hAnsi="Arial" w:cs="Arial"/>
          <w:sz w:val="20"/>
          <w:szCs w:val="20"/>
        </w:rPr>
        <w:t>1)  ze strony Zamawiającego :......................................................................</w:t>
      </w:r>
    </w:p>
    <w:p w:rsidR="0096066E" w:rsidRPr="00385CE4" w:rsidRDefault="0096066E" w:rsidP="0096066E">
      <w:pPr>
        <w:spacing w:after="0" w:line="360" w:lineRule="auto"/>
        <w:rPr>
          <w:rFonts w:ascii="Arial" w:hAnsi="Arial" w:cs="Arial"/>
          <w:sz w:val="20"/>
          <w:szCs w:val="20"/>
        </w:rPr>
      </w:pPr>
      <w:r w:rsidRPr="00385CE4">
        <w:rPr>
          <w:rFonts w:ascii="Arial" w:hAnsi="Arial" w:cs="Arial"/>
          <w:sz w:val="20"/>
          <w:szCs w:val="20"/>
        </w:rPr>
        <w:t>2) ze strony Wykonawcy …………………………………………………………….</w:t>
      </w:r>
    </w:p>
    <w:p w:rsidR="0096066E" w:rsidRPr="00385CE4" w:rsidRDefault="0096066E" w:rsidP="0096066E">
      <w:pPr>
        <w:spacing w:after="0" w:line="360" w:lineRule="auto"/>
        <w:jc w:val="center"/>
        <w:rPr>
          <w:rFonts w:ascii="Arial" w:hAnsi="Arial" w:cs="Arial"/>
          <w:sz w:val="20"/>
          <w:szCs w:val="20"/>
        </w:rPr>
      </w:pPr>
      <w:r w:rsidRPr="00385CE4">
        <w:rPr>
          <w:rFonts w:ascii="Arial" w:hAnsi="Arial" w:cs="Arial"/>
          <w:sz w:val="20"/>
          <w:szCs w:val="20"/>
        </w:rPr>
        <w:t>§ 13</w:t>
      </w:r>
    </w:p>
    <w:p w:rsidR="0096066E" w:rsidRPr="00385CE4" w:rsidRDefault="0096066E" w:rsidP="0096066E">
      <w:pPr>
        <w:pStyle w:val="Tekstpodstawowy21"/>
        <w:widowControl/>
        <w:suppressAutoHyphens w:val="0"/>
        <w:autoSpaceDE/>
        <w:spacing w:line="360" w:lineRule="auto"/>
      </w:pPr>
      <w:r w:rsidRPr="00385CE4">
        <w:t>1. Strony ustalają, że obowiązującą je formą odszkodowania będą kary umowne z następujących tytułów i w podanych wysokościach:</w:t>
      </w:r>
    </w:p>
    <w:p w:rsidR="0096066E" w:rsidRPr="00385CE4" w:rsidRDefault="0096066E" w:rsidP="0096066E">
      <w:pPr>
        <w:pStyle w:val="Tekstpodstawowywcity1"/>
        <w:spacing w:after="0" w:line="360" w:lineRule="auto"/>
        <w:ind w:left="0"/>
        <w:jc w:val="both"/>
        <w:rPr>
          <w:sz w:val="20"/>
          <w:szCs w:val="20"/>
        </w:rPr>
      </w:pPr>
      <w:r w:rsidRPr="00385CE4">
        <w:rPr>
          <w:sz w:val="20"/>
          <w:szCs w:val="20"/>
        </w:rPr>
        <w:t>Wykonawca zapłaci Zamawiającemu kary umowne:</w:t>
      </w:r>
    </w:p>
    <w:p w:rsidR="0096066E" w:rsidRPr="00385CE4" w:rsidRDefault="0096066E" w:rsidP="0096066E">
      <w:pPr>
        <w:pStyle w:val="Tekstpodstawowywcity1"/>
        <w:numPr>
          <w:ilvl w:val="4"/>
          <w:numId w:val="7"/>
        </w:numPr>
        <w:tabs>
          <w:tab w:val="left" w:pos="284"/>
        </w:tabs>
        <w:spacing w:after="0" w:line="360" w:lineRule="auto"/>
        <w:jc w:val="both"/>
        <w:rPr>
          <w:sz w:val="20"/>
          <w:szCs w:val="20"/>
        </w:rPr>
      </w:pPr>
      <w:r w:rsidRPr="00385CE4">
        <w:rPr>
          <w:sz w:val="20"/>
          <w:szCs w:val="20"/>
        </w:rPr>
        <w:t>z tytułu odstąpienia od umowy z przyczyn zależnych od Wykonawcy w wysokości 10% wartości netto umowy, której mowa w § 5, ust. 1,</w:t>
      </w:r>
    </w:p>
    <w:p w:rsidR="0096066E" w:rsidRPr="00385CE4" w:rsidRDefault="0096066E" w:rsidP="0096066E">
      <w:pPr>
        <w:pStyle w:val="Tekstpodstawowywcity1"/>
        <w:numPr>
          <w:ilvl w:val="4"/>
          <w:numId w:val="7"/>
        </w:numPr>
        <w:tabs>
          <w:tab w:val="left" w:pos="284"/>
        </w:tabs>
        <w:spacing w:after="0" w:line="360" w:lineRule="auto"/>
        <w:jc w:val="both"/>
        <w:rPr>
          <w:sz w:val="20"/>
          <w:szCs w:val="20"/>
        </w:rPr>
      </w:pPr>
      <w:r w:rsidRPr="00385CE4">
        <w:rPr>
          <w:sz w:val="20"/>
          <w:szCs w:val="20"/>
        </w:rPr>
        <w:t xml:space="preserve">za zwłokę w wykonaniu przedmiotu umowy w wysokości 0.1% wynagrodzenia netto, </w:t>
      </w:r>
      <w:r w:rsidRPr="00385CE4">
        <w:rPr>
          <w:sz w:val="20"/>
          <w:szCs w:val="20"/>
        </w:rPr>
        <w:br/>
        <w:t>o którym mowa w § 5 ust. 1, za każdy dzień zwłoki.</w:t>
      </w:r>
    </w:p>
    <w:p w:rsidR="0096066E" w:rsidRPr="00385CE4" w:rsidRDefault="0096066E" w:rsidP="0096066E">
      <w:pPr>
        <w:pStyle w:val="Tekstpodstawowywcity1"/>
        <w:spacing w:after="0" w:line="360" w:lineRule="auto"/>
        <w:ind w:left="0"/>
        <w:jc w:val="both"/>
        <w:rPr>
          <w:sz w:val="20"/>
          <w:szCs w:val="20"/>
        </w:rPr>
      </w:pPr>
      <w:r w:rsidRPr="00385CE4">
        <w:rPr>
          <w:sz w:val="20"/>
          <w:szCs w:val="20"/>
        </w:rPr>
        <w:t>2. Strony mogą domagać się odszkodowania na zasadach ogólnych za szkodę przekraczającą wysokość kar umownych.</w:t>
      </w:r>
    </w:p>
    <w:p w:rsidR="0096066E" w:rsidRPr="00385CE4" w:rsidRDefault="0096066E" w:rsidP="0096066E">
      <w:pPr>
        <w:pStyle w:val="Tekstpodstawowywcity1"/>
        <w:spacing w:after="0" w:line="360" w:lineRule="auto"/>
        <w:ind w:left="0"/>
        <w:jc w:val="both"/>
        <w:rPr>
          <w:b/>
          <w:bCs/>
          <w:sz w:val="20"/>
          <w:szCs w:val="20"/>
        </w:rPr>
      </w:pPr>
      <w:r w:rsidRPr="00385CE4">
        <w:rPr>
          <w:sz w:val="20"/>
          <w:szCs w:val="20"/>
        </w:rPr>
        <w:t>3. Zamawiający zapłaci Wykonawcy odsetki ustawowe w razie opóźnienia w zapłacie wynagrodzenia.</w:t>
      </w:r>
    </w:p>
    <w:p w:rsidR="0096066E" w:rsidRPr="00385CE4" w:rsidRDefault="0096066E" w:rsidP="0096066E">
      <w:pPr>
        <w:pStyle w:val="Tekstpodstawowywcity1"/>
        <w:spacing w:after="0" w:line="360" w:lineRule="auto"/>
        <w:ind w:left="0"/>
        <w:jc w:val="center"/>
        <w:rPr>
          <w:sz w:val="20"/>
          <w:szCs w:val="20"/>
        </w:rPr>
      </w:pPr>
      <w:r w:rsidRPr="00385CE4">
        <w:rPr>
          <w:sz w:val="20"/>
          <w:szCs w:val="20"/>
        </w:rPr>
        <w:t>§ 14</w:t>
      </w:r>
    </w:p>
    <w:p w:rsidR="0096066E" w:rsidRPr="00385CE4" w:rsidRDefault="0096066E" w:rsidP="0096066E">
      <w:pPr>
        <w:pStyle w:val="Tekstpodstawowy3"/>
        <w:numPr>
          <w:ilvl w:val="6"/>
          <w:numId w:val="26"/>
        </w:numPr>
        <w:suppressAutoHyphens/>
        <w:spacing w:after="0" w:line="360" w:lineRule="auto"/>
        <w:jc w:val="both"/>
        <w:rPr>
          <w:rFonts w:ascii="Arial" w:hAnsi="Arial" w:cs="Arial"/>
          <w:sz w:val="20"/>
          <w:szCs w:val="20"/>
        </w:rPr>
      </w:pPr>
      <w:r w:rsidRPr="00385CE4">
        <w:rPr>
          <w:rFonts w:ascii="Arial" w:hAnsi="Arial" w:cs="Arial"/>
          <w:sz w:val="20"/>
          <w:szCs w:val="20"/>
        </w:rPr>
        <w:lastRenderedPageBreak/>
        <w:t>Zgodnie z art. 144 ustawy Prawo zamówień publicznych Zamawiający przewiduje istotne zmiany zawartej umowy dotyczące odpowiednio zmiany  wartości umownej, zakresu przedmiotu zamówienia lub terminu realizacji zamówienia w przypadku zaistnienia następujących okoliczności:</w:t>
      </w:r>
    </w:p>
    <w:p w:rsidR="0096066E" w:rsidRPr="00385CE4" w:rsidRDefault="0096066E" w:rsidP="0096066E">
      <w:pPr>
        <w:pStyle w:val="Tekstpodstawowy3"/>
        <w:numPr>
          <w:ilvl w:val="0"/>
          <w:numId w:val="54"/>
        </w:numPr>
        <w:tabs>
          <w:tab w:val="left" w:pos="284"/>
        </w:tabs>
        <w:suppressAutoHyphens/>
        <w:spacing w:after="0" w:line="360" w:lineRule="auto"/>
        <w:jc w:val="both"/>
        <w:rPr>
          <w:rFonts w:ascii="Arial" w:hAnsi="Arial" w:cs="Arial"/>
          <w:sz w:val="20"/>
          <w:szCs w:val="20"/>
        </w:rPr>
      </w:pPr>
      <w:r w:rsidRPr="00385CE4">
        <w:rPr>
          <w:rFonts w:ascii="Arial" w:hAnsi="Arial" w:cs="Arial"/>
          <w:sz w:val="20"/>
          <w:szCs w:val="20"/>
        </w:rPr>
        <w:t>wycofania z produkcji/sprzedaży zaoferowanych urządzeń,</w:t>
      </w:r>
    </w:p>
    <w:p w:rsidR="0096066E" w:rsidRPr="00385CE4" w:rsidRDefault="0096066E" w:rsidP="0096066E">
      <w:pPr>
        <w:pStyle w:val="Tekstpodstawowy3"/>
        <w:numPr>
          <w:ilvl w:val="0"/>
          <w:numId w:val="54"/>
        </w:numPr>
        <w:tabs>
          <w:tab w:val="left" w:pos="284"/>
        </w:tabs>
        <w:suppressAutoHyphens/>
        <w:spacing w:after="0" w:line="360" w:lineRule="auto"/>
        <w:jc w:val="both"/>
        <w:rPr>
          <w:rFonts w:ascii="Arial" w:hAnsi="Arial" w:cs="Arial"/>
          <w:sz w:val="20"/>
          <w:szCs w:val="20"/>
        </w:rPr>
      </w:pPr>
      <w:r w:rsidRPr="00385CE4">
        <w:rPr>
          <w:rFonts w:ascii="Arial" w:hAnsi="Arial" w:cs="Arial"/>
          <w:sz w:val="20"/>
          <w:szCs w:val="20"/>
        </w:rPr>
        <w:t>w następstwie wydłużonych (wykraczających poza terminy określone w KPA) procedur administracyjnych oraz innych terminów spraw urzędowych, na termin realizacji zamówienia – udokumentowanych;</w:t>
      </w:r>
    </w:p>
    <w:p w:rsidR="0096066E" w:rsidRPr="00385CE4" w:rsidRDefault="0096066E" w:rsidP="00901DE3">
      <w:pPr>
        <w:pStyle w:val="Tekstpodstawowy3"/>
        <w:numPr>
          <w:ilvl w:val="0"/>
          <w:numId w:val="54"/>
        </w:numPr>
        <w:tabs>
          <w:tab w:val="left" w:pos="284"/>
        </w:tabs>
        <w:suppressAutoHyphens/>
        <w:spacing w:after="0" w:line="360" w:lineRule="auto"/>
        <w:jc w:val="both"/>
        <w:rPr>
          <w:rFonts w:ascii="Arial" w:hAnsi="Arial" w:cs="Arial"/>
          <w:sz w:val="20"/>
          <w:szCs w:val="20"/>
        </w:rPr>
      </w:pPr>
      <w:r w:rsidRPr="00385CE4">
        <w:rPr>
          <w:rFonts w:ascii="Arial" w:hAnsi="Arial" w:cs="Arial"/>
          <w:sz w:val="20"/>
          <w:szCs w:val="20"/>
        </w:rPr>
        <w:t>ustawowych zmian stawki podatku od towarów i usług VAT;</w:t>
      </w:r>
    </w:p>
    <w:p w:rsidR="0096066E" w:rsidRPr="00385CE4" w:rsidRDefault="0096066E" w:rsidP="00901DE3">
      <w:pPr>
        <w:pStyle w:val="Tekstpodstawowy3"/>
        <w:numPr>
          <w:ilvl w:val="0"/>
          <w:numId w:val="54"/>
        </w:numPr>
        <w:tabs>
          <w:tab w:val="left" w:pos="284"/>
        </w:tabs>
        <w:suppressAutoHyphens/>
        <w:spacing w:after="0" w:line="360" w:lineRule="auto"/>
        <w:jc w:val="both"/>
        <w:rPr>
          <w:rFonts w:ascii="Arial" w:hAnsi="Arial" w:cs="Arial"/>
          <w:sz w:val="20"/>
          <w:szCs w:val="20"/>
        </w:rPr>
      </w:pPr>
      <w:r w:rsidRPr="00385CE4">
        <w:rPr>
          <w:rFonts w:ascii="Arial" w:hAnsi="Arial"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96066E" w:rsidRPr="00385CE4" w:rsidRDefault="0096066E" w:rsidP="0096066E">
      <w:pPr>
        <w:pStyle w:val="Tekstpodstawowy3"/>
        <w:numPr>
          <w:ilvl w:val="0"/>
          <w:numId w:val="55"/>
        </w:numPr>
        <w:tabs>
          <w:tab w:val="left" w:pos="240"/>
        </w:tabs>
        <w:suppressAutoHyphens/>
        <w:spacing w:after="0" w:line="360" w:lineRule="auto"/>
        <w:jc w:val="both"/>
        <w:rPr>
          <w:rFonts w:ascii="Arial" w:hAnsi="Arial" w:cs="Arial"/>
          <w:sz w:val="20"/>
          <w:szCs w:val="20"/>
        </w:rPr>
      </w:pPr>
      <w:r w:rsidRPr="00385CE4">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96066E" w:rsidRPr="00385CE4" w:rsidRDefault="0096066E" w:rsidP="0096066E">
      <w:pPr>
        <w:pStyle w:val="Tekstpodstawowy3"/>
        <w:numPr>
          <w:ilvl w:val="0"/>
          <w:numId w:val="55"/>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w:t>
      </w:r>
      <w:r>
        <w:rPr>
          <w:rFonts w:ascii="Arial" w:hAnsi="Arial" w:cs="Arial"/>
          <w:sz w:val="20"/>
          <w:szCs w:val="20"/>
        </w:rPr>
        <w:t>7</w:t>
      </w:r>
      <w:r w:rsidRPr="00385CE4">
        <w:rPr>
          <w:rFonts w:ascii="Arial" w:hAnsi="Arial" w:cs="Arial"/>
          <w:sz w:val="20"/>
          <w:szCs w:val="20"/>
        </w:rPr>
        <w:t xml:space="preserve"> ust 2 niniejszej umowy.</w:t>
      </w:r>
    </w:p>
    <w:p w:rsidR="0096066E" w:rsidRPr="00385CE4" w:rsidRDefault="0096066E" w:rsidP="0096066E">
      <w:pPr>
        <w:pStyle w:val="Tekstpodstawowy3"/>
        <w:numPr>
          <w:ilvl w:val="0"/>
          <w:numId w:val="55"/>
        </w:numPr>
        <w:tabs>
          <w:tab w:val="left" w:pos="240"/>
        </w:tabs>
        <w:suppressAutoHyphens/>
        <w:spacing w:after="0" w:line="360" w:lineRule="auto"/>
        <w:ind w:left="0" w:firstLine="0"/>
        <w:jc w:val="both"/>
        <w:rPr>
          <w:rFonts w:ascii="Arial" w:hAnsi="Arial" w:cs="Arial"/>
          <w:sz w:val="20"/>
          <w:szCs w:val="20"/>
        </w:rPr>
      </w:pPr>
      <w:r w:rsidRPr="00385CE4">
        <w:rPr>
          <w:rFonts w:ascii="Arial" w:hAnsi="Arial" w:cs="Arial"/>
          <w:sz w:val="20"/>
          <w:szCs w:val="20"/>
        </w:rPr>
        <w:t xml:space="preserve">Nieistotne zmiany zawartej umowy będą sporządzone pisemnie w formie aneksu, po sporządzeniu Protokołu Konieczności. Protokół konieczności będzie załącznikiem do aneksu, o którym mowa </w:t>
      </w:r>
      <w:r w:rsidRPr="00385CE4">
        <w:rPr>
          <w:rFonts w:ascii="Arial" w:hAnsi="Arial" w:cs="Arial"/>
          <w:sz w:val="20"/>
          <w:szCs w:val="20"/>
        </w:rPr>
        <w:br/>
        <w:t>w § 1</w:t>
      </w:r>
      <w:r>
        <w:rPr>
          <w:rFonts w:ascii="Arial" w:hAnsi="Arial" w:cs="Arial"/>
          <w:sz w:val="20"/>
          <w:szCs w:val="20"/>
        </w:rPr>
        <w:t>7</w:t>
      </w:r>
      <w:r w:rsidRPr="00385CE4">
        <w:rPr>
          <w:rFonts w:ascii="Arial" w:hAnsi="Arial" w:cs="Arial"/>
          <w:sz w:val="20"/>
          <w:szCs w:val="20"/>
        </w:rPr>
        <w:t xml:space="preserve"> ust 2 niniejszej umowy.</w:t>
      </w:r>
    </w:p>
    <w:p w:rsidR="0096066E" w:rsidRPr="00385CE4" w:rsidRDefault="0096066E" w:rsidP="0096066E">
      <w:pPr>
        <w:pStyle w:val="Tekstpodstawowywcity"/>
        <w:spacing w:after="0"/>
        <w:ind w:left="0"/>
        <w:jc w:val="center"/>
        <w:rPr>
          <w:rFonts w:cs="Arial"/>
          <w:sz w:val="20"/>
          <w:szCs w:val="20"/>
        </w:rPr>
      </w:pPr>
      <w:r w:rsidRPr="00385CE4">
        <w:rPr>
          <w:rFonts w:cs="Arial"/>
          <w:sz w:val="20"/>
          <w:szCs w:val="20"/>
        </w:rPr>
        <w:t>§ 15</w:t>
      </w:r>
    </w:p>
    <w:p w:rsidR="0096066E" w:rsidRPr="00E41E32" w:rsidRDefault="0096066E" w:rsidP="0096066E">
      <w:pPr>
        <w:spacing w:after="0" w:line="360" w:lineRule="auto"/>
        <w:jc w:val="both"/>
        <w:rPr>
          <w:rFonts w:ascii="Arial" w:hAnsi="Arial" w:cs="Arial"/>
          <w:sz w:val="20"/>
          <w:szCs w:val="20"/>
        </w:rPr>
      </w:pPr>
      <w:r w:rsidRPr="00385CE4">
        <w:rPr>
          <w:rFonts w:ascii="Arial" w:hAnsi="Arial" w:cs="Arial"/>
          <w:sz w:val="20"/>
          <w:szCs w:val="20"/>
        </w:rPr>
        <w:t xml:space="preserve">W razie zaistnienia istotnej zmiany okoliczności powodującej, że wykonanie umowy nie leży </w:t>
      </w:r>
      <w:r w:rsidRPr="00385CE4">
        <w:rPr>
          <w:rFonts w:ascii="Arial" w:hAnsi="Arial" w:cs="Arial"/>
          <w:sz w:val="20"/>
          <w:szCs w:val="20"/>
        </w:rPr>
        <w:br/>
        <w:t>w interesie publicznym, czego nie można było przewidzieć w chwili zawarcia umowy, Zamawiający może odstąpić od umowy w terminie 30 dni od powzięcia wia</w:t>
      </w:r>
      <w:r>
        <w:rPr>
          <w:rFonts w:ascii="Arial" w:hAnsi="Arial" w:cs="Arial"/>
          <w:sz w:val="20"/>
          <w:szCs w:val="20"/>
        </w:rPr>
        <w:t>domości o tych okolicznościach.</w:t>
      </w:r>
    </w:p>
    <w:p w:rsidR="0096066E" w:rsidRDefault="0096066E" w:rsidP="0096066E">
      <w:pPr>
        <w:pStyle w:val="Tekstpodstawowywcity"/>
        <w:spacing w:after="0" w:line="360" w:lineRule="auto"/>
        <w:ind w:left="0"/>
        <w:jc w:val="center"/>
        <w:rPr>
          <w:rFonts w:cs="Arial"/>
          <w:sz w:val="20"/>
          <w:szCs w:val="20"/>
        </w:rPr>
      </w:pPr>
      <w:r w:rsidRPr="00385CE4">
        <w:rPr>
          <w:rFonts w:cs="Arial"/>
          <w:sz w:val="20"/>
          <w:szCs w:val="20"/>
        </w:rPr>
        <w:t>§ 16</w:t>
      </w:r>
    </w:p>
    <w:p w:rsidR="0096066E" w:rsidRPr="00926126" w:rsidRDefault="0096066E" w:rsidP="0096066E">
      <w:pPr>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6066E" w:rsidRPr="0096066E" w:rsidRDefault="0096066E" w:rsidP="0096066E">
      <w:pPr>
        <w:pStyle w:val="Akapitzlist"/>
        <w:numPr>
          <w:ilvl w:val="1"/>
          <w:numId w:val="2"/>
        </w:numPr>
        <w:tabs>
          <w:tab w:val="left" w:pos="284"/>
        </w:tabs>
        <w:spacing w:after="0" w:line="360" w:lineRule="auto"/>
        <w:jc w:val="both"/>
        <w:rPr>
          <w:rFonts w:ascii="Arial" w:eastAsia="Times New Roman" w:hAnsi="Arial" w:cs="Arial"/>
          <w:sz w:val="20"/>
          <w:szCs w:val="20"/>
          <w:lang w:eastAsia="en-US"/>
        </w:rPr>
      </w:pPr>
      <w:r w:rsidRPr="0096066E">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6066E" w:rsidRPr="00901DE3" w:rsidRDefault="0096066E" w:rsidP="00901DE3">
      <w:pPr>
        <w:pStyle w:val="Akapitzlist"/>
        <w:numPr>
          <w:ilvl w:val="0"/>
          <w:numId w:val="56"/>
        </w:numPr>
        <w:tabs>
          <w:tab w:val="left" w:pos="284"/>
        </w:tabs>
        <w:spacing w:after="0" w:line="360" w:lineRule="auto"/>
        <w:jc w:val="both"/>
        <w:rPr>
          <w:rFonts w:ascii="Arial" w:eastAsia="Times New Roman" w:hAnsi="Arial" w:cs="Arial"/>
          <w:sz w:val="20"/>
          <w:szCs w:val="20"/>
          <w:lang w:eastAsia="en-US"/>
        </w:rPr>
      </w:pPr>
      <w:r w:rsidRPr="00901DE3">
        <w:rPr>
          <w:rFonts w:ascii="Arial" w:eastAsia="Times New Roman" w:hAnsi="Arial" w:cs="Arial"/>
          <w:sz w:val="20"/>
          <w:szCs w:val="20"/>
          <w:lang w:eastAsia="en-US"/>
        </w:rPr>
        <w:t>Podanie danych osobowych jest dobrowolne, lecz niezbędne do wzięcia udziału w postępowaniu i zawarcia umowy.</w:t>
      </w:r>
    </w:p>
    <w:p w:rsidR="0096066E" w:rsidRPr="00901DE3" w:rsidRDefault="0096066E" w:rsidP="00901DE3">
      <w:pPr>
        <w:pStyle w:val="Akapitzlist"/>
        <w:numPr>
          <w:ilvl w:val="0"/>
          <w:numId w:val="56"/>
        </w:numPr>
        <w:tabs>
          <w:tab w:val="left" w:pos="284"/>
        </w:tabs>
        <w:spacing w:after="0" w:line="360" w:lineRule="auto"/>
        <w:jc w:val="both"/>
        <w:rPr>
          <w:rFonts w:ascii="Arial" w:eastAsia="Times New Roman" w:hAnsi="Arial" w:cs="Arial"/>
          <w:sz w:val="20"/>
          <w:szCs w:val="20"/>
          <w:lang w:eastAsia="en-US"/>
        </w:rPr>
      </w:pPr>
      <w:r w:rsidRPr="00901DE3">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6066E" w:rsidRPr="00926126" w:rsidRDefault="0096066E" w:rsidP="00901DE3">
      <w:pPr>
        <w:numPr>
          <w:ilvl w:val="0"/>
          <w:numId w:val="56"/>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 xml:space="preserve">Dane osobowe będą przechowywane zgodnie z art. 97 ust. 1 ustawy Prawo zamówień publicznych przez okres 4 lat od dnia zakończenia postępowania, a jeżeli czas trwania umowy będzie przekraczał 4 lata przez cały </w:t>
      </w:r>
      <w:r w:rsidRPr="00926126">
        <w:rPr>
          <w:rFonts w:ascii="Arial" w:eastAsia="Times New Roman" w:hAnsi="Arial" w:cs="Arial"/>
          <w:sz w:val="20"/>
          <w:szCs w:val="20"/>
          <w:lang w:eastAsia="en-US"/>
        </w:rPr>
        <w:lastRenderedPageBreak/>
        <w:t>czas trwania umowy. Dane osobowe wynikające z zawartej umowy będą przechowywane przez okres, w którym mogą ujawnić się roszczenia związane z zawartą umową.</w:t>
      </w:r>
    </w:p>
    <w:p w:rsidR="0096066E" w:rsidRPr="00926126" w:rsidRDefault="0096066E" w:rsidP="00901DE3">
      <w:pPr>
        <w:numPr>
          <w:ilvl w:val="0"/>
          <w:numId w:val="56"/>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w:t>
      </w:r>
    </w:p>
    <w:p w:rsidR="0096066E" w:rsidRPr="00926126" w:rsidRDefault="0096066E" w:rsidP="0096066E">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a)</w:t>
      </w:r>
      <w:r w:rsidRPr="00926126">
        <w:rPr>
          <w:rFonts w:ascii="Arial" w:eastAsia="Times New Roman" w:hAnsi="Arial" w:cs="Arial"/>
          <w:sz w:val="20"/>
          <w:szCs w:val="20"/>
          <w:lang w:eastAsia="en-US"/>
        </w:rPr>
        <w:tab/>
        <w:t>prawo dostępu do treści swoich danych osobowych,</w:t>
      </w:r>
    </w:p>
    <w:p w:rsidR="0096066E" w:rsidRPr="00926126" w:rsidRDefault="0096066E" w:rsidP="0096066E">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b)</w:t>
      </w:r>
      <w:r w:rsidRPr="00926126">
        <w:rPr>
          <w:rFonts w:ascii="Arial" w:eastAsia="Times New Roman" w:hAnsi="Arial" w:cs="Arial"/>
          <w:sz w:val="20"/>
          <w:szCs w:val="20"/>
          <w:lang w:eastAsia="en-US"/>
        </w:rPr>
        <w:tab/>
        <w:t>prawo do sprostowania swoich danych osobowych,</w:t>
      </w:r>
    </w:p>
    <w:p w:rsidR="0096066E" w:rsidRPr="00926126" w:rsidRDefault="0096066E" w:rsidP="0096066E">
      <w:pPr>
        <w:tabs>
          <w:tab w:val="left" w:pos="284"/>
        </w:tabs>
        <w:spacing w:after="0" w:line="360" w:lineRule="auto"/>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c)</w:t>
      </w:r>
      <w:r w:rsidRPr="00926126">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6066E" w:rsidRPr="00926126" w:rsidRDefault="0096066E" w:rsidP="00901DE3">
      <w:pPr>
        <w:numPr>
          <w:ilvl w:val="0"/>
          <w:numId w:val="56"/>
        </w:numPr>
        <w:tabs>
          <w:tab w:val="left" w:pos="142"/>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96066E" w:rsidRPr="00926126" w:rsidRDefault="0096066E" w:rsidP="00901DE3">
      <w:pPr>
        <w:numPr>
          <w:ilvl w:val="0"/>
          <w:numId w:val="56"/>
        </w:numPr>
        <w:tabs>
          <w:tab w:val="left" w:pos="284"/>
        </w:tabs>
        <w:spacing w:after="0" w:line="360" w:lineRule="auto"/>
        <w:ind w:left="0" w:firstLine="0"/>
        <w:jc w:val="both"/>
        <w:rPr>
          <w:rFonts w:ascii="Arial" w:eastAsia="Times New Roman" w:hAnsi="Arial" w:cs="Arial"/>
          <w:sz w:val="20"/>
          <w:szCs w:val="20"/>
          <w:lang w:eastAsia="en-US"/>
        </w:rPr>
      </w:pPr>
      <w:r w:rsidRPr="00926126">
        <w:rPr>
          <w:rFonts w:ascii="Arial" w:eastAsia="Times New Roman" w:hAnsi="Arial" w:cs="Arial"/>
          <w:sz w:val="20"/>
          <w:szCs w:val="20"/>
          <w:lang w:eastAsia="en-US"/>
        </w:rPr>
        <w:t>Kontakt z Inspektorem Ochrony Danych Zamawiającego: iod@pw.edu.pl</w:t>
      </w:r>
    </w:p>
    <w:p w:rsidR="0096066E" w:rsidRDefault="0096066E" w:rsidP="0096066E">
      <w:pPr>
        <w:pStyle w:val="Tekstpodstawowywcity"/>
        <w:spacing w:after="0" w:line="360" w:lineRule="auto"/>
        <w:ind w:left="0"/>
        <w:jc w:val="center"/>
        <w:rPr>
          <w:rFonts w:cs="Arial"/>
          <w:sz w:val="20"/>
          <w:szCs w:val="20"/>
        </w:rPr>
      </w:pPr>
      <w:r w:rsidRPr="00385CE4">
        <w:rPr>
          <w:rFonts w:cs="Arial"/>
          <w:sz w:val="20"/>
          <w:szCs w:val="20"/>
        </w:rPr>
        <w:t>§ 1</w:t>
      </w:r>
      <w:r>
        <w:rPr>
          <w:rFonts w:cs="Arial"/>
          <w:sz w:val="20"/>
          <w:szCs w:val="20"/>
        </w:rPr>
        <w:t>7</w:t>
      </w:r>
    </w:p>
    <w:p w:rsidR="0096066E" w:rsidRPr="00901DE3" w:rsidRDefault="0096066E" w:rsidP="00901DE3">
      <w:pPr>
        <w:pStyle w:val="Akapitzlist"/>
        <w:numPr>
          <w:ilvl w:val="2"/>
          <w:numId w:val="2"/>
        </w:numPr>
        <w:tabs>
          <w:tab w:val="left" w:pos="240"/>
        </w:tabs>
        <w:autoSpaceDE w:val="0"/>
        <w:spacing w:after="0" w:line="360" w:lineRule="auto"/>
        <w:jc w:val="both"/>
        <w:rPr>
          <w:rFonts w:ascii="Arial" w:hAnsi="Arial" w:cs="Arial"/>
          <w:b/>
          <w:bCs/>
          <w:sz w:val="20"/>
          <w:szCs w:val="20"/>
        </w:rPr>
      </w:pPr>
      <w:r w:rsidRPr="00901DE3">
        <w:rPr>
          <w:rFonts w:ascii="Arial" w:hAnsi="Arial" w:cs="Arial"/>
          <w:sz w:val="20"/>
          <w:szCs w:val="20"/>
        </w:rPr>
        <w:t>W sprawach nieuregulowanych niniejszą umową mają zastosowanie przepisy ustawy z dnia 29 stycznia 2004 r. Prawo zamówień publicznych (Dz. U. z  2019 r. poz. 1843), ustawy z dnia 23 kwietnia 1964 r. Kodeks cywilny (</w:t>
      </w:r>
      <w:proofErr w:type="spellStart"/>
      <w:r w:rsidRPr="00901DE3">
        <w:rPr>
          <w:rFonts w:ascii="Arial" w:hAnsi="Arial" w:cs="Arial"/>
          <w:sz w:val="20"/>
          <w:szCs w:val="20"/>
        </w:rPr>
        <w:t>t.j</w:t>
      </w:r>
      <w:proofErr w:type="spellEnd"/>
      <w:r w:rsidRPr="00901DE3">
        <w:rPr>
          <w:rFonts w:ascii="Arial" w:hAnsi="Arial" w:cs="Arial"/>
          <w:sz w:val="20"/>
          <w:szCs w:val="20"/>
        </w:rPr>
        <w:t xml:space="preserve">. Dz. U. z 2016 r. poz. 380 z </w:t>
      </w:r>
      <w:proofErr w:type="spellStart"/>
      <w:r w:rsidRPr="00901DE3">
        <w:rPr>
          <w:rFonts w:ascii="Arial" w:hAnsi="Arial" w:cs="Arial"/>
          <w:sz w:val="20"/>
          <w:szCs w:val="20"/>
        </w:rPr>
        <w:t>późn</w:t>
      </w:r>
      <w:proofErr w:type="spellEnd"/>
      <w:r w:rsidRPr="00901DE3">
        <w:rPr>
          <w:rFonts w:ascii="Arial" w:hAnsi="Arial" w:cs="Arial"/>
          <w:sz w:val="20"/>
          <w:szCs w:val="20"/>
        </w:rPr>
        <w:t>. zm.) oraz ustawy z dnia 17 listopada 1964 r. Kodeks postępowania cywilnego (</w:t>
      </w:r>
      <w:proofErr w:type="spellStart"/>
      <w:r w:rsidRPr="00901DE3">
        <w:rPr>
          <w:rFonts w:ascii="Arial" w:hAnsi="Arial" w:cs="Arial"/>
          <w:sz w:val="20"/>
          <w:szCs w:val="20"/>
        </w:rPr>
        <w:t>t.j</w:t>
      </w:r>
      <w:proofErr w:type="spellEnd"/>
      <w:r w:rsidRPr="00901DE3">
        <w:rPr>
          <w:rFonts w:ascii="Arial" w:hAnsi="Arial" w:cs="Arial"/>
          <w:sz w:val="20"/>
          <w:szCs w:val="20"/>
        </w:rPr>
        <w:t xml:space="preserve">. Dz. U. z 2014 r. poz. 101 z </w:t>
      </w:r>
      <w:proofErr w:type="spellStart"/>
      <w:r w:rsidRPr="00901DE3">
        <w:rPr>
          <w:rFonts w:ascii="Arial" w:hAnsi="Arial" w:cs="Arial"/>
          <w:sz w:val="20"/>
          <w:szCs w:val="20"/>
        </w:rPr>
        <w:t>późn</w:t>
      </w:r>
      <w:proofErr w:type="spellEnd"/>
      <w:r w:rsidRPr="00901DE3">
        <w:rPr>
          <w:rFonts w:ascii="Arial" w:hAnsi="Arial" w:cs="Arial"/>
          <w:sz w:val="20"/>
          <w:szCs w:val="20"/>
        </w:rPr>
        <w:t>. zm.).</w:t>
      </w:r>
    </w:p>
    <w:p w:rsidR="0096066E" w:rsidRPr="00901DE3" w:rsidRDefault="0096066E" w:rsidP="00901DE3">
      <w:pPr>
        <w:pStyle w:val="Akapitzlist"/>
        <w:numPr>
          <w:ilvl w:val="0"/>
          <w:numId w:val="57"/>
        </w:numPr>
        <w:tabs>
          <w:tab w:val="left" w:pos="240"/>
        </w:tabs>
        <w:autoSpaceDE w:val="0"/>
        <w:spacing w:after="0" w:line="360" w:lineRule="auto"/>
        <w:jc w:val="both"/>
        <w:rPr>
          <w:rFonts w:ascii="Arial" w:hAnsi="Arial" w:cs="Arial"/>
          <w:sz w:val="20"/>
          <w:szCs w:val="20"/>
        </w:rPr>
      </w:pPr>
      <w:r w:rsidRPr="00901DE3">
        <w:rPr>
          <w:rFonts w:ascii="Arial" w:hAnsi="Arial" w:cs="Arial"/>
          <w:sz w:val="20"/>
          <w:szCs w:val="20"/>
        </w:rPr>
        <w:t>Wszelkie zmiany lub uzupełnienia niniejszej Umowy mogą nastąpić za zgodą Stron w formie pisemnego aneksu pod rygorem nieważności.</w:t>
      </w:r>
    </w:p>
    <w:p w:rsidR="0096066E" w:rsidRPr="00385CE4" w:rsidRDefault="0096066E" w:rsidP="00901DE3">
      <w:pPr>
        <w:numPr>
          <w:ilvl w:val="0"/>
          <w:numId w:val="5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96066E" w:rsidRPr="00385CE4" w:rsidRDefault="0096066E" w:rsidP="00901DE3">
      <w:pPr>
        <w:numPr>
          <w:ilvl w:val="0"/>
          <w:numId w:val="5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Strony powinny dążyć do polubownego rozwiązywania sporów, we szczególności do zawezwania do próby ugody określonej przepisami 184-186 Kodeksu postępowania cywilnego.</w:t>
      </w:r>
    </w:p>
    <w:p w:rsidR="0096066E" w:rsidRPr="00385CE4" w:rsidRDefault="0096066E" w:rsidP="00901DE3">
      <w:pPr>
        <w:numPr>
          <w:ilvl w:val="0"/>
          <w:numId w:val="57"/>
        </w:numPr>
        <w:tabs>
          <w:tab w:val="left" w:pos="240"/>
        </w:tabs>
        <w:autoSpaceDE w:val="0"/>
        <w:spacing w:after="0" w:line="360" w:lineRule="auto"/>
        <w:ind w:left="0" w:firstLine="0"/>
        <w:jc w:val="both"/>
        <w:rPr>
          <w:rFonts w:ascii="Arial" w:hAnsi="Arial" w:cs="Arial"/>
          <w:sz w:val="20"/>
          <w:szCs w:val="20"/>
        </w:rPr>
      </w:pPr>
      <w:r w:rsidRPr="00385CE4">
        <w:rPr>
          <w:rFonts w:ascii="Arial" w:hAnsi="Arial" w:cs="Arial"/>
          <w:sz w:val="20"/>
          <w:szCs w:val="20"/>
        </w:rPr>
        <w:t>Spory mogące wynikać z realizacji niniejszej umowy będą rozstrzygnięte przez Sąd właściwy dla siedziby Zamawiającego.</w:t>
      </w:r>
    </w:p>
    <w:p w:rsidR="0096066E" w:rsidRPr="00385CE4" w:rsidRDefault="0096066E" w:rsidP="00901DE3">
      <w:pPr>
        <w:pStyle w:val="Tekstpodstawowy21"/>
        <w:widowControl/>
        <w:numPr>
          <w:ilvl w:val="0"/>
          <w:numId w:val="57"/>
        </w:numPr>
        <w:suppressAutoHyphens w:val="0"/>
        <w:spacing w:line="360" w:lineRule="auto"/>
      </w:pPr>
      <w:r w:rsidRPr="00385CE4">
        <w:t>Niniejszą umowę sporządzono w dwóch (2) jednobrzmiących egzemplarzach po jednym (1) egzemplarzu dla każdej ze Stron.</w:t>
      </w:r>
    </w:p>
    <w:p w:rsidR="0096066E" w:rsidRPr="00385CE4" w:rsidRDefault="0096066E" w:rsidP="0096066E">
      <w:pPr>
        <w:pStyle w:val="Tekstpodstawowywcity1"/>
        <w:spacing w:after="0"/>
        <w:ind w:left="0" w:firstLine="708"/>
        <w:rPr>
          <w:b/>
          <w:sz w:val="20"/>
          <w:szCs w:val="20"/>
        </w:rPr>
      </w:pPr>
    </w:p>
    <w:p w:rsidR="0096066E" w:rsidRPr="00385CE4" w:rsidRDefault="0096066E" w:rsidP="0096066E">
      <w:pPr>
        <w:pStyle w:val="Tekstpodstawowywcity1"/>
        <w:spacing w:after="0"/>
        <w:ind w:left="0" w:firstLine="708"/>
        <w:rPr>
          <w:b/>
          <w:sz w:val="20"/>
          <w:szCs w:val="20"/>
        </w:rPr>
      </w:pPr>
      <w:r w:rsidRPr="00385CE4">
        <w:rPr>
          <w:b/>
          <w:sz w:val="20"/>
          <w:szCs w:val="20"/>
        </w:rPr>
        <w:t>ZAMAWIAJĄCY</w:t>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r>
      <w:r w:rsidRPr="00385CE4">
        <w:rPr>
          <w:b/>
          <w:sz w:val="20"/>
          <w:szCs w:val="20"/>
        </w:rPr>
        <w:tab/>
        <w:t>WYKONAWCA</w:t>
      </w:r>
    </w:p>
    <w:p w:rsidR="0096066E" w:rsidRPr="00385CE4" w:rsidRDefault="0096066E" w:rsidP="0096066E">
      <w:pPr>
        <w:pStyle w:val="Tekstpodstawowywcity"/>
        <w:spacing w:after="0"/>
        <w:ind w:left="0"/>
        <w:rPr>
          <w:rFonts w:cs="Arial"/>
          <w:b/>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F234B5" w:rsidRDefault="00F234B5"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DF6DCF" w:rsidRDefault="00DF6DCF"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6A08E0" w:rsidRDefault="006A08E0"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901DE3" w:rsidRDefault="00901DE3" w:rsidP="002F50CC">
      <w:pPr>
        <w:pStyle w:val="Tekstpodstawowywcity"/>
        <w:tabs>
          <w:tab w:val="left" w:pos="1073"/>
        </w:tabs>
        <w:spacing w:after="0"/>
        <w:ind w:left="0"/>
        <w:jc w:val="right"/>
        <w:rPr>
          <w:rFonts w:cs="Arial"/>
          <w:b/>
          <w:color w:val="FF0000"/>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2F50CC">
        <w:rPr>
          <w:rFonts w:cs="Arial"/>
          <w:b/>
          <w:color w:val="FF0000"/>
          <w:sz w:val="20"/>
          <w:szCs w:val="20"/>
        </w:rPr>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263345"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263345"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ED5F15">
      <w:pPr>
        <w:numPr>
          <w:ilvl w:val="0"/>
          <w:numId w:val="28"/>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263345"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263345"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263345" w:rsidP="00ED5F15">
            <w:pPr>
              <w:numPr>
                <w:ilvl w:val="0"/>
                <w:numId w:val="29"/>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sprzętu wynosi </w:t>
      </w:r>
      <w:r w:rsidR="00263345" w:rsidRPr="00385CE4">
        <w:rPr>
          <w:rFonts w:cs="Arial"/>
          <w:sz w:val="20"/>
          <w:szCs w:val="20"/>
        </w:rPr>
        <w:fldChar w:fldCharType="begin"/>
      </w:r>
      <w:r w:rsidRPr="00385CE4">
        <w:rPr>
          <w:rFonts w:cs="Arial"/>
          <w:sz w:val="20"/>
          <w:szCs w:val="20"/>
        </w:rPr>
        <w:instrText xml:space="preserve"> MACROBUTTON NoMacro [tutaj wpisz kwotę]</w:instrText>
      </w:r>
      <w:r w:rsidR="00263345" w:rsidRPr="00385CE4">
        <w:rPr>
          <w:rFonts w:cs="Arial"/>
          <w:sz w:val="20"/>
          <w:szCs w:val="20"/>
        </w:rPr>
        <w:fldChar w:fldCharType="separate"/>
      </w:r>
      <w:r w:rsidRPr="00385CE4">
        <w:rPr>
          <w:rFonts w:cs="Arial"/>
          <w:b/>
          <w:bCs/>
          <w:sz w:val="20"/>
          <w:szCs w:val="20"/>
        </w:rPr>
        <w:t>Błąd! Nie zdefiniowano zakładki.</w:t>
      </w:r>
      <w:r w:rsidR="00263345" w:rsidRPr="00385CE4">
        <w:rPr>
          <w:rFonts w:cs="Arial"/>
          <w:sz w:val="20"/>
          <w:szCs w:val="20"/>
        </w:rPr>
        <w:fldChar w:fldCharType="end"/>
      </w:r>
      <w:r w:rsidRPr="00385CE4">
        <w:rPr>
          <w:rFonts w:cs="Arial"/>
          <w:sz w:val="20"/>
          <w:szCs w:val="20"/>
        </w:rPr>
        <w:t xml:space="preserve"> zł netto (słownie złotych: </w:t>
      </w:r>
      <w:r w:rsidR="00263345" w:rsidRPr="00385CE4">
        <w:rPr>
          <w:rFonts w:cs="Arial"/>
          <w:sz w:val="20"/>
          <w:szCs w:val="20"/>
        </w:rPr>
        <w:fldChar w:fldCharType="begin"/>
      </w:r>
      <w:r w:rsidRPr="00385CE4">
        <w:rPr>
          <w:rFonts w:cs="Arial"/>
          <w:sz w:val="20"/>
          <w:szCs w:val="20"/>
        </w:rPr>
        <w:instrText xml:space="preserve"> MACROBUTTON NoMacro [tutaj wpisz]</w:instrText>
      </w:r>
      <w:r w:rsidR="00263345"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rPr>
            </w:pPr>
            <w:r w:rsidRPr="00385CE4">
              <w:rPr>
                <w:rFonts w:ascii="Arial" w:hAnsi="Arial" w:cs="Arial"/>
                <w:sz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1F5662" w:rsidRPr="003233C3" w:rsidRDefault="00752E04" w:rsidP="00A90706">
      <w:pPr>
        <w:ind w:left="6372" w:firstLine="708"/>
        <w:rPr>
          <w:rFonts w:ascii="Arial" w:eastAsia="Times New Roman" w:hAnsi="Arial" w:cs="Arial"/>
          <w:b/>
          <w:sz w:val="18"/>
          <w:szCs w:val="18"/>
        </w:rPr>
      </w:pPr>
      <w:r w:rsidRPr="00AE4AF2">
        <w:rPr>
          <w:rFonts w:ascii="Arial" w:eastAsia="Times New Roman" w:hAnsi="Arial" w:cs="Arial"/>
          <w:b/>
          <w:i/>
          <w:sz w:val="24"/>
        </w:rPr>
        <w:br w:type="page"/>
      </w:r>
      <w:r w:rsidR="001F5662" w:rsidRPr="003233C3">
        <w:rPr>
          <w:rFonts w:ascii="Arial" w:eastAsia="Times New Roman" w:hAnsi="Arial" w:cs="Arial"/>
          <w:b/>
          <w:sz w:val="18"/>
          <w:szCs w:val="18"/>
        </w:rPr>
        <w:lastRenderedPageBreak/>
        <w:t>Załącznik nr 4</w:t>
      </w:r>
    </w:p>
    <w:p w:rsidR="002F50CC" w:rsidRPr="003233C3" w:rsidRDefault="00752E04"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 xml:space="preserve">FORMULARZ </w:t>
      </w:r>
      <w:r w:rsidRPr="004910CF">
        <w:rPr>
          <w:rFonts w:ascii="Arial" w:hAnsi="Arial" w:cs="Arial"/>
          <w:b/>
          <w:sz w:val="18"/>
          <w:szCs w:val="18"/>
        </w:rPr>
        <w:t xml:space="preserve">OFERTOWY </w:t>
      </w:r>
      <w:r w:rsidR="00A61494" w:rsidRPr="004910CF">
        <w:rPr>
          <w:rFonts w:ascii="Arial" w:hAnsi="Arial" w:cs="Arial"/>
          <w:b/>
          <w:sz w:val="18"/>
          <w:szCs w:val="18"/>
        </w:rPr>
        <w:t xml:space="preserve"> </w:t>
      </w:r>
      <w:r w:rsidR="00A90706" w:rsidRPr="004910CF">
        <w:rPr>
          <w:rFonts w:ascii="Arial" w:hAnsi="Arial" w:cs="Arial"/>
          <w:b/>
          <w:sz w:val="18"/>
          <w:szCs w:val="18"/>
        </w:rPr>
        <w:t xml:space="preserve"> </w:t>
      </w:r>
      <w:r w:rsidR="00CB6277" w:rsidRPr="004910CF">
        <w:rPr>
          <w:rFonts w:ascii="Arial" w:hAnsi="Arial" w:cs="Arial"/>
          <w:b/>
          <w:sz w:val="18"/>
          <w:szCs w:val="18"/>
        </w:rPr>
        <w:t>zadanie ……</w:t>
      </w:r>
      <w:r w:rsidR="00954EE6">
        <w:rPr>
          <w:rFonts w:ascii="Arial" w:hAnsi="Arial" w:cs="Arial"/>
          <w:b/>
          <w:sz w:val="18"/>
          <w:szCs w:val="18"/>
        </w:rPr>
        <w:t xml:space="preserve"> </w:t>
      </w:r>
    </w:p>
    <w:p w:rsidR="00752E04" w:rsidRPr="003233C3" w:rsidRDefault="002F50CC" w:rsidP="00A649F1">
      <w:pPr>
        <w:spacing w:after="0" w:line="240" w:lineRule="auto"/>
        <w:ind w:left="720" w:hanging="720"/>
        <w:jc w:val="center"/>
        <w:rPr>
          <w:rFonts w:ascii="Arial" w:hAnsi="Arial" w:cs="Arial"/>
          <w:b/>
          <w:sz w:val="18"/>
          <w:szCs w:val="18"/>
        </w:rPr>
      </w:pPr>
      <w:r w:rsidRPr="003233C3">
        <w:rPr>
          <w:rFonts w:ascii="Arial" w:hAnsi="Arial" w:cs="Arial"/>
          <w:b/>
          <w:sz w:val="18"/>
          <w:szCs w:val="18"/>
        </w:rPr>
        <w:t>POSTĘPOWANIA</w:t>
      </w:r>
      <w:r w:rsidR="0068501E" w:rsidRPr="003233C3">
        <w:rPr>
          <w:rFonts w:ascii="Arial" w:hAnsi="Arial" w:cs="Arial"/>
          <w:b/>
          <w:sz w:val="18"/>
          <w:szCs w:val="18"/>
        </w:rPr>
        <w:t xml:space="preserve"> PROWADZONEGO </w:t>
      </w:r>
      <w:r w:rsidR="00752E04" w:rsidRPr="003233C3">
        <w:rPr>
          <w:rFonts w:ascii="Arial" w:hAnsi="Arial" w:cs="Arial"/>
          <w:b/>
          <w:sz w:val="18"/>
          <w:szCs w:val="18"/>
        </w:rPr>
        <w:t xml:space="preserve">W TRYBIE PRZETARGU NIEOGRANICZONEGO </w:t>
      </w:r>
    </w:p>
    <w:p w:rsidR="00752E04" w:rsidRPr="003233C3" w:rsidRDefault="00752E04" w:rsidP="00A649F1">
      <w:pPr>
        <w:spacing w:after="0" w:line="240" w:lineRule="auto"/>
        <w:ind w:left="720"/>
        <w:jc w:val="center"/>
        <w:rPr>
          <w:rFonts w:ascii="Arial" w:hAnsi="Arial" w:cs="Arial"/>
          <w:b/>
          <w:sz w:val="18"/>
          <w:szCs w:val="18"/>
        </w:rPr>
      </w:pPr>
      <w:r w:rsidRPr="003233C3">
        <w:rPr>
          <w:rFonts w:ascii="Arial" w:hAnsi="Arial" w:cs="Arial"/>
          <w:b/>
          <w:sz w:val="18"/>
          <w:szCs w:val="18"/>
        </w:rPr>
        <w:t>O WARTOŚCI SZACUNKOWEJ PONIŻEJ 2</w:t>
      </w:r>
      <w:r w:rsidR="00A61494" w:rsidRPr="003233C3">
        <w:rPr>
          <w:rFonts w:ascii="Arial" w:hAnsi="Arial" w:cs="Arial"/>
          <w:b/>
          <w:sz w:val="18"/>
          <w:szCs w:val="18"/>
        </w:rPr>
        <w:t>14</w:t>
      </w:r>
      <w:r w:rsidRPr="003233C3">
        <w:rPr>
          <w:rFonts w:ascii="Arial" w:hAnsi="Arial" w:cs="Arial"/>
          <w:b/>
          <w:sz w:val="18"/>
          <w:szCs w:val="18"/>
        </w:rPr>
        <w:t xml:space="preserve"> 000 EURO</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Wykonawcy</w:t>
      </w:r>
      <w:r w:rsidRPr="003233C3">
        <w:rPr>
          <w:rFonts w:cs="Arial"/>
          <w:b/>
          <w:sz w:val="18"/>
          <w:szCs w:val="18"/>
        </w:rPr>
        <w:cr/>
      </w:r>
      <w:r w:rsidRPr="003233C3">
        <w:rPr>
          <w:rFonts w:cs="Arial"/>
          <w:sz w:val="18"/>
          <w:szCs w:val="18"/>
        </w:rPr>
        <w:t>Nazwa</w:t>
      </w:r>
      <w:r w:rsidRPr="003233C3">
        <w:rPr>
          <w:rFonts w:cs="Arial"/>
          <w:sz w:val="18"/>
          <w:szCs w:val="18"/>
        </w:rPr>
        <w:tab/>
      </w:r>
      <w:r w:rsidRPr="003233C3">
        <w:rPr>
          <w:rFonts w:cs="Arial"/>
          <w:sz w:val="18"/>
          <w:szCs w:val="18"/>
        </w:rPr>
        <w:tab/>
        <w:t>......................................................................................................................</w:t>
      </w:r>
      <w:r w:rsidRPr="003233C3">
        <w:rPr>
          <w:rFonts w:cs="Arial"/>
          <w:sz w:val="18"/>
          <w:szCs w:val="18"/>
        </w:rPr>
        <w:cr/>
        <w:t>Siedziba</w:t>
      </w:r>
      <w:r w:rsidRPr="003233C3">
        <w:rPr>
          <w:rFonts w:cs="Arial"/>
          <w:sz w:val="18"/>
          <w:szCs w:val="18"/>
        </w:rPr>
        <w:tab/>
      </w:r>
      <w:r w:rsidRPr="003233C3">
        <w:rPr>
          <w:rFonts w:cs="Arial"/>
          <w:sz w:val="18"/>
          <w:szCs w:val="18"/>
        </w:rPr>
        <w:tab/>
        <w:t>......................................................................................................................</w:t>
      </w:r>
      <w:r w:rsidRPr="003233C3">
        <w:rPr>
          <w:rFonts w:cs="Arial"/>
          <w:sz w:val="18"/>
          <w:szCs w:val="18"/>
        </w:rPr>
        <w:cr/>
        <w:t>Nr telefonu/faks/ e-mail................................................................................................................</w:t>
      </w:r>
      <w:r w:rsidRPr="003233C3">
        <w:rPr>
          <w:rFonts w:cs="Arial"/>
          <w:sz w:val="18"/>
          <w:szCs w:val="18"/>
        </w:rPr>
        <w:cr/>
        <w:t>Nr NIP</w:t>
      </w:r>
      <w:r w:rsidRPr="003233C3">
        <w:rPr>
          <w:rFonts w:cs="Arial"/>
          <w:sz w:val="18"/>
          <w:szCs w:val="18"/>
        </w:rPr>
        <w:tab/>
      </w:r>
      <w:r w:rsidRPr="003233C3">
        <w:rPr>
          <w:rFonts w:cs="Arial"/>
          <w:sz w:val="18"/>
          <w:szCs w:val="18"/>
        </w:rPr>
        <w:tab/>
        <w:t>..................................................................Nr REGON...............................................................</w:t>
      </w:r>
    </w:p>
    <w:p w:rsidR="00752E04" w:rsidRPr="003233C3" w:rsidRDefault="00752E04" w:rsidP="00752E04">
      <w:pPr>
        <w:pStyle w:val="Tekstpodstawowy"/>
        <w:spacing w:after="0" w:line="360" w:lineRule="auto"/>
        <w:rPr>
          <w:rFonts w:cs="Arial"/>
          <w:sz w:val="18"/>
          <w:szCs w:val="18"/>
        </w:rPr>
      </w:pPr>
      <w:r w:rsidRPr="003233C3">
        <w:rPr>
          <w:rFonts w:cs="Arial"/>
          <w:b/>
          <w:sz w:val="18"/>
          <w:szCs w:val="18"/>
        </w:rPr>
        <w:t>Dane dotyczące Zamawiającego</w:t>
      </w:r>
      <w:r w:rsidRPr="003233C3">
        <w:rPr>
          <w:rFonts w:cs="Arial"/>
          <w:b/>
          <w:sz w:val="18"/>
          <w:szCs w:val="18"/>
        </w:rPr>
        <w:cr/>
      </w:r>
      <w:r w:rsidRPr="003233C3">
        <w:rPr>
          <w:rFonts w:cs="Arial"/>
          <w:sz w:val="18"/>
          <w:szCs w:val="18"/>
        </w:rPr>
        <w:t xml:space="preserve">Politechnika Warszawska, Wydział Mechaniczny Energetyki i Lotnictwa, </w:t>
      </w:r>
    </w:p>
    <w:p w:rsidR="008829E0" w:rsidRPr="00954EE6" w:rsidRDefault="00A61494" w:rsidP="00954EE6">
      <w:pPr>
        <w:pStyle w:val="Tekstpodstawowy"/>
        <w:spacing w:after="0"/>
        <w:rPr>
          <w:rFonts w:cs="Arial"/>
          <w:sz w:val="18"/>
          <w:szCs w:val="18"/>
        </w:rPr>
      </w:pPr>
      <w:r w:rsidRPr="003233C3">
        <w:rPr>
          <w:rFonts w:cs="Arial"/>
          <w:sz w:val="18"/>
          <w:szCs w:val="18"/>
        </w:rPr>
        <w:t>u</w:t>
      </w:r>
      <w:r w:rsidR="00752E04" w:rsidRPr="003233C3">
        <w:rPr>
          <w:rFonts w:cs="Arial"/>
          <w:sz w:val="18"/>
          <w:szCs w:val="18"/>
        </w:rPr>
        <w:t>l. Nowowiejska 24, 00-665 Warszawa</w:t>
      </w:r>
    </w:p>
    <w:p w:rsidR="00752E04" w:rsidRPr="003233C3" w:rsidRDefault="00752E04" w:rsidP="003233C3">
      <w:pPr>
        <w:pStyle w:val="Tematkomentarza"/>
        <w:spacing w:after="0"/>
        <w:rPr>
          <w:rFonts w:ascii="Arial" w:hAnsi="Arial" w:cs="Arial"/>
          <w:bCs w:val="0"/>
          <w:sz w:val="18"/>
          <w:szCs w:val="18"/>
        </w:rPr>
      </w:pPr>
      <w:r w:rsidRPr="003233C3">
        <w:rPr>
          <w:rFonts w:ascii="Arial" w:hAnsi="Arial" w:cs="Arial"/>
          <w:bCs w:val="0"/>
          <w:sz w:val="18"/>
          <w:szCs w:val="18"/>
        </w:rPr>
        <w:t xml:space="preserve">Zobowiązania Wykonawcy: </w:t>
      </w:r>
      <w:r w:rsidR="00862018">
        <w:rPr>
          <w:rFonts w:ascii="Arial" w:hAnsi="Arial" w:cs="Arial"/>
          <w:bCs w:val="0"/>
          <w:sz w:val="18"/>
          <w:szCs w:val="18"/>
        </w:rPr>
        <w:t xml:space="preserve"> </w:t>
      </w:r>
    </w:p>
    <w:p w:rsidR="002119EF" w:rsidRPr="003233C3" w:rsidRDefault="00752E04" w:rsidP="003233C3">
      <w:pPr>
        <w:spacing w:after="0" w:line="240" w:lineRule="auto"/>
        <w:jc w:val="both"/>
        <w:rPr>
          <w:rFonts w:ascii="Arial" w:hAnsi="Arial" w:cs="Arial"/>
          <w:b/>
          <w:sz w:val="18"/>
          <w:szCs w:val="18"/>
        </w:rPr>
      </w:pPr>
      <w:r w:rsidRPr="003233C3">
        <w:rPr>
          <w:rFonts w:ascii="Arial" w:hAnsi="Arial" w:cs="Arial"/>
          <w:sz w:val="18"/>
          <w:szCs w:val="18"/>
        </w:rPr>
        <w:t>Zobowiązuję się wykonać przedmiot zamówienia</w:t>
      </w:r>
      <w:r w:rsidRPr="003233C3">
        <w:rPr>
          <w:rFonts w:ascii="Arial" w:hAnsi="Arial" w:cs="Arial"/>
          <w:color w:val="0000FF"/>
          <w:sz w:val="18"/>
          <w:szCs w:val="18"/>
        </w:rPr>
        <w:t xml:space="preserve">: </w:t>
      </w:r>
      <w:r w:rsidR="00862018" w:rsidRPr="00862018">
        <w:rPr>
          <w:rFonts w:ascii="Arial" w:hAnsi="Arial" w:cs="Arial"/>
          <w:b/>
          <w:color w:val="0000FF"/>
          <w:sz w:val="20"/>
          <w:szCs w:val="20"/>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2119EF" w:rsidRPr="003233C3">
        <w:rPr>
          <w:rFonts w:ascii="Arial" w:hAnsi="Arial" w:cs="Arial"/>
          <w:b/>
          <w:sz w:val="18"/>
          <w:szCs w:val="18"/>
        </w:rPr>
        <w:t xml:space="preserve">, </w:t>
      </w:r>
    </w:p>
    <w:p w:rsidR="00752E04" w:rsidRPr="003233C3" w:rsidRDefault="00752E04" w:rsidP="003233C3">
      <w:pPr>
        <w:spacing w:after="0" w:line="240" w:lineRule="auto"/>
        <w:jc w:val="both"/>
        <w:rPr>
          <w:rFonts w:ascii="Arial" w:hAnsi="Arial" w:cs="Arial"/>
          <w:sz w:val="18"/>
          <w:szCs w:val="18"/>
        </w:rPr>
      </w:pPr>
      <w:r w:rsidRPr="003233C3">
        <w:rPr>
          <w:rFonts w:ascii="Arial" w:hAnsi="Arial" w:cs="Arial"/>
          <w:sz w:val="18"/>
          <w:szCs w:val="18"/>
        </w:rPr>
        <w:t xml:space="preserve">za cenę: </w:t>
      </w:r>
    </w:p>
    <w:p w:rsidR="00837091"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netto:  .................................. PLN (słownie złotych .....................................</w:t>
      </w:r>
      <w:r w:rsidR="00837091" w:rsidRPr="003233C3">
        <w:rPr>
          <w:rFonts w:ascii="Arial" w:hAnsi="Arial" w:cs="Arial"/>
          <w:sz w:val="18"/>
          <w:szCs w:val="18"/>
        </w:rPr>
        <w:t xml:space="preserve">................) </w:t>
      </w:r>
    </w:p>
    <w:p w:rsidR="00752E04" w:rsidRPr="003233C3" w:rsidRDefault="00752E04" w:rsidP="00303DCF">
      <w:pPr>
        <w:numPr>
          <w:ilvl w:val="0"/>
          <w:numId w:val="20"/>
        </w:numPr>
        <w:spacing w:after="0" w:line="360" w:lineRule="auto"/>
        <w:ind w:left="709"/>
        <w:rPr>
          <w:rFonts w:ascii="Arial" w:hAnsi="Arial" w:cs="Arial"/>
          <w:sz w:val="18"/>
          <w:szCs w:val="18"/>
        </w:rPr>
      </w:pPr>
      <w:r w:rsidRPr="003233C3">
        <w:rPr>
          <w:rFonts w:ascii="Arial" w:hAnsi="Arial" w:cs="Arial"/>
          <w:sz w:val="18"/>
          <w:szCs w:val="18"/>
        </w:rPr>
        <w:t>cena brutto</w:t>
      </w:r>
      <w:r w:rsidR="00C240CE" w:rsidRPr="003233C3">
        <w:rPr>
          <w:rFonts w:ascii="Arial" w:hAnsi="Arial" w:cs="Arial"/>
          <w:sz w:val="18"/>
          <w:szCs w:val="18"/>
        </w:rPr>
        <w:t>:</w:t>
      </w:r>
      <w:r w:rsidR="00303DCF" w:rsidRPr="003233C3">
        <w:rPr>
          <w:rFonts w:ascii="Arial" w:hAnsi="Arial" w:cs="Arial"/>
          <w:sz w:val="18"/>
          <w:szCs w:val="18"/>
        </w:rPr>
        <w:t xml:space="preserve"> </w:t>
      </w:r>
      <w:r w:rsidRPr="003233C3">
        <w:rPr>
          <w:rFonts w:ascii="Arial" w:hAnsi="Arial" w:cs="Arial"/>
          <w:sz w:val="18"/>
          <w:szCs w:val="18"/>
        </w:rPr>
        <w:t>cena netto  plus VAT w kwocie ………….zł (słownie: ........................ złotych …/100),  będą stanowi kwotę brutto</w:t>
      </w:r>
      <w:r w:rsidR="00C240CE" w:rsidRPr="003233C3">
        <w:rPr>
          <w:rFonts w:ascii="Arial" w:hAnsi="Arial" w:cs="Arial"/>
          <w:sz w:val="18"/>
          <w:szCs w:val="18"/>
        </w:rPr>
        <w:t xml:space="preserve">: </w:t>
      </w:r>
      <w:r w:rsidRPr="003233C3">
        <w:rPr>
          <w:rFonts w:ascii="Arial" w:hAnsi="Arial" w:cs="Arial"/>
          <w:sz w:val="18"/>
          <w:szCs w:val="18"/>
        </w:rPr>
        <w:t>.....................zł (słownie: ......................... złotych …/100)</w:t>
      </w:r>
    </w:p>
    <w:p w:rsidR="00A90706" w:rsidRPr="003233C3" w:rsidRDefault="00752E04" w:rsidP="00752E04">
      <w:pPr>
        <w:rPr>
          <w:rFonts w:ascii="Arial" w:hAnsi="Arial" w:cs="Arial"/>
          <w:sz w:val="18"/>
          <w:szCs w:val="18"/>
        </w:rPr>
      </w:pPr>
      <w:r w:rsidRPr="003233C3">
        <w:rPr>
          <w:rFonts w:ascii="Arial" w:hAnsi="Arial" w:cs="Arial"/>
          <w:sz w:val="18"/>
          <w:szCs w:val="18"/>
        </w:rPr>
        <w:t xml:space="preserve">Zobowiązuję się do wykonania zamówienia w terminie </w:t>
      </w:r>
      <w:r w:rsidRPr="003233C3">
        <w:rPr>
          <w:rFonts w:ascii="Arial" w:hAnsi="Arial" w:cs="Arial"/>
          <w:b/>
          <w:color w:val="0000FF"/>
          <w:sz w:val="18"/>
          <w:szCs w:val="18"/>
        </w:rPr>
        <w:t>……………. dni</w:t>
      </w:r>
      <w:r w:rsidRPr="003233C3">
        <w:rPr>
          <w:rFonts w:ascii="Arial" w:hAnsi="Arial" w:cs="Arial"/>
          <w:sz w:val="18"/>
          <w:szCs w:val="18"/>
        </w:rPr>
        <w:t xml:space="preserve"> od daty podpisania umowy</w:t>
      </w:r>
      <w:r w:rsidR="00122E71" w:rsidRPr="003233C3">
        <w:rPr>
          <w:rFonts w:ascii="Arial" w:hAnsi="Arial" w:cs="Arial"/>
          <w:sz w:val="18"/>
          <w:szCs w:val="18"/>
        </w:rPr>
        <w:t xml:space="preserve"> </w:t>
      </w:r>
      <w:r w:rsidR="00996387" w:rsidRPr="003233C3">
        <w:rPr>
          <w:rFonts w:ascii="Arial" w:hAnsi="Arial" w:cs="Arial"/>
          <w:sz w:val="18"/>
          <w:szCs w:val="18"/>
        </w:rPr>
        <w:t xml:space="preserve"> </w:t>
      </w:r>
    </w:p>
    <w:p w:rsidR="00752E04" w:rsidRPr="003233C3" w:rsidRDefault="00752E04" w:rsidP="00752E04">
      <w:pPr>
        <w:pStyle w:val="Tekstpodstawowy"/>
        <w:spacing w:line="276" w:lineRule="auto"/>
        <w:jc w:val="both"/>
        <w:rPr>
          <w:rFonts w:cs="Arial"/>
          <w:sz w:val="18"/>
          <w:szCs w:val="18"/>
        </w:rPr>
      </w:pPr>
      <w:r w:rsidRPr="003233C3">
        <w:rPr>
          <w:rFonts w:cs="Arial"/>
          <w:sz w:val="18"/>
          <w:szCs w:val="18"/>
        </w:rPr>
        <w:t>Zgodnie z art. 22 ust. 1 ustawy z dnia 29 stycznia 2004 r. Prawo zamówień Publicznych –</w:t>
      </w:r>
      <w:r w:rsidR="00F442B0" w:rsidRPr="003233C3">
        <w:rPr>
          <w:rFonts w:cs="Arial"/>
          <w:sz w:val="18"/>
          <w:szCs w:val="18"/>
        </w:rPr>
        <w:t>(</w:t>
      </w:r>
      <w:r w:rsidRPr="003233C3">
        <w:rPr>
          <w:rFonts w:cs="Arial"/>
          <w:sz w:val="18"/>
          <w:szCs w:val="18"/>
        </w:rPr>
        <w:t xml:space="preserve"> tj. Dz. U. z 201</w:t>
      </w:r>
      <w:r w:rsidR="002E764B" w:rsidRPr="003233C3">
        <w:rPr>
          <w:rFonts w:cs="Arial"/>
          <w:sz w:val="18"/>
          <w:szCs w:val="18"/>
        </w:rPr>
        <w:t>9</w:t>
      </w:r>
      <w:r w:rsidRPr="003233C3">
        <w:rPr>
          <w:rFonts w:cs="Arial"/>
          <w:sz w:val="18"/>
          <w:szCs w:val="18"/>
        </w:rPr>
        <w:t xml:space="preserve"> r. poz. </w:t>
      </w:r>
      <w:r w:rsidR="001A2DC8" w:rsidRPr="003233C3">
        <w:rPr>
          <w:rFonts w:cs="Arial"/>
          <w:sz w:val="18"/>
          <w:szCs w:val="18"/>
        </w:rPr>
        <w:t>1</w:t>
      </w:r>
      <w:r w:rsidR="002E764B" w:rsidRPr="003233C3">
        <w:rPr>
          <w:rFonts w:cs="Arial"/>
          <w:sz w:val="18"/>
          <w:szCs w:val="18"/>
        </w:rPr>
        <w:t>843</w:t>
      </w:r>
      <w:r w:rsidRPr="003233C3">
        <w:rPr>
          <w:rFonts w:cs="Arial"/>
          <w:sz w:val="18"/>
          <w:szCs w:val="18"/>
        </w:rPr>
        <w:t xml:space="preserve"> ), oświadczam, że:</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uprawnienia do wykonywania określonej działalności lub czynności, jeżeli ustawy nakładają obowiązek posiadania takich uprawnień</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posiadam niezbędną wiedzę i doświadczenie oraz potencjał techniczny, a także dysponuję osobami zdolnymi do wykonania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znajduję się w sytuacji ekonomicznej i finansowej zapewniającej wykonanie zamówienia</w:t>
      </w:r>
    </w:p>
    <w:p w:rsidR="00752E04" w:rsidRPr="003233C3" w:rsidRDefault="00752E04" w:rsidP="009C4956">
      <w:pPr>
        <w:numPr>
          <w:ilvl w:val="0"/>
          <w:numId w:val="18"/>
        </w:numPr>
        <w:spacing w:after="0" w:line="240" w:lineRule="auto"/>
        <w:jc w:val="both"/>
        <w:rPr>
          <w:rFonts w:ascii="Arial" w:hAnsi="Arial" w:cs="Arial"/>
          <w:sz w:val="18"/>
          <w:szCs w:val="18"/>
        </w:rPr>
      </w:pPr>
      <w:r w:rsidRPr="003233C3">
        <w:rPr>
          <w:rFonts w:ascii="Arial" w:hAnsi="Arial" w:cs="Arial"/>
          <w:sz w:val="18"/>
          <w:szCs w:val="18"/>
        </w:rPr>
        <w:t>nie podlegam wykluczeniu z postępowania o udzielenie zamówienia na mocy art. 24 ust. Prawo zamówień publicznych</w:t>
      </w:r>
    </w:p>
    <w:p w:rsidR="00C240CE" w:rsidRPr="003233C3" w:rsidRDefault="00C240CE" w:rsidP="00C240CE">
      <w:pPr>
        <w:spacing w:after="0" w:line="240" w:lineRule="auto"/>
        <w:ind w:left="720"/>
        <w:jc w:val="both"/>
        <w:rPr>
          <w:rFonts w:ascii="Arial" w:hAnsi="Arial" w:cs="Arial"/>
          <w:sz w:val="18"/>
          <w:szCs w:val="18"/>
        </w:rPr>
      </w:pPr>
    </w:p>
    <w:p w:rsidR="00A649F1" w:rsidRPr="003233C3" w:rsidRDefault="00A649F1" w:rsidP="00A649F1">
      <w:pPr>
        <w:spacing w:after="0" w:line="360" w:lineRule="auto"/>
        <w:rPr>
          <w:rFonts w:ascii="Arial" w:hAnsi="Arial" w:cs="Arial"/>
          <w:sz w:val="18"/>
          <w:szCs w:val="18"/>
          <w:u w:val="single"/>
        </w:rPr>
      </w:pPr>
      <w:r w:rsidRPr="003233C3">
        <w:rPr>
          <w:rFonts w:ascii="Arial" w:hAnsi="Arial" w:cs="Arial"/>
          <w:sz w:val="18"/>
          <w:szCs w:val="18"/>
          <w:u w:val="single"/>
        </w:rPr>
        <w:t>Zgodnie z załączoną do oferty szczegółową kalkulacją ceny.</w:t>
      </w:r>
    </w:p>
    <w:p w:rsidR="00A649F1" w:rsidRPr="003233C3" w:rsidRDefault="00A649F1" w:rsidP="00A649F1">
      <w:pPr>
        <w:numPr>
          <w:ilvl w:val="0"/>
          <w:numId w:val="19"/>
        </w:numPr>
        <w:spacing w:after="0" w:line="240" w:lineRule="auto"/>
        <w:jc w:val="both"/>
        <w:rPr>
          <w:rFonts w:ascii="Arial" w:hAnsi="Arial" w:cs="Arial"/>
          <w:sz w:val="18"/>
          <w:szCs w:val="18"/>
        </w:rPr>
      </w:pPr>
      <w:r w:rsidRPr="003233C3">
        <w:rPr>
          <w:rFonts w:ascii="Arial" w:hAnsi="Arial" w:cs="Arial"/>
          <w:sz w:val="18"/>
          <w:szCs w:val="18"/>
        </w:rPr>
        <w:t xml:space="preserve">Informuję, że zapoznałem/łam się ze Specyfikacją Istotnych Warunków Zamówienia. Do dokumentów postępowania nie wnoszę zastrzeżeń. </w:t>
      </w:r>
    </w:p>
    <w:p w:rsidR="00A649F1" w:rsidRPr="003233C3" w:rsidRDefault="00A649F1" w:rsidP="00A649F1">
      <w:pPr>
        <w:numPr>
          <w:ilvl w:val="0"/>
          <w:numId w:val="19"/>
        </w:numPr>
        <w:spacing w:after="0" w:line="240" w:lineRule="auto"/>
        <w:jc w:val="both"/>
        <w:rPr>
          <w:rFonts w:ascii="Arial" w:hAnsi="Arial" w:cs="Arial"/>
          <w:color w:val="1F497D"/>
          <w:sz w:val="18"/>
          <w:szCs w:val="18"/>
        </w:rPr>
      </w:pPr>
      <w:r w:rsidRPr="003233C3">
        <w:rPr>
          <w:rFonts w:ascii="Arial" w:hAnsi="Arial" w:cs="Arial"/>
          <w:sz w:val="18"/>
          <w:szCs w:val="18"/>
        </w:rPr>
        <w:t>Informuję, że uważam się za związanego/</w:t>
      </w:r>
      <w:proofErr w:type="spellStart"/>
      <w:r w:rsidRPr="003233C3">
        <w:rPr>
          <w:rFonts w:ascii="Arial" w:hAnsi="Arial" w:cs="Arial"/>
          <w:sz w:val="18"/>
          <w:szCs w:val="18"/>
        </w:rPr>
        <w:t>ną</w:t>
      </w:r>
      <w:proofErr w:type="spellEnd"/>
      <w:r w:rsidRPr="003233C3">
        <w:rPr>
          <w:rFonts w:ascii="Arial" w:hAnsi="Arial" w:cs="Arial"/>
          <w:sz w:val="18"/>
          <w:szCs w:val="18"/>
        </w:rPr>
        <w:t xml:space="preserve"> niniejszą ofertą w okresie wskazanym w Specyfikacji Istotnych Warunków Zamówienia, tj. </w:t>
      </w:r>
      <w:r w:rsidRPr="003233C3">
        <w:rPr>
          <w:rFonts w:ascii="Arial" w:hAnsi="Arial" w:cs="Arial"/>
          <w:b/>
          <w:color w:val="0000FF"/>
          <w:sz w:val="18"/>
          <w:szCs w:val="18"/>
        </w:rPr>
        <w:t>30 dni</w:t>
      </w:r>
      <w:r w:rsidRPr="003233C3">
        <w:rPr>
          <w:rFonts w:ascii="Arial" w:hAnsi="Arial" w:cs="Arial"/>
          <w:b/>
          <w:sz w:val="18"/>
          <w:szCs w:val="18"/>
        </w:rPr>
        <w:t>,</w:t>
      </w:r>
      <w:r w:rsidRPr="003233C3">
        <w:rPr>
          <w:rFonts w:ascii="Arial" w:hAnsi="Arial" w:cs="Arial"/>
          <w:sz w:val="18"/>
          <w:szCs w:val="18"/>
        </w:rPr>
        <w:t xml:space="preserve"> a w przypadku wygrania postępowania o zam</w:t>
      </w:r>
      <w:r w:rsidR="00B00C26" w:rsidRPr="003233C3">
        <w:rPr>
          <w:rFonts w:ascii="Arial" w:hAnsi="Arial" w:cs="Arial"/>
          <w:sz w:val="18"/>
          <w:szCs w:val="18"/>
        </w:rPr>
        <w:t xml:space="preserve">ówienie </w:t>
      </w:r>
      <w:r w:rsidRPr="003233C3">
        <w:rPr>
          <w:rFonts w:ascii="Arial" w:hAnsi="Arial" w:cs="Arial"/>
          <w:sz w:val="18"/>
          <w:szCs w:val="18"/>
        </w:rPr>
        <w:t xml:space="preserve">do zawarcia umowy w wyznaczonym przez Zamawiającego terminie. </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 xml:space="preserve">Akceptuję warunki płatności i gwarancji określone przez Zamawiającego w </w:t>
      </w:r>
      <w:r w:rsidRPr="003233C3">
        <w:rPr>
          <w:rFonts w:ascii="Arial" w:hAnsi="Arial" w:cs="Arial"/>
          <w:b/>
          <w:bCs/>
          <w:color w:val="0000FF"/>
          <w:sz w:val="18"/>
          <w:szCs w:val="18"/>
        </w:rPr>
        <w:t xml:space="preserve">SIWZ </w:t>
      </w:r>
      <w:r w:rsidR="00862018">
        <w:rPr>
          <w:rFonts w:ascii="Arial" w:hAnsi="Arial" w:cs="Arial"/>
          <w:b/>
          <w:bCs/>
          <w:color w:val="0000FF"/>
          <w:sz w:val="18"/>
          <w:szCs w:val="18"/>
        </w:rPr>
        <w:t>91</w:t>
      </w:r>
      <w:r w:rsidR="002E764B" w:rsidRPr="003233C3">
        <w:rPr>
          <w:rFonts w:ascii="Arial" w:hAnsi="Arial" w:cs="Arial"/>
          <w:b/>
          <w:bCs/>
          <w:color w:val="0000FF"/>
          <w:sz w:val="18"/>
          <w:szCs w:val="18"/>
        </w:rPr>
        <w:t>-</w:t>
      </w:r>
      <w:r w:rsidRPr="003233C3">
        <w:rPr>
          <w:rFonts w:ascii="Arial" w:hAnsi="Arial" w:cs="Arial"/>
          <w:b/>
          <w:bCs/>
          <w:color w:val="0000FF"/>
          <w:sz w:val="18"/>
          <w:szCs w:val="18"/>
        </w:rPr>
        <w:t>1132-20</w:t>
      </w:r>
      <w:r w:rsidR="00A61494" w:rsidRPr="003233C3">
        <w:rPr>
          <w:rFonts w:ascii="Arial" w:hAnsi="Arial" w:cs="Arial"/>
          <w:b/>
          <w:bCs/>
          <w:color w:val="0000FF"/>
          <w:sz w:val="18"/>
          <w:szCs w:val="18"/>
        </w:rPr>
        <w:t>20</w:t>
      </w:r>
      <w:r w:rsidRPr="003233C3">
        <w:rPr>
          <w:rFonts w:ascii="Arial" w:hAnsi="Arial" w:cs="Arial"/>
          <w:b/>
          <w:bCs/>
          <w:color w:val="0000FF"/>
          <w:sz w:val="18"/>
          <w:szCs w:val="18"/>
        </w:rPr>
        <w:t>.</w:t>
      </w:r>
    </w:p>
    <w:p w:rsidR="002119EF" w:rsidRPr="00954EE6" w:rsidRDefault="002119EF"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954EE6">
        <w:rPr>
          <w:rFonts w:ascii="Arial" w:hAnsi="Arial" w:cs="Arial"/>
          <w:bCs/>
          <w:color w:val="auto"/>
          <w:sz w:val="18"/>
          <w:szCs w:val="18"/>
        </w:rPr>
        <w:t>Zobowiązuję się do udzielenia</w:t>
      </w:r>
      <w:r w:rsidR="00F234B5">
        <w:rPr>
          <w:rFonts w:ascii="Arial" w:hAnsi="Arial" w:cs="Arial"/>
          <w:bCs/>
          <w:color w:val="auto"/>
          <w:sz w:val="18"/>
          <w:szCs w:val="18"/>
        </w:rPr>
        <w:t xml:space="preserve"> 24-</w:t>
      </w:r>
      <w:r w:rsidRPr="00954EE6">
        <w:rPr>
          <w:rFonts w:ascii="Arial" w:hAnsi="Arial" w:cs="Arial"/>
          <w:bCs/>
          <w:color w:val="auto"/>
          <w:sz w:val="18"/>
          <w:szCs w:val="18"/>
        </w:rPr>
        <w:t>miesięcznej gwarancji na przedmiot zamówienia.</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W przypadku wycofania oferowanego sprzętu ze sprzedaży/produkcji Zamawiający dopuszcza dostawę sprzętu, o parametrach nie gorszych niż podane w ofercie, zgodnego ze Specyfikacją Istotnych Warunków Zamówienia, za tą samą cenę.</w:t>
      </w:r>
    </w:p>
    <w:p w:rsidR="00A649F1" w:rsidRPr="003233C3" w:rsidRDefault="00A649F1" w:rsidP="00A649F1">
      <w:pPr>
        <w:widowControl w:val="0"/>
        <w:numPr>
          <w:ilvl w:val="0"/>
          <w:numId w:val="19"/>
        </w:numPr>
        <w:tabs>
          <w:tab w:val="left" w:pos="360"/>
        </w:tabs>
        <w:autoSpaceDE w:val="0"/>
        <w:autoSpaceDN w:val="0"/>
        <w:adjustRightInd w:val="0"/>
        <w:spacing w:after="0" w:line="240" w:lineRule="auto"/>
        <w:jc w:val="both"/>
        <w:rPr>
          <w:rFonts w:ascii="Arial" w:hAnsi="Arial" w:cs="Arial"/>
          <w:sz w:val="18"/>
          <w:szCs w:val="18"/>
        </w:rPr>
      </w:pPr>
      <w:r w:rsidRPr="003233C3">
        <w:rPr>
          <w:rFonts w:ascii="Arial" w:hAnsi="Arial" w:cs="Arial"/>
          <w:sz w:val="18"/>
          <w:szCs w:val="18"/>
        </w:rPr>
        <w:t>Oświadczamy, że jesteśmy małym lub średnim przedsiębiorcą tak/nie*</w:t>
      </w:r>
    </w:p>
    <w:p w:rsidR="00A649F1" w:rsidRPr="003233C3" w:rsidRDefault="00A649F1" w:rsidP="00A649F1">
      <w:pPr>
        <w:widowControl w:val="0"/>
        <w:tabs>
          <w:tab w:val="left" w:pos="567"/>
        </w:tabs>
        <w:autoSpaceDE w:val="0"/>
        <w:autoSpaceDN w:val="0"/>
        <w:adjustRightInd w:val="0"/>
        <w:spacing w:line="240" w:lineRule="auto"/>
        <w:ind w:left="720"/>
        <w:rPr>
          <w:rFonts w:ascii="Arial" w:hAnsi="Arial" w:cs="Arial"/>
          <w:i/>
          <w:sz w:val="18"/>
          <w:szCs w:val="18"/>
        </w:rPr>
      </w:pPr>
      <w:r w:rsidRPr="003233C3">
        <w:rPr>
          <w:rFonts w:ascii="Arial" w:hAnsi="Arial" w:cs="Arial"/>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00B0C" w:rsidRPr="003233C3" w:rsidRDefault="00C00B0C" w:rsidP="008829E0">
      <w:pPr>
        <w:widowControl w:val="0"/>
        <w:tabs>
          <w:tab w:val="left" w:pos="0"/>
        </w:tabs>
        <w:autoSpaceDE w:val="0"/>
        <w:autoSpaceDN w:val="0"/>
        <w:adjustRightInd w:val="0"/>
        <w:spacing w:line="240" w:lineRule="auto"/>
        <w:rPr>
          <w:rFonts w:ascii="Arial" w:hAnsi="Arial" w:cs="Arial"/>
          <w:sz w:val="18"/>
          <w:szCs w:val="18"/>
        </w:rPr>
      </w:pPr>
      <w:r w:rsidRPr="00EF3F00">
        <w:rPr>
          <w:rFonts w:ascii="Arial" w:hAnsi="Arial" w:cs="Arial"/>
          <w:i/>
          <w:sz w:val="18"/>
          <w:szCs w:val="18"/>
        </w:rPr>
        <w:t>Karty katalogowe zaoferowanego produktu strony od……. do…….</w:t>
      </w:r>
    </w:p>
    <w:p w:rsidR="00752E04" w:rsidRPr="003233C3" w:rsidRDefault="00752E04">
      <w:pPr>
        <w:rPr>
          <w:rFonts w:ascii="Arial" w:hAnsi="Arial" w:cs="Arial"/>
          <w:sz w:val="16"/>
          <w:szCs w:val="16"/>
        </w:rPr>
      </w:pPr>
      <w:r w:rsidRPr="003233C3">
        <w:rPr>
          <w:rFonts w:ascii="Arial" w:hAnsi="Arial" w:cs="Arial"/>
          <w:sz w:val="16"/>
          <w:szCs w:val="16"/>
        </w:rPr>
        <w:t>_________________</w:t>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r>
      <w:r w:rsidRPr="003233C3">
        <w:rPr>
          <w:rFonts w:ascii="Arial" w:hAnsi="Arial" w:cs="Arial"/>
          <w:sz w:val="16"/>
          <w:szCs w:val="16"/>
        </w:rPr>
        <w:tab/>
        <w:t>__________</w:t>
      </w:r>
      <w:r w:rsidR="003233C3">
        <w:rPr>
          <w:rFonts w:ascii="Arial" w:hAnsi="Arial" w:cs="Arial"/>
          <w:sz w:val="16"/>
          <w:szCs w:val="16"/>
        </w:rPr>
        <w:t>_________</w:t>
      </w:r>
      <w:r w:rsidR="003233C3">
        <w:rPr>
          <w:rFonts w:ascii="Arial" w:hAnsi="Arial" w:cs="Arial"/>
          <w:sz w:val="16"/>
          <w:szCs w:val="16"/>
        </w:rPr>
        <w:cr/>
        <w:t>(miejscowość, data)</w:t>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3233C3">
        <w:rPr>
          <w:rFonts w:ascii="Arial" w:hAnsi="Arial" w:cs="Arial"/>
          <w:sz w:val="16"/>
          <w:szCs w:val="16"/>
        </w:rPr>
        <w:tab/>
      </w:r>
      <w:r w:rsidR="00C240CE" w:rsidRPr="003233C3">
        <w:rPr>
          <w:rFonts w:ascii="Arial" w:hAnsi="Arial" w:cs="Arial"/>
          <w:sz w:val="16"/>
          <w:szCs w:val="16"/>
        </w:rPr>
        <w:t xml:space="preserve"> (imię i nazwisko) </w:t>
      </w:r>
      <w:r w:rsidR="00C240CE" w:rsidRPr="003233C3">
        <w:rPr>
          <w:rFonts w:ascii="Arial" w:hAnsi="Arial" w:cs="Arial"/>
          <w:sz w:val="16"/>
          <w:szCs w:val="16"/>
        </w:rPr>
        <w:cr/>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r>
      <w:r w:rsidR="00C240CE" w:rsidRPr="003233C3">
        <w:rPr>
          <w:rFonts w:ascii="Arial" w:hAnsi="Arial" w:cs="Arial"/>
          <w:sz w:val="16"/>
          <w:szCs w:val="16"/>
        </w:rPr>
        <w:tab/>
        <w:t xml:space="preserve">    </w:t>
      </w:r>
      <w:r w:rsidRPr="003233C3">
        <w:rPr>
          <w:rFonts w:ascii="Arial" w:hAnsi="Arial" w:cs="Arial"/>
          <w:sz w:val="16"/>
          <w:szCs w:val="16"/>
        </w:rPr>
        <w:t xml:space="preserve"> </w:t>
      </w:r>
      <w:r w:rsidR="00C240CE" w:rsidRPr="003233C3">
        <w:rPr>
          <w:rFonts w:ascii="Arial" w:hAnsi="Arial" w:cs="Arial"/>
          <w:sz w:val="16"/>
          <w:szCs w:val="16"/>
        </w:rPr>
        <w:t xml:space="preserve">pieczęć i podpis upoważnionego przedstawiciela Wykonawcy </w:t>
      </w:r>
      <w:r w:rsidRPr="003233C3">
        <w:rPr>
          <w:rFonts w:ascii="Arial" w:hAnsi="Arial" w:cs="Arial"/>
          <w:sz w:val="16"/>
          <w:szCs w:val="16"/>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E60E85" w:rsidRDefault="001F5662" w:rsidP="001F5662">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5</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składane na podstawie art. 25 a ust. 1 ustawy z dnia 29 stycznia 2004 r. Pr</w:t>
      </w:r>
      <w:r w:rsidR="002E764B">
        <w:rPr>
          <w:rFonts w:ascii="Arial" w:hAnsi="Arial" w:cs="Arial"/>
          <w:b w:val="0"/>
          <w:sz w:val="18"/>
          <w:szCs w:val="18"/>
        </w:rPr>
        <w:t xml:space="preserve">awo zamówień publicznych </w:t>
      </w:r>
      <w:r w:rsidR="002E764B">
        <w:rPr>
          <w:rFonts w:ascii="Arial" w:hAnsi="Arial" w:cs="Arial"/>
          <w:b w:val="0"/>
          <w:sz w:val="18"/>
          <w:szCs w:val="18"/>
        </w:rPr>
        <w:br/>
        <w:t>(</w:t>
      </w:r>
      <w:r w:rsidRPr="00303DCF">
        <w:rPr>
          <w:rFonts w:ascii="Arial" w:hAnsi="Arial" w:cs="Arial"/>
          <w:b w:val="0"/>
          <w:sz w:val="18"/>
          <w:szCs w:val="18"/>
        </w:rPr>
        <w:t>Dz. U. z 20</w:t>
      </w:r>
      <w:r w:rsidR="001A2DC8">
        <w:rPr>
          <w:rFonts w:ascii="Arial" w:hAnsi="Arial" w:cs="Arial"/>
          <w:b w:val="0"/>
          <w:sz w:val="18"/>
          <w:szCs w:val="18"/>
        </w:rPr>
        <w:t>1</w:t>
      </w:r>
      <w:r w:rsidR="002E764B">
        <w:rPr>
          <w:rFonts w:ascii="Arial" w:hAnsi="Arial" w:cs="Arial"/>
          <w:b w:val="0"/>
          <w:sz w:val="18"/>
          <w:szCs w:val="18"/>
        </w:rPr>
        <w:t>9</w:t>
      </w:r>
      <w:r w:rsidRPr="00303DCF">
        <w:rPr>
          <w:rFonts w:ascii="Arial" w:hAnsi="Arial" w:cs="Arial"/>
          <w:b w:val="0"/>
          <w:sz w:val="18"/>
          <w:szCs w:val="18"/>
        </w:rPr>
        <w:t xml:space="preserve"> r. poz. </w:t>
      </w:r>
      <w:r w:rsidR="001A2DC8">
        <w:rPr>
          <w:rFonts w:ascii="Arial" w:hAnsi="Arial" w:cs="Arial"/>
          <w:b w:val="0"/>
          <w:sz w:val="18"/>
          <w:szCs w:val="18"/>
        </w:rPr>
        <w:t>1</w:t>
      </w:r>
      <w:r w:rsidR="002E764B">
        <w:rPr>
          <w:rFonts w:ascii="Arial" w:hAnsi="Arial" w:cs="Arial"/>
          <w:b w:val="0"/>
          <w:sz w:val="18"/>
          <w:szCs w:val="18"/>
        </w:rPr>
        <w:t>843</w:t>
      </w:r>
      <w:r w:rsidRPr="00303DCF">
        <w:rPr>
          <w:rFonts w:ascii="Arial" w:hAnsi="Arial" w:cs="Arial"/>
          <w:b w:val="0"/>
          <w:sz w:val="18"/>
          <w:szCs w:val="18"/>
        </w:rPr>
        <w:t xml:space="preserve"> )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3233C3" w:rsidRPr="003233C3" w:rsidRDefault="001F5662" w:rsidP="003233C3">
      <w:pPr>
        <w:spacing w:after="0" w:line="240" w:lineRule="auto"/>
        <w:jc w:val="both"/>
        <w:rPr>
          <w:rFonts w:ascii="Arial" w:hAnsi="Arial" w:cs="Arial"/>
          <w:b/>
          <w:sz w:val="18"/>
          <w:szCs w:val="18"/>
        </w:rPr>
      </w:pPr>
      <w:r w:rsidRPr="00303DCF">
        <w:rPr>
          <w:rFonts w:ascii="Arial" w:hAnsi="Arial" w:cs="Arial"/>
          <w:sz w:val="18"/>
          <w:szCs w:val="18"/>
        </w:rPr>
        <w:t xml:space="preserve">Składając ofertę w przetargu nieograniczonym na </w:t>
      </w:r>
      <w:r w:rsidR="00862018" w:rsidRPr="00862018">
        <w:rPr>
          <w:rFonts w:ascii="Arial" w:hAnsi="Arial" w:cs="Arial"/>
          <w:b/>
          <w:color w:val="0000FF"/>
          <w:sz w:val="18"/>
          <w:szCs w:val="18"/>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1F5662" w:rsidRPr="00303DCF" w:rsidRDefault="002B7BA1" w:rsidP="004D14FD">
      <w:pPr>
        <w:spacing w:line="360" w:lineRule="auto"/>
        <w:ind w:left="426"/>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nie podlegam</w:t>
      </w:r>
      <w:r w:rsidR="001F5662"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001F5662" w:rsidRPr="00303DCF">
        <w:rPr>
          <w:rFonts w:ascii="Arial" w:eastAsia="Times New Roman" w:hAnsi="Arial" w:cs="Arial"/>
          <w:sz w:val="18"/>
          <w:szCs w:val="18"/>
        </w:rPr>
        <w:t>wykluczeniu z post</w:t>
      </w:r>
      <w:r w:rsidR="001F5662" w:rsidRPr="00303DCF">
        <w:rPr>
          <w:rFonts w:ascii="Arial" w:hAnsi="Arial" w:cs="Arial"/>
          <w:sz w:val="18"/>
          <w:szCs w:val="18"/>
        </w:rPr>
        <w:t>ę</w:t>
      </w:r>
      <w:r w:rsidR="001F5662" w:rsidRPr="00303DCF">
        <w:rPr>
          <w:rFonts w:ascii="Arial" w:eastAsia="Times New Roman" w:hAnsi="Arial" w:cs="Arial"/>
          <w:sz w:val="18"/>
          <w:szCs w:val="18"/>
        </w:rPr>
        <w:t>powania o udzielenie zamówienia na podstawie art. 24 ust. 1 pkt. 12 - 22 i ust. 5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(Dz. U. z 201</w:t>
      </w:r>
      <w:r w:rsidR="002E764B">
        <w:rPr>
          <w:rFonts w:ascii="Arial" w:eastAsia="Times New Roman" w:hAnsi="Arial" w:cs="Arial"/>
          <w:sz w:val="18"/>
          <w:szCs w:val="18"/>
        </w:rPr>
        <w:t>9</w:t>
      </w:r>
      <w:r w:rsidR="001F5662" w:rsidRPr="00303DCF">
        <w:rPr>
          <w:rFonts w:ascii="Arial" w:eastAsia="Times New Roman" w:hAnsi="Arial" w:cs="Arial"/>
          <w:sz w:val="18"/>
          <w:szCs w:val="18"/>
        </w:rPr>
        <w:t xml:space="preserve">r. poz. </w:t>
      </w:r>
      <w:r w:rsidR="004D14FD" w:rsidRPr="00303DCF">
        <w:rPr>
          <w:rFonts w:ascii="Arial" w:eastAsia="Times New Roman" w:hAnsi="Arial" w:cs="Arial"/>
          <w:sz w:val="18"/>
          <w:szCs w:val="18"/>
        </w:rPr>
        <w:t>1</w:t>
      </w:r>
      <w:r w:rsidR="002E764B">
        <w:rPr>
          <w:rFonts w:ascii="Arial" w:eastAsia="Times New Roman" w:hAnsi="Arial" w:cs="Arial"/>
          <w:sz w:val="18"/>
          <w:szCs w:val="18"/>
        </w:rPr>
        <w:t xml:space="preserve">843 </w:t>
      </w:r>
      <w:r w:rsidR="001F5662"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określonym w Specyfikacji Istotnych Warunków Zamówienia.</w:t>
      </w:r>
      <w:r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E60E85" w:rsidRDefault="001F5662" w:rsidP="00E60E85">
      <w:pPr>
        <w:jc w:val="right"/>
        <w:rPr>
          <w:rFonts w:ascii="Arial" w:hAnsi="Arial" w:cs="Arial"/>
          <w:b/>
          <w:sz w:val="18"/>
          <w:szCs w:val="18"/>
        </w:rPr>
      </w:pPr>
      <w:r>
        <w:br w:type="page"/>
      </w:r>
      <w:r w:rsidRPr="00E60E85">
        <w:rPr>
          <w:rFonts w:ascii="Arial" w:eastAsia="Times New Roman" w:hAnsi="Arial" w:cs="Arial"/>
          <w:b/>
          <w:i/>
          <w:sz w:val="18"/>
          <w:szCs w:val="18"/>
        </w:rPr>
        <w:lastRenderedPageBreak/>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3F47AF" w:rsidRPr="00E60E85">
        <w:rPr>
          <w:rFonts w:ascii="Arial" w:eastAsia="Times New Roman" w:hAnsi="Arial" w:cs="Arial"/>
          <w:b/>
          <w:i/>
          <w:sz w:val="18"/>
          <w:szCs w:val="18"/>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002E764B">
        <w:rPr>
          <w:rFonts w:ascii="Arial" w:eastAsia="Times New Roman" w:hAnsi="Arial" w:cs="Arial"/>
          <w:sz w:val="18"/>
          <w:szCs w:val="18"/>
        </w:rPr>
        <w:t xml:space="preserve"> publicznych </w:t>
      </w:r>
      <w:r w:rsidR="002E764B">
        <w:rPr>
          <w:rFonts w:ascii="Arial" w:eastAsia="Times New Roman" w:hAnsi="Arial" w:cs="Arial"/>
          <w:sz w:val="18"/>
          <w:szCs w:val="18"/>
        </w:rPr>
        <w:br/>
        <w:t>(</w:t>
      </w:r>
      <w:r w:rsidRPr="00303DCF">
        <w:rPr>
          <w:rFonts w:ascii="Arial" w:eastAsia="Times New Roman" w:hAnsi="Arial" w:cs="Arial"/>
          <w:sz w:val="18"/>
          <w:szCs w:val="18"/>
        </w:rPr>
        <w:t>Dz. U. z 201</w:t>
      </w:r>
      <w:r w:rsidR="002E764B">
        <w:rPr>
          <w:rFonts w:ascii="Arial" w:eastAsia="Times New Roman" w:hAnsi="Arial" w:cs="Arial"/>
          <w:sz w:val="18"/>
          <w:szCs w:val="18"/>
        </w:rPr>
        <w:t>9</w:t>
      </w:r>
      <w:r w:rsidRPr="00303DCF">
        <w:rPr>
          <w:rFonts w:ascii="Arial" w:eastAsia="Times New Roman" w:hAnsi="Arial" w:cs="Arial"/>
          <w:sz w:val="18"/>
          <w:szCs w:val="18"/>
        </w:rPr>
        <w:t xml:space="preserve"> r. poz. </w:t>
      </w:r>
      <w:r w:rsidR="001A2DC8">
        <w:rPr>
          <w:rFonts w:ascii="Arial" w:eastAsia="Times New Roman" w:hAnsi="Arial" w:cs="Arial"/>
          <w:sz w:val="18"/>
          <w:szCs w:val="18"/>
        </w:rPr>
        <w:t>1</w:t>
      </w:r>
      <w:r w:rsidR="002E764B">
        <w:rPr>
          <w:rFonts w:ascii="Arial" w:eastAsia="Times New Roman" w:hAnsi="Arial" w:cs="Arial"/>
          <w:sz w:val="18"/>
          <w:szCs w:val="18"/>
        </w:rPr>
        <w:t>843</w:t>
      </w:r>
      <w:r w:rsidRPr="00303DCF">
        <w:rPr>
          <w:rFonts w:ascii="Arial" w:eastAsia="Times New Roman" w:hAnsi="Arial" w:cs="Arial"/>
          <w:sz w:val="18"/>
          <w:szCs w:val="18"/>
        </w:rPr>
        <w:t xml:space="preserve"> )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862018" w:rsidRPr="00862018">
        <w:t xml:space="preserve"> </w:t>
      </w:r>
      <w:r w:rsidR="00862018" w:rsidRPr="00862018">
        <w:rPr>
          <w:rFonts w:ascii="Arial" w:hAnsi="Arial" w:cs="Arial"/>
          <w:sz w:val="18"/>
          <w:szCs w:val="18"/>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3233C3" w:rsidRDefault="003233C3" w:rsidP="002119EF">
      <w:pPr>
        <w:spacing w:after="120" w:line="360" w:lineRule="auto"/>
        <w:jc w:val="right"/>
        <w:rPr>
          <w:sz w:val="20"/>
          <w:szCs w:val="20"/>
        </w:rPr>
      </w:pPr>
    </w:p>
    <w:p w:rsidR="001F5662" w:rsidRPr="003233C3" w:rsidRDefault="001F5662" w:rsidP="001F5662">
      <w:pPr>
        <w:spacing w:after="0"/>
        <w:ind w:left="274"/>
        <w:rPr>
          <w:rFonts w:ascii="Arial" w:hAnsi="Arial" w:cs="Arial"/>
          <w:sz w:val="20"/>
          <w:szCs w:val="20"/>
        </w:rPr>
      </w:pPr>
    </w:p>
    <w:p w:rsidR="00752E04" w:rsidRPr="00303DCF" w:rsidRDefault="00752E04">
      <w:pPr>
        <w:rPr>
          <w:rFonts w:ascii="Arial" w:eastAsia="Times New Roman" w:hAnsi="Arial" w:cs="Arial"/>
          <w:color w:val="auto"/>
          <w:sz w:val="20"/>
          <w:szCs w:val="20"/>
        </w:rPr>
      </w:pPr>
    </w:p>
    <w:p w:rsidR="00752E04" w:rsidRPr="00E60E85" w:rsidRDefault="00752E04" w:rsidP="00752E04">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8</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EF3F00">
        <w:rPr>
          <w:rFonts w:cs="Arial"/>
          <w:b/>
          <w:sz w:val="32"/>
          <w:szCs w:val="32"/>
        </w:rPr>
        <w:t xml:space="preserve">SZCZEGÓŁOWA KALKULACJA CENY </w:t>
      </w:r>
      <w:r w:rsidR="00CD4A91" w:rsidRPr="00EF3F00">
        <w:rPr>
          <w:rFonts w:cs="Arial"/>
          <w:b/>
          <w:sz w:val="32"/>
          <w:szCs w:val="32"/>
        </w:rPr>
        <w:t xml:space="preserve"> </w:t>
      </w:r>
      <w:r w:rsidR="00BE35C1" w:rsidRPr="00EF3F00">
        <w:rPr>
          <w:rFonts w:cs="Arial"/>
          <w:b/>
          <w:sz w:val="32"/>
          <w:szCs w:val="32"/>
        </w:rPr>
        <w:t>ZADANIE……</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E60E85" w:rsidRDefault="00752E04" w:rsidP="0058215F">
            <w:pPr>
              <w:spacing w:before="120" w:after="120"/>
              <w:jc w:val="center"/>
              <w:rPr>
                <w:rFonts w:ascii="Arial" w:hAnsi="Arial" w:cs="Arial"/>
                <w:b/>
                <w:sz w:val="20"/>
                <w:szCs w:val="16"/>
              </w:rPr>
            </w:pPr>
            <w:r w:rsidRPr="00E60E85">
              <w:rPr>
                <w:rFonts w:ascii="Arial" w:hAnsi="Arial"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D35360" w:rsidRDefault="00752E04" w:rsidP="0058215F">
            <w:pPr>
              <w:pStyle w:val="Stopka"/>
              <w:tabs>
                <w:tab w:val="clear" w:pos="4536"/>
                <w:tab w:val="clear" w:pos="9072"/>
              </w:tabs>
              <w:spacing w:before="120" w:after="120"/>
              <w:rPr>
                <w:rFonts w:cs="Arial"/>
                <w:szCs w:val="22"/>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D35360"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E60E85" w:rsidRDefault="00EB5873" w:rsidP="00EB5873">
      <w:pPr>
        <w:spacing w:after="140"/>
        <w:ind w:left="10" w:right="57" w:hanging="10"/>
        <w:jc w:val="right"/>
        <w:rPr>
          <w:rFonts w:ascii="Arial" w:hAnsi="Arial" w:cs="Arial"/>
          <w:b/>
          <w:sz w:val="18"/>
          <w:szCs w:val="18"/>
        </w:rPr>
      </w:pPr>
      <w:r w:rsidRPr="00E60E85">
        <w:rPr>
          <w:rFonts w:ascii="Arial" w:eastAsia="Times New Roman" w:hAnsi="Arial" w:cs="Arial"/>
          <w:b/>
          <w:i/>
          <w:sz w:val="18"/>
          <w:szCs w:val="18"/>
        </w:rPr>
        <w:t>Zał</w:t>
      </w:r>
      <w:r w:rsidRPr="00E60E85">
        <w:rPr>
          <w:rFonts w:ascii="Arial" w:hAnsi="Arial" w:cs="Arial"/>
          <w:b/>
          <w:i/>
          <w:sz w:val="18"/>
          <w:szCs w:val="18"/>
        </w:rPr>
        <w:t>ą</w:t>
      </w:r>
      <w:r w:rsidRPr="00E60E85">
        <w:rPr>
          <w:rFonts w:ascii="Arial" w:eastAsia="Times New Roman" w:hAnsi="Arial" w:cs="Arial"/>
          <w:b/>
          <w:i/>
          <w:sz w:val="18"/>
          <w:szCs w:val="18"/>
        </w:rPr>
        <w:t xml:space="preserve">cznik nr  </w:t>
      </w:r>
      <w:r w:rsidR="00E60E85" w:rsidRPr="00E60E85">
        <w:rPr>
          <w:rFonts w:ascii="Arial" w:eastAsia="Times New Roman" w:hAnsi="Arial" w:cs="Arial"/>
          <w:b/>
          <w:i/>
          <w:sz w:val="18"/>
          <w:szCs w:val="18"/>
        </w:rPr>
        <w:t>9</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3233C3" w:rsidRPr="003233C3" w:rsidRDefault="00EB5873" w:rsidP="003233C3">
      <w:pPr>
        <w:spacing w:after="0" w:line="240" w:lineRule="auto"/>
        <w:jc w:val="both"/>
        <w:rPr>
          <w:rFonts w:ascii="Arial" w:hAnsi="Arial" w:cs="Arial"/>
          <w:b/>
          <w:sz w:val="18"/>
          <w:szCs w:val="18"/>
        </w:rPr>
      </w:pPr>
      <w:r w:rsidRPr="003233C3">
        <w:rPr>
          <w:rFonts w:ascii="Arial" w:eastAsia="Times New Roman" w:hAnsi="Arial" w:cs="Arial"/>
          <w:sz w:val="18"/>
          <w:szCs w:val="18"/>
        </w:rPr>
        <w:t>O</w:t>
      </w:r>
      <w:r w:rsidRPr="003233C3">
        <w:rPr>
          <w:rFonts w:ascii="Arial" w:hAnsi="Arial" w:cs="Arial"/>
          <w:sz w:val="18"/>
          <w:szCs w:val="18"/>
        </w:rPr>
        <w:t>ś</w:t>
      </w:r>
      <w:r w:rsidRPr="003233C3">
        <w:rPr>
          <w:rFonts w:ascii="Arial" w:eastAsia="Times New Roman" w:hAnsi="Arial" w:cs="Arial"/>
          <w:sz w:val="18"/>
          <w:szCs w:val="18"/>
        </w:rPr>
        <w:t xml:space="preserve">wiadczam, </w:t>
      </w:r>
      <w:r w:rsidRPr="003233C3">
        <w:rPr>
          <w:rFonts w:ascii="Arial" w:hAnsi="Arial" w:cs="Arial"/>
          <w:sz w:val="18"/>
          <w:szCs w:val="18"/>
        </w:rPr>
        <w:t>ż</w:t>
      </w:r>
      <w:r w:rsidRPr="003233C3">
        <w:rPr>
          <w:rFonts w:ascii="Arial" w:eastAsia="Times New Roman" w:hAnsi="Arial" w:cs="Arial"/>
          <w:sz w:val="18"/>
          <w:szCs w:val="18"/>
        </w:rPr>
        <w:t xml:space="preserve">e </w:t>
      </w:r>
      <w:r w:rsidRPr="003233C3">
        <w:rPr>
          <w:rFonts w:ascii="Arial" w:eastAsia="Times New Roman" w:hAnsi="Arial" w:cs="Arial"/>
          <w:color w:val="auto"/>
          <w:sz w:val="18"/>
          <w:szCs w:val="18"/>
        </w:rPr>
        <w:t>zamówienie</w:t>
      </w:r>
      <w:r w:rsidRPr="00303DCF">
        <w:rPr>
          <w:rFonts w:ascii="Arial" w:eastAsia="Times New Roman" w:hAnsi="Arial" w:cs="Arial"/>
          <w:color w:val="auto"/>
          <w:sz w:val="18"/>
          <w:szCs w:val="18"/>
        </w:rPr>
        <w:t xml:space="preserve"> na </w:t>
      </w:r>
      <w:r w:rsidR="00862018" w:rsidRPr="00862018">
        <w:rPr>
          <w:b/>
        </w:rPr>
        <w:t>Stanowiska niwelacji, stabilizacji oraz testów wytrzymałościowych – zadanie 1 oraz Stanowiska integracji systemów elektronicznych – zadanie 2 do Warsztatu lotniczego na potrzeby realizacji projektu „Terenowy poligon doświadczalno-wdrożeniowy w powiecie przasnyskim” RPMA.01.01.00-14-9875/17dla Instytutu Techniki Lotniczej i Mechaniki Stosowanej Wydziału Mechanicznego Energetyki i Lotnictwa Politechniki Warszawskiej</w:t>
      </w:r>
      <w:r w:rsidR="003233C3" w:rsidRPr="003233C3">
        <w:rPr>
          <w:rFonts w:ascii="Arial" w:hAnsi="Arial" w:cs="Arial"/>
          <w:b/>
          <w:sz w:val="18"/>
          <w:szCs w:val="18"/>
        </w:rPr>
        <w:t xml:space="preserve">, </w:t>
      </w:r>
    </w:p>
    <w:p w:rsidR="00EB5873" w:rsidRPr="00303DCF" w:rsidRDefault="00717F40" w:rsidP="003233C3">
      <w:pPr>
        <w:spacing w:after="0" w:line="338" w:lineRule="auto"/>
        <w:jc w:val="both"/>
        <w:rPr>
          <w:rFonts w:ascii="Arial" w:eastAsia="Times New Roman" w:hAnsi="Arial" w:cs="Arial"/>
          <w:color w:val="auto"/>
          <w:sz w:val="18"/>
          <w:szCs w:val="18"/>
        </w:rPr>
      </w:pPr>
      <w:r w:rsidRPr="00303DCF">
        <w:rPr>
          <w:rFonts w:ascii="Arial" w:hAnsi="Arial" w:cs="Arial"/>
          <w:bCs/>
          <w:sz w:val="18"/>
          <w:szCs w:val="18"/>
        </w:rPr>
        <w:t>zrealizujemy</w:t>
      </w:r>
      <w:r w:rsidRPr="00303DCF">
        <w:rPr>
          <w:rFonts w:ascii="Arial" w:hAnsi="Arial" w:cs="Arial"/>
          <w:sz w:val="18"/>
          <w:szCs w:val="18"/>
        </w:rPr>
        <w:t xml:space="preserve"> </w:t>
      </w:r>
      <w:r w:rsidRPr="00303DCF">
        <w:rPr>
          <w:rFonts w:ascii="Arial" w:hAnsi="Arial" w:cs="Arial"/>
          <w:i/>
          <w:iCs/>
          <w:sz w:val="18"/>
          <w:szCs w:val="18"/>
        </w:rPr>
        <w:t>sami</w:t>
      </w:r>
      <w:r w:rsidRPr="00303DCF">
        <w:rPr>
          <w:rFonts w:ascii="Arial" w:hAnsi="Arial" w:cs="Arial"/>
          <w:sz w:val="18"/>
          <w:szCs w:val="18"/>
        </w:rPr>
        <w:t>*/</w:t>
      </w:r>
      <w:r w:rsidRPr="00303DCF">
        <w:rPr>
          <w:rFonts w:ascii="Arial" w:hAnsi="Arial" w:cs="Arial"/>
          <w:i/>
          <w:iCs/>
          <w:sz w:val="18"/>
          <w:szCs w:val="18"/>
        </w:rPr>
        <w:t>przy udziale podwykonawców</w:t>
      </w:r>
      <w:r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8A00D3">
      <w:headerReference w:type="default" r:id="rId12"/>
      <w:footerReference w:type="default" r:id="rId13"/>
      <w:headerReference w:type="first" r:id="rId14"/>
      <w:footerReference w:type="first" r:id="rId15"/>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B81" w:rsidRDefault="000C2B81" w:rsidP="00CD5E13">
      <w:pPr>
        <w:spacing w:after="0" w:line="240" w:lineRule="auto"/>
      </w:pPr>
      <w:r>
        <w:separator/>
      </w:r>
    </w:p>
  </w:endnote>
  <w:endnote w:type="continuationSeparator" w:id="0">
    <w:p w:rsidR="000C2B81" w:rsidRDefault="000C2B81"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00"/>
    <w:family w:val="roman"/>
    <w:pitch w:val="variable"/>
  </w:font>
  <w:font w:name="DejaVu San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18" w:rsidRDefault="00263345">
    <w:pPr>
      <w:pStyle w:val="Stopka"/>
      <w:jc w:val="center"/>
    </w:pPr>
    <w:r>
      <w:fldChar w:fldCharType="begin"/>
    </w:r>
    <w:r w:rsidR="00862018">
      <w:instrText>PAGE   \* MERGEFORMAT</w:instrText>
    </w:r>
    <w:r>
      <w:fldChar w:fldCharType="separate"/>
    </w:r>
    <w:r w:rsidR="004F71DC">
      <w:rPr>
        <w:noProof/>
      </w:rPr>
      <w:t>28</w:t>
    </w:r>
    <w:r>
      <w:rPr>
        <w:noProof/>
      </w:rPr>
      <w:fldChar w:fldCharType="end"/>
    </w:r>
  </w:p>
  <w:p w:rsidR="00862018" w:rsidRDefault="00862018">
    <w:pPr>
      <w:pStyle w:val="Stopka"/>
    </w:pPr>
    <w:r>
      <w:rPr>
        <w:noProof/>
      </w:rPr>
      <w:drawing>
        <wp:inline distT="0" distB="0" distL="0" distR="0">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18" w:rsidRDefault="00862018" w:rsidP="00660191">
    <w:pPr>
      <w:pStyle w:val="Stopka"/>
      <w:ind w:left="-284"/>
      <w:jc w:val="center"/>
    </w:pPr>
    <w:r>
      <w:rPr>
        <w:noProof/>
      </w:rPr>
      <w:drawing>
        <wp:inline distT="0" distB="0" distL="0" distR="0">
          <wp:extent cx="5762625" cy="5524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862018" w:rsidRDefault="008620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B81" w:rsidRDefault="000C2B81" w:rsidP="00CD5E13">
      <w:pPr>
        <w:spacing w:after="0" w:line="240" w:lineRule="auto"/>
      </w:pPr>
      <w:r>
        <w:separator/>
      </w:r>
    </w:p>
  </w:footnote>
  <w:footnote w:type="continuationSeparator" w:id="0">
    <w:p w:rsidR="000C2B81" w:rsidRDefault="000C2B81" w:rsidP="00C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18" w:rsidRDefault="00862018">
    <w:pPr>
      <w:pStyle w:val="Nagwek"/>
      <w:rPr>
        <w:sz w:val="16"/>
        <w:szCs w:val="16"/>
      </w:rPr>
    </w:pPr>
    <w:r w:rsidRPr="000755ED">
      <w:rPr>
        <w:sz w:val="16"/>
        <w:szCs w:val="16"/>
      </w:rPr>
      <w:t>Oznaczenie sprawy</w:t>
    </w:r>
    <w:r>
      <w:rPr>
        <w:sz w:val="16"/>
        <w:szCs w:val="16"/>
      </w:rPr>
      <w:t xml:space="preserve"> 91-1132-2020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18" w:rsidRDefault="00862018" w:rsidP="006673D7">
    <w:pPr>
      <w:pStyle w:val="Stopka"/>
      <w:tabs>
        <w:tab w:val="clear" w:pos="4536"/>
        <w:tab w:val="clear" w:pos="9072"/>
      </w:tabs>
      <w:ind w:left="-426" w:right="425"/>
      <w:jc w:val="center"/>
      <w:rPr>
        <w:color w:val="14448E"/>
        <w:lang w:val="de-DE"/>
      </w:rPr>
    </w:pPr>
    <w:r>
      <w:rPr>
        <w:noProof/>
        <w:color w:val="14448E"/>
        <w:sz w:val="32"/>
        <w:szCs w:val="32"/>
      </w:rPr>
      <w:drawing>
        <wp:inline distT="0" distB="0" distL="0" distR="0">
          <wp:extent cx="6210935" cy="1139825"/>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139825"/>
                  </a:xfrm>
                  <a:prstGeom prst="rect">
                    <a:avLst/>
                  </a:prstGeom>
                  <a:noFill/>
                  <a:ln>
                    <a:noFill/>
                  </a:ln>
                </pic:spPr>
              </pic:pic>
            </a:graphicData>
          </a:graphic>
        </wp:inline>
      </w:drawing>
    </w:r>
    <w:r>
      <w:rPr>
        <w:color w:val="14448E"/>
        <w:sz w:val="32"/>
        <w:szCs w:val="32"/>
      </w:rPr>
      <w:t xml:space="preserve">                                                                 </w:t>
    </w:r>
  </w:p>
  <w:p w:rsidR="00862018" w:rsidRPr="00502102" w:rsidRDefault="00862018">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06C"/>
    <w:multiLevelType w:val="hybridMultilevel"/>
    <w:tmpl w:val="4CD28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2" w15:restartNumberingAfterBreak="0">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3" w15:restartNumberingAfterBreak="0">
    <w:nsid w:val="086532B3"/>
    <w:multiLevelType w:val="hybridMultilevel"/>
    <w:tmpl w:val="57FE3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 w15:restartNumberingAfterBreak="0">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BD918CB"/>
    <w:multiLevelType w:val="hybridMultilevel"/>
    <w:tmpl w:val="24901976"/>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2E225A20">
      <w:start w:val="1"/>
      <w:numFmt w:val="decimal"/>
      <w:lvlText w:val="%5)"/>
      <w:lvlJc w:val="left"/>
      <w:pPr>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0E47FAF"/>
    <w:multiLevelType w:val="multilevel"/>
    <w:tmpl w:val="9CB8DF00"/>
    <w:lvl w:ilvl="0">
      <w:start w:val="16"/>
      <w:numFmt w:val="decimal"/>
      <w:lvlText w:val="%1"/>
      <w:lvlJc w:val="left"/>
      <w:pPr>
        <w:tabs>
          <w:tab w:val="num" w:pos="4652"/>
        </w:tabs>
        <w:ind w:left="4652" w:hanging="540"/>
      </w:pPr>
      <w:rPr>
        <w:rFonts w:hint="default"/>
        <w:b/>
        <w:sz w:val="22"/>
        <w:szCs w:val="22"/>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71520B"/>
    <w:multiLevelType w:val="hybridMultilevel"/>
    <w:tmpl w:val="B538CC8C"/>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502"/>
        </w:tabs>
        <w:ind w:left="502"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46156"/>
    <w:multiLevelType w:val="hybridMultilevel"/>
    <w:tmpl w:val="D374C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17" w15:restartNumberingAfterBreak="0">
    <w:nsid w:val="2D304EDF"/>
    <w:multiLevelType w:val="multilevel"/>
    <w:tmpl w:val="82AC9C5A"/>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1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D768E1"/>
    <w:multiLevelType w:val="hybridMultilevel"/>
    <w:tmpl w:val="9B1CF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29398D"/>
    <w:multiLevelType w:val="hybridMultilevel"/>
    <w:tmpl w:val="C882C158"/>
    <w:lvl w:ilvl="0" w:tplc="CBB43A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6" w15:restartNumberingAfterBreak="0">
    <w:nsid w:val="410230FF"/>
    <w:multiLevelType w:val="hybridMultilevel"/>
    <w:tmpl w:val="CF10269E"/>
    <w:lvl w:ilvl="0" w:tplc="C482264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220C6B"/>
    <w:multiLevelType w:val="hybridMultilevel"/>
    <w:tmpl w:val="1EC25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386A22"/>
    <w:multiLevelType w:val="hybridMultilevel"/>
    <w:tmpl w:val="DE26D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0" w15:restartNumberingAfterBreak="0">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6B322D"/>
    <w:multiLevelType w:val="hybridMultilevel"/>
    <w:tmpl w:val="3FE00256"/>
    <w:lvl w:ilvl="0" w:tplc="DBB4287C">
      <w:start w:val="2"/>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997633"/>
    <w:multiLevelType w:val="hybridMultilevel"/>
    <w:tmpl w:val="90EC39D8"/>
    <w:lvl w:ilvl="0" w:tplc="CEBA757C">
      <w:start w:val="2"/>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5" w15:restartNumberingAfterBreak="0">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15:restartNumberingAfterBreak="0">
    <w:nsid w:val="6B0A3284"/>
    <w:multiLevelType w:val="hybridMultilevel"/>
    <w:tmpl w:val="5AAE5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3"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7C264F"/>
    <w:multiLevelType w:val="hybridMultilevel"/>
    <w:tmpl w:val="96223430"/>
    <w:lvl w:ilvl="0" w:tplc="3642EFE0">
      <w:start w:val="1"/>
      <w:numFmt w:val="decimal"/>
      <w:lvlText w:val="%1)"/>
      <w:lvlJc w:val="left"/>
      <w:pPr>
        <w:ind w:left="360" w:hanging="360"/>
      </w:pPr>
      <w:rPr>
        <w:rFonts w:hint="default"/>
      </w:rPr>
    </w:lvl>
    <w:lvl w:ilvl="1" w:tplc="A358E988">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2" w15:restartNumberingAfterBreak="0">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3" w15:restartNumberingAfterBreak="0">
    <w:nsid w:val="7C121CD3"/>
    <w:multiLevelType w:val="hybridMultilevel"/>
    <w:tmpl w:val="F6DE4AA0"/>
    <w:lvl w:ilvl="0" w:tplc="6F0EFB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6" w15:restartNumberingAfterBreak="0">
    <w:nsid w:val="7F8A2A96"/>
    <w:multiLevelType w:val="hybridMultilevel"/>
    <w:tmpl w:val="B1A0DBF6"/>
    <w:lvl w:ilvl="0" w:tplc="026658A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360"/>
        </w:tabs>
        <w:ind w:left="36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7"/>
  </w:num>
  <w:num w:numId="2">
    <w:abstractNumId w:val="23"/>
  </w:num>
  <w:num w:numId="3">
    <w:abstractNumId w:val="12"/>
  </w:num>
  <w:num w:numId="4">
    <w:abstractNumId w:val="30"/>
  </w:num>
  <w:num w:numId="5">
    <w:abstractNumId w:val="6"/>
  </w:num>
  <w:num w:numId="6">
    <w:abstractNumId w:val="24"/>
  </w:num>
  <w:num w:numId="7">
    <w:abstractNumId w:val="10"/>
  </w:num>
  <w:num w:numId="8">
    <w:abstractNumId w:val="22"/>
  </w:num>
  <w:num w:numId="9">
    <w:abstractNumId w:val="15"/>
  </w:num>
  <w:num w:numId="10">
    <w:abstractNumId w:val="21"/>
  </w:num>
  <w:num w:numId="11">
    <w:abstractNumId w:val="5"/>
  </w:num>
  <w:num w:numId="12">
    <w:abstractNumId w:val="25"/>
  </w:num>
  <w:num w:numId="13">
    <w:abstractNumId w:val="45"/>
  </w:num>
  <w:num w:numId="14">
    <w:abstractNumId w:val="11"/>
  </w:num>
  <w:num w:numId="15">
    <w:abstractNumId w:val="14"/>
  </w:num>
  <w:num w:numId="16">
    <w:abstractNumId w:val="37"/>
  </w:num>
  <w:num w:numId="17">
    <w:abstractNumId w:val="50"/>
  </w:num>
  <w:num w:numId="18">
    <w:abstractNumId w:val="7"/>
  </w:num>
  <w:num w:numId="19">
    <w:abstractNumId w:val="48"/>
  </w:num>
  <w:num w:numId="20">
    <w:abstractNumId w:val="35"/>
  </w:num>
  <w:num w:numId="21">
    <w:abstractNumId w:val="1"/>
  </w:num>
  <w:num w:numId="22">
    <w:abstractNumId w:val="38"/>
  </w:num>
  <w:num w:numId="23">
    <w:abstractNumId w:val="18"/>
  </w:num>
  <w:num w:numId="24">
    <w:abstractNumId w:val="41"/>
  </w:num>
  <w:num w:numId="25">
    <w:abstractNumId w:val="49"/>
  </w:num>
  <w:num w:numId="26">
    <w:abstractNumId w:val="56"/>
  </w:num>
  <w:num w:numId="27">
    <w:abstractNumId w:val="33"/>
  </w:num>
  <w:num w:numId="28">
    <w:abstractNumId w:val="9"/>
  </w:num>
  <w:num w:numId="29">
    <w:abstractNumId w:val="36"/>
  </w:num>
  <w:num w:numId="30">
    <w:abstractNumId w:val="54"/>
  </w:num>
  <w:num w:numId="31">
    <w:abstractNumId w:val="43"/>
  </w:num>
  <w:num w:numId="32">
    <w:abstractNumId w:val="51"/>
  </w:num>
  <w:num w:numId="33">
    <w:abstractNumId w:val="2"/>
  </w:num>
  <w:num w:numId="34">
    <w:abstractNumId w:val="52"/>
  </w:num>
  <w:num w:numId="35">
    <w:abstractNumId w:val="16"/>
  </w:num>
  <w:num w:numId="36">
    <w:abstractNumId w:val="29"/>
  </w:num>
  <w:num w:numId="37">
    <w:abstractNumId w:val="34"/>
  </w:num>
  <w:num w:numId="38">
    <w:abstractNumId w:val="42"/>
  </w:num>
  <w:num w:numId="39">
    <w:abstractNumId w:val="55"/>
  </w:num>
  <w:num w:numId="40">
    <w:abstractNumId w:val="39"/>
  </w:num>
  <w:num w:numId="41">
    <w:abstractNumId w:val="8"/>
  </w:num>
  <w:num w:numId="42">
    <w:abstractNumId w:val="4"/>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num>
  <w:num w:numId="45">
    <w:abstractNumId w:val="40"/>
  </w:num>
  <w:num w:numId="46">
    <w:abstractNumId w:val="19"/>
  </w:num>
  <w:num w:numId="47">
    <w:abstractNumId w:val="13"/>
  </w:num>
  <w:num w:numId="48">
    <w:abstractNumId w:val="0"/>
  </w:num>
  <w:num w:numId="49">
    <w:abstractNumId w:val="3"/>
  </w:num>
  <w:num w:numId="50">
    <w:abstractNumId w:val="28"/>
  </w:num>
  <w:num w:numId="51">
    <w:abstractNumId w:val="27"/>
  </w:num>
  <w:num w:numId="52">
    <w:abstractNumId w:val="47"/>
  </w:num>
  <w:num w:numId="53">
    <w:abstractNumId w:val="32"/>
  </w:num>
  <w:num w:numId="54">
    <w:abstractNumId w:val="46"/>
  </w:num>
  <w:num w:numId="55">
    <w:abstractNumId w:val="31"/>
  </w:num>
  <w:num w:numId="56">
    <w:abstractNumId w:val="26"/>
  </w:num>
  <w:num w:numId="57">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F"/>
    <w:rsid w:val="00001494"/>
    <w:rsid w:val="000025A6"/>
    <w:rsid w:val="000056A4"/>
    <w:rsid w:val="00024EE6"/>
    <w:rsid w:val="00025421"/>
    <w:rsid w:val="00030DFF"/>
    <w:rsid w:val="00031564"/>
    <w:rsid w:val="000338D5"/>
    <w:rsid w:val="00033B9D"/>
    <w:rsid w:val="00036841"/>
    <w:rsid w:val="000433E1"/>
    <w:rsid w:val="00043629"/>
    <w:rsid w:val="00043847"/>
    <w:rsid w:val="00043E6E"/>
    <w:rsid w:val="00044747"/>
    <w:rsid w:val="00052681"/>
    <w:rsid w:val="000530F9"/>
    <w:rsid w:val="0005738C"/>
    <w:rsid w:val="000639D9"/>
    <w:rsid w:val="00064BEE"/>
    <w:rsid w:val="000755ED"/>
    <w:rsid w:val="00076B64"/>
    <w:rsid w:val="00082093"/>
    <w:rsid w:val="0008448C"/>
    <w:rsid w:val="000877F7"/>
    <w:rsid w:val="00091B5C"/>
    <w:rsid w:val="000A1381"/>
    <w:rsid w:val="000A3B25"/>
    <w:rsid w:val="000A4612"/>
    <w:rsid w:val="000A4C88"/>
    <w:rsid w:val="000A500E"/>
    <w:rsid w:val="000A5309"/>
    <w:rsid w:val="000A5FA9"/>
    <w:rsid w:val="000B0CCE"/>
    <w:rsid w:val="000B509A"/>
    <w:rsid w:val="000B7B19"/>
    <w:rsid w:val="000B7CBC"/>
    <w:rsid w:val="000C1E15"/>
    <w:rsid w:val="000C2B81"/>
    <w:rsid w:val="000D0DA9"/>
    <w:rsid w:val="000D4987"/>
    <w:rsid w:val="000D7D22"/>
    <w:rsid w:val="000E162C"/>
    <w:rsid w:val="000E6F53"/>
    <w:rsid w:val="000F3435"/>
    <w:rsid w:val="000F4344"/>
    <w:rsid w:val="000F6034"/>
    <w:rsid w:val="000F6853"/>
    <w:rsid w:val="000F732B"/>
    <w:rsid w:val="00100C10"/>
    <w:rsid w:val="00103637"/>
    <w:rsid w:val="00106122"/>
    <w:rsid w:val="001152F8"/>
    <w:rsid w:val="0011612E"/>
    <w:rsid w:val="00116CA9"/>
    <w:rsid w:val="0012056A"/>
    <w:rsid w:val="00122E71"/>
    <w:rsid w:val="00126F88"/>
    <w:rsid w:val="00127AD0"/>
    <w:rsid w:val="00132F5D"/>
    <w:rsid w:val="00135D25"/>
    <w:rsid w:val="0013799D"/>
    <w:rsid w:val="00140339"/>
    <w:rsid w:val="00142651"/>
    <w:rsid w:val="00143428"/>
    <w:rsid w:val="00143DC0"/>
    <w:rsid w:val="00175CA2"/>
    <w:rsid w:val="00176139"/>
    <w:rsid w:val="00181AC0"/>
    <w:rsid w:val="00183532"/>
    <w:rsid w:val="001865E7"/>
    <w:rsid w:val="00187390"/>
    <w:rsid w:val="00187622"/>
    <w:rsid w:val="001913FA"/>
    <w:rsid w:val="001949A5"/>
    <w:rsid w:val="00197F94"/>
    <w:rsid w:val="001A226D"/>
    <w:rsid w:val="001A2DC8"/>
    <w:rsid w:val="001A50AA"/>
    <w:rsid w:val="001A594A"/>
    <w:rsid w:val="001A5BE9"/>
    <w:rsid w:val="001B1951"/>
    <w:rsid w:val="001B3C13"/>
    <w:rsid w:val="001C1808"/>
    <w:rsid w:val="001C2F64"/>
    <w:rsid w:val="001C4CD8"/>
    <w:rsid w:val="001C57AE"/>
    <w:rsid w:val="001D1C93"/>
    <w:rsid w:val="001D52C5"/>
    <w:rsid w:val="001E7A21"/>
    <w:rsid w:val="001F5662"/>
    <w:rsid w:val="001F5CA6"/>
    <w:rsid w:val="0020087F"/>
    <w:rsid w:val="00202F99"/>
    <w:rsid w:val="002119EF"/>
    <w:rsid w:val="00217A49"/>
    <w:rsid w:val="0022229C"/>
    <w:rsid w:val="002349CB"/>
    <w:rsid w:val="00241FDB"/>
    <w:rsid w:val="002461B9"/>
    <w:rsid w:val="00252386"/>
    <w:rsid w:val="00253317"/>
    <w:rsid w:val="00254FC0"/>
    <w:rsid w:val="00255546"/>
    <w:rsid w:val="00257B91"/>
    <w:rsid w:val="00257BBC"/>
    <w:rsid w:val="00263345"/>
    <w:rsid w:val="002642FE"/>
    <w:rsid w:val="0026478C"/>
    <w:rsid w:val="002655D2"/>
    <w:rsid w:val="00267CD9"/>
    <w:rsid w:val="00272AE4"/>
    <w:rsid w:val="002766EA"/>
    <w:rsid w:val="00280218"/>
    <w:rsid w:val="00284700"/>
    <w:rsid w:val="00292DDF"/>
    <w:rsid w:val="00294E1F"/>
    <w:rsid w:val="002A1E7F"/>
    <w:rsid w:val="002A6E15"/>
    <w:rsid w:val="002B38D4"/>
    <w:rsid w:val="002B3F03"/>
    <w:rsid w:val="002B7BA1"/>
    <w:rsid w:val="002C0488"/>
    <w:rsid w:val="002C0B4D"/>
    <w:rsid w:val="002C2D13"/>
    <w:rsid w:val="002C57EB"/>
    <w:rsid w:val="002C5BC3"/>
    <w:rsid w:val="002D14C3"/>
    <w:rsid w:val="002D1D64"/>
    <w:rsid w:val="002D5AA8"/>
    <w:rsid w:val="002E44FB"/>
    <w:rsid w:val="002E7318"/>
    <w:rsid w:val="002E764B"/>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3C3"/>
    <w:rsid w:val="0032756E"/>
    <w:rsid w:val="00332010"/>
    <w:rsid w:val="00334898"/>
    <w:rsid w:val="0033699E"/>
    <w:rsid w:val="00343913"/>
    <w:rsid w:val="003450F9"/>
    <w:rsid w:val="00347A1E"/>
    <w:rsid w:val="00347FB8"/>
    <w:rsid w:val="003556C8"/>
    <w:rsid w:val="00355B30"/>
    <w:rsid w:val="00362158"/>
    <w:rsid w:val="00363785"/>
    <w:rsid w:val="00365506"/>
    <w:rsid w:val="003728CF"/>
    <w:rsid w:val="00376281"/>
    <w:rsid w:val="00376BD0"/>
    <w:rsid w:val="003813B3"/>
    <w:rsid w:val="003820E0"/>
    <w:rsid w:val="0038513D"/>
    <w:rsid w:val="00385CE4"/>
    <w:rsid w:val="00393912"/>
    <w:rsid w:val="00397949"/>
    <w:rsid w:val="003A600E"/>
    <w:rsid w:val="003A725B"/>
    <w:rsid w:val="003B0122"/>
    <w:rsid w:val="003B4D81"/>
    <w:rsid w:val="003B4F36"/>
    <w:rsid w:val="003B55A1"/>
    <w:rsid w:val="003C2456"/>
    <w:rsid w:val="003C3B09"/>
    <w:rsid w:val="003C4430"/>
    <w:rsid w:val="003C4AA1"/>
    <w:rsid w:val="003C5C7B"/>
    <w:rsid w:val="003E2B4C"/>
    <w:rsid w:val="003E7165"/>
    <w:rsid w:val="003E7783"/>
    <w:rsid w:val="003F291B"/>
    <w:rsid w:val="003F47AF"/>
    <w:rsid w:val="003F6100"/>
    <w:rsid w:val="00401C2A"/>
    <w:rsid w:val="0040383C"/>
    <w:rsid w:val="00403FBA"/>
    <w:rsid w:val="004051FF"/>
    <w:rsid w:val="0040537C"/>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82E5A"/>
    <w:rsid w:val="00483AD7"/>
    <w:rsid w:val="00484508"/>
    <w:rsid w:val="004910CF"/>
    <w:rsid w:val="004928A8"/>
    <w:rsid w:val="004941C0"/>
    <w:rsid w:val="00496123"/>
    <w:rsid w:val="004A6AFA"/>
    <w:rsid w:val="004A6EFC"/>
    <w:rsid w:val="004B35EC"/>
    <w:rsid w:val="004B3D29"/>
    <w:rsid w:val="004C1B65"/>
    <w:rsid w:val="004D14FD"/>
    <w:rsid w:val="004D1ABC"/>
    <w:rsid w:val="004D24EA"/>
    <w:rsid w:val="004D2EBE"/>
    <w:rsid w:val="004D635C"/>
    <w:rsid w:val="004E06D9"/>
    <w:rsid w:val="004E137D"/>
    <w:rsid w:val="004F293B"/>
    <w:rsid w:val="004F71DC"/>
    <w:rsid w:val="004F7A81"/>
    <w:rsid w:val="005002E4"/>
    <w:rsid w:val="00502102"/>
    <w:rsid w:val="005112E9"/>
    <w:rsid w:val="005120E6"/>
    <w:rsid w:val="00514B6B"/>
    <w:rsid w:val="00520554"/>
    <w:rsid w:val="00525DCB"/>
    <w:rsid w:val="00526CBC"/>
    <w:rsid w:val="0052782E"/>
    <w:rsid w:val="00540BED"/>
    <w:rsid w:val="00541356"/>
    <w:rsid w:val="0054164C"/>
    <w:rsid w:val="0054701A"/>
    <w:rsid w:val="005512F2"/>
    <w:rsid w:val="005517D4"/>
    <w:rsid w:val="005551DF"/>
    <w:rsid w:val="00557E8E"/>
    <w:rsid w:val="005603CC"/>
    <w:rsid w:val="00566C1C"/>
    <w:rsid w:val="005741EB"/>
    <w:rsid w:val="0057763F"/>
    <w:rsid w:val="00580136"/>
    <w:rsid w:val="0058215F"/>
    <w:rsid w:val="00584543"/>
    <w:rsid w:val="00596E68"/>
    <w:rsid w:val="005A1136"/>
    <w:rsid w:val="005A38B6"/>
    <w:rsid w:val="005A3BFB"/>
    <w:rsid w:val="005B05D4"/>
    <w:rsid w:val="005B079C"/>
    <w:rsid w:val="005B362F"/>
    <w:rsid w:val="005B3BDB"/>
    <w:rsid w:val="005B3DAE"/>
    <w:rsid w:val="005B7239"/>
    <w:rsid w:val="005C0580"/>
    <w:rsid w:val="005C6BFF"/>
    <w:rsid w:val="005D2210"/>
    <w:rsid w:val="005D46D0"/>
    <w:rsid w:val="005D65FE"/>
    <w:rsid w:val="005E0426"/>
    <w:rsid w:val="005E6DC9"/>
    <w:rsid w:val="005E7F6D"/>
    <w:rsid w:val="005F285B"/>
    <w:rsid w:val="005F427F"/>
    <w:rsid w:val="00602D22"/>
    <w:rsid w:val="006030D3"/>
    <w:rsid w:val="00607731"/>
    <w:rsid w:val="00611512"/>
    <w:rsid w:val="00613DBE"/>
    <w:rsid w:val="006163C8"/>
    <w:rsid w:val="00623A22"/>
    <w:rsid w:val="00630FD8"/>
    <w:rsid w:val="00632BA2"/>
    <w:rsid w:val="00637E17"/>
    <w:rsid w:val="00646CEF"/>
    <w:rsid w:val="006506DE"/>
    <w:rsid w:val="00653C4E"/>
    <w:rsid w:val="00654E11"/>
    <w:rsid w:val="00660191"/>
    <w:rsid w:val="006673D7"/>
    <w:rsid w:val="006708EF"/>
    <w:rsid w:val="006725AC"/>
    <w:rsid w:val="00677BB7"/>
    <w:rsid w:val="0068501E"/>
    <w:rsid w:val="006865EE"/>
    <w:rsid w:val="00697F4E"/>
    <w:rsid w:val="006A08E0"/>
    <w:rsid w:val="006A431C"/>
    <w:rsid w:val="006A6404"/>
    <w:rsid w:val="006B21A3"/>
    <w:rsid w:val="006B28A6"/>
    <w:rsid w:val="006B30DD"/>
    <w:rsid w:val="006B41A0"/>
    <w:rsid w:val="006B522B"/>
    <w:rsid w:val="006C67F7"/>
    <w:rsid w:val="006D0618"/>
    <w:rsid w:val="006D15DD"/>
    <w:rsid w:val="006D4555"/>
    <w:rsid w:val="006D47C6"/>
    <w:rsid w:val="006D6C27"/>
    <w:rsid w:val="006D72A6"/>
    <w:rsid w:val="006E0D8C"/>
    <w:rsid w:val="006E3898"/>
    <w:rsid w:val="006E5B9F"/>
    <w:rsid w:val="006F1A17"/>
    <w:rsid w:val="006F5E89"/>
    <w:rsid w:val="00702511"/>
    <w:rsid w:val="00702C9D"/>
    <w:rsid w:val="00707950"/>
    <w:rsid w:val="007103CB"/>
    <w:rsid w:val="00713019"/>
    <w:rsid w:val="00713AD7"/>
    <w:rsid w:val="007171F5"/>
    <w:rsid w:val="00717F40"/>
    <w:rsid w:val="00722175"/>
    <w:rsid w:val="0072495A"/>
    <w:rsid w:val="00727423"/>
    <w:rsid w:val="00734CE6"/>
    <w:rsid w:val="007366C2"/>
    <w:rsid w:val="0073782C"/>
    <w:rsid w:val="007406A6"/>
    <w:rsid w:val="007413CB"/>
    <w:rsid w:val="0074402A"/>
    <w:rsid w:val="00745532"/>
    <w:rsid w:val="00752E04"/>
    <w:rsid w:val="00756FC2"/>
    <w:rsid w:val="007573D5"/>
    <w:rsid w:val="007610E2"/>
    <w:rsid w:val="00761412"/>
    <w:rsid w:val="00767263"/>
    <w:rsid w:val="0076742D"/>
    <w:rsid w:val="00767B9E"/>
    <w:rsid w:val="00771A9F"/>
    <w:rsid w:val="00771B54"/>
    <w:rsid w:val="00771F4D"/>
    <w:rsid w:val="00773B98"/>
    <w:rsid w:val="00780AEC"/>
    <w:rsid w:val="00786BB7"/>
    <w:rsid w:val="00786FA1"/>
    <w:rsid w:val="0079065C"/>
    <w:rsid w:val="0079144C"/>
    <w:rsid w:val="00791C98"/>
    <w:rsid w:val="007924A9"/>
    <w:rsid w:val="007A1AA6"/>
    <w:rsid w:val="007A2E79"/>
    <w:rsid w:val="007A4E77"/>
    <w:rsid w:val="007A6E28"/>
    <w:rsid w:val="007B1EF3"/>
    <w:rsid w:val="007B41DD"/>
    <w:rsid w:val="007C1FE6"/>
    <w:rsid w:val="007C4112"/>
    <w:rsid w:val="007D10EF"/>
    <w:rsid w:val="007D15F0"/>
    <w:rsid w:val="007D2122"/>
    <w:rsid w:val="007D59AD"/>
    <w:rsid w:val="007E1298"/>
    <w:rsid w:val="007E169D"/>
    <w:rsid w:val="007E2B7B"/>
    <w:rsid w:val="007E2C97"/>
    <w:rsid w:val="007E446B"/>
    <w:rsid w:val="007F1A2B"/>
    <w:rsid w:val="007F22BA"/>
    <w:rsid w:val="007F3F56"/>
    <w:rsid w:val="007F739A"/>
    <w:rsid w:val="007F768E"/>
    <w:rsid w:val="00804F3C"/>
    <w:rsid w:val="00805DA4"/>
    <w:rsid w:val="00811CF9"/>
    <w:rsid w:val="0081262F"/>
    <w:rsid w:val="00812C6E"/>
    <w:rsid w:val="00814656"/>
    <w:rsid w:val="00814EE9"/>
    <w:rsid w:val="00821B3A"/>
    <w:rsid w:val="008225A8"/>
    <w:rsid w:val="00824CA1"/>
    <w:rsid w:val="0082791D"/>
    <w:rsid w:val="008302F8"/>
    <w:rsid w:val="0083219E"/>
    <w:rsid w:val="00837091"/>
    <w:rsid w:val="008377A6"/>
    <w:rsid w:val="00840348"/>
    <w:rsid w:val="00841E8C"/>
    <w:rsid w:val="008530D5"/>
    <w:rsid w:val="00853BDB"/>
    <w:rsid w:val="00862018"/>
    <w:rsid w:val="0086646C"/>
    <w:rsid w:val="00867354"/>
    <w:rsid w:val="00872DB1"/>
    <w:rsid w:val="00874091"/>
    <w:rsid w:val="00877125"/>
    <w:rsid w:val="00880315"/>
    <w:rsid w:val="008829E0"/>
    <w:rsid w:val="00886B00"/>
    <w:rsid w:val="008906FC"/>
    <w:rsid w:val="00894840"/>
    <w:rsid w:val="00895AEE"/>
    <w:rsid w:val="008A00D3"/>
    <w:rsid w:val="008A05D5"/>
    <w:rsid w:val="008A3C3A"/>
    <w:rsid w:val="008A4B02"/>
    <w:rsid w:val="008B5C3F"/>
    <w:rsid w:val="008B6C55"/>
    <w:rsid w:val="008C3A6B"/>
    <w:rsid w:val="008C5AD5"/>
    <w:rsid w:val="008C68CC"/>
    <w:rsid w:val="008C74CE"/>
    <w:rsid w:val="008D6EA7"/>
    <w:rsid w:val="008E0D84"/>
    <w:rsid w:val="008E4EF8"/>
    <w:rsid w:val="008E4FDF"/>
    <w:rsid w:val="008F373D"/>
    <w:rsid w:val="00900587"/>
    <w:rsid w:val="00900AE4"/>
    <w:rsid w:val="00901DE3"/>
    <w:rsid w:val="00904549"/>
    <w:rsid w:val="00905A71"/>
    <w:rsid w:val="00917426"/>
    <w:rsid w:val="00917B8E"/>
    <w:rsid w:val="0092052F"/>
    <w:rsid w:val="0092210D"/>
    <w:rsid w:val="0092329A"/>
    <w:rsid w:val="00926126"/>
    <w:rsid w:val="00926705"/>
    <w:rsid w:val="009326AD"/>
    <w:rsid w:val="0093687B"/>
    <w:rsid w:val="00937BA7"/>
    <w:rsid w:val="00940DE3"/>
    <w:rsid w:val="009441C4"/>
    <w:rsid w:val="0095239C"/>
    <w:rsid w:val="00954EE6"/>
    <w:rsid w:val="0096066E"/>
    <w:rsid w:val="00964F66"/>
    <w:rsid w:val="0096647C"/>
    <w:rsid w:val="00972F23"/>
    <w:rsid w:val="00974953"/>
    <w:rsid w:val="00980127"/>
    <w:rsid w:val="00980841"/>
    <w:rsid w:val="00980874"/>
    <w:rsid w:val="009813B4"/>
    <w:rsid w:val="00982FC3"/>
    <w:rsid w:val="00983D3F"/>
    <w:rsid w:val="00987426"/>
    <w:rsid w:val="009916B1"/>
    <w:rsid w:val="00996387"/>
    <w:rsid w:val="009A0322"/>
    <w:rsid w:val="009B1D8C"/>
    <w:rsid w:val="009B2FA9"/>
    <w:rsid w:val="009B3453"/>
    <w:rsid w:val="009B467A"/>
    <w:rsid w:val="009B63DA"/>
    <w:rsid w:val="009B77F3"/>
    <w:rsid w:val="009C17AA"/>
    <w:rsid w:val="009C1BA6"/>
    <w:rsid w:val="009C4956"/>
    <w:rsid w:val="009C4D0A"/>
    <w:rsid w:val="009C6A8E"/>
    <w:rsid w:val="009D1D4B"/>
    <w:rsid w:val="009D2F2A"/>
    <w:rsid w:val="009D766F"/>
    <w:rsid w:val="009D7977"/>
    <w:rsid w:val="009E782D"/>
    <w:rsid w:val="009F06B2"/>
    <w:rsid w:val="009F1214"/>
    <w:rsid w:val="009F1B90"/>
    <w:rsid w:val="009F478C"/>
    <w:rsid w:val="00A11F01"/>
    <w:rsid w:val="00A2100A"/>
    <w:rsid w:val="00A24B71"/>
    <w:rsid w:val="00A34719"/>
    <w:rsid w:val="00A375E9"/>
    <w:rsid w:val="00A40CC8"/>
    <w:rsid w:val="00A472D6"/>
    <w:rsid w:val="00A54A4F"/>
    <w:rsid w:val="00A5717D"/>
    <w:rsid w:val="00A57D33"/>
    <w:rsid w:val="00A61494"/>
    <w:rsid w:val="00A6230B"/>
    <w:rsid w:val="00A63B07"/>
    <w:rsid w:val="00A649F1"/>
    <w:rsid w:val="00A650B4"/>
    <w:rsid w:val="00A6642E"/>
    <w:rsid w:val="00A75BEE"/>
    <w:rsid w:val="00A774E8"/>
    <w:rsid w:val="00A8238A"/>
    <w:rsid w:val="00A8290F"/>
    <w:rsid w:val="00A86A83"/>
    <w:rsid w:val="00A9010D"/>
    <w:rsid w:val="00A90514"/>
    <w:rsid w:val="00A90706"/>
    <w:rsid w:val="00A9326B"/>
    <w:rsid w:val="00A95A3B"/>
    <w:rsid w:val="00A97656"/>
    <w:rsid w:val="00AA00D5"/>
    <w:rsid w:val="00AA6FAF"/>
    <w:rsid w:val="00AB1A3C"/>
    <w:rsid w:val="00AB3F80"/>
    <w:rsid w:val="00AB585D"/>
    <w:rsid w:val="00AB6348"/>
    <w:rsid w:val="00AC3EC8"/>
    <w:rsid w:val="00AC5B9A"/>
    <w:rsid w:val="00AC6FC1"/>
    <w:rsid w:val="00AD0296"/>
    <w:rsid w:val="00AD0AE6"/>
    <w:rsid w:val="00AD2229"/>
    <w:rsid w:val="00AD5BE6"/>
    <w:rsid w:val="00AD77AE"/>
    <w:rsid w:val="00AE09EA"/>
    <w:rsid w:val="00AE1257"/>
    <w:rsid w:val="00AE18EC"/>
    <w:rsid w:val="00AE28D1"/>
    <w:rsid w:val="00AE2B61"/>
    <w:rsid w:val="00AE4AF2"/>
    <w:rsid w:val="00AE670F"/>
    <w:rsid w:val="00AE6C94"/>
    <w:rsid w:val="00AF207F"/>
    <w:rsid w:val="00AF3C10"/>
    <w:rsid w:val="00AF47FF"/>
    <w:rsid w:val="00AF519E"/>
    <w:rsid w:val="00B00BC0"/>
    <w:rsid w:val="00B00C26"/>
    <w:rsid w:val="00B0104D"/>
    <w:rsid w:val="00B01CB9"/>
    <w:rsid w:val="00B138E0"/>
    <w:rsid w:val="00B16D49"/>
    <w:rsid w:val="00B212E6"/>
    <w:rsid w:val="00B21952"/>
    <w:rsid w:val="00B32B52"/>
    <w:rsid w:val="00B33D68"/>
    <w:rsid w:val="00B47680"/>
    <w:rsid w:val="00B5387F"/>
    <w:rsid w:val="00B54830"/>
    <w:rsid w:val="00B55B4E"/>
    <w:rsid w:val="00B6204B"/>
    <w:rsid w:val="00B62D7C"/>
    <w:rsid w:val="00B63675"/>
    <w:rsid w:val="00B6658E"/>
    <w:rsid w:val="00B724FA"/>
    <w:rsid w:val="00B80CB6"/>
    <w:rsid w:val="00B82B8C"/>
    <w:rsid w:val="00B83547"/>
    <w:rsid w:val="00B940D4"/>
    <w:rsid w:val="00B95653"/>
    <w:rsid w:val="00B96EC2"/>
    <w:rsid w:val="00BA3BD6"/>
    <w:rsid w:val="00BA68B3"/>
    <w:rsid w:val="00BB5DA6"/>
    <w:rsid w:val="00BC45B2"/>
    <w:rsid w:val="00BC61AD"/>
    <w:rsid w:val="00BD43B1"/>
    <w:rsid w:val="00BE351E"/>
    <w:rsid w:val="00BE35C1"/>
    <w:rsid w:val="00BF3290"/>
    <w:rsid w:val="00BF4877"/>
    <w:rsid w:val="00BF7A86"/>
    <w:rsid w:val="00C007CD"/>
    <w:rsid w:val="00C00B0C"/>
    <w:rsid w:val="00C063CB"/>
    <w:rsid w:val="00C12C4A"/>
    <w:rsid w:val="00C131DB"/>
    <w:rsid w:val="00C147BE"/>
    <w:rsid w:val="00C174AB"/>
    <w:rsid w:val="00C178D0"/>
    <w:rsid w:val="00C23261"/>
    <w:rsid w:val="00C240CE"/>
    <w:rsid w:val="00C27B0F"/>
    <w:rsid w:val="00C3114C"/>
    <w:rsid w:val="00C321A8"/>
    <w:rsid w:val="00C32853"/>
    <w:rsid w:val="00C36758"/>
    <w:rsid w:val="00C379A4"/>
    <w:rsid w:val="00C40981"/>
    <w:rsid w:val="00C42CFE"/>
    <w:rsid w:val="00C43FA4"/>
    <w:rsid w:val="00C452B4"/>
    <w:rsid w:val="00C45CE3"/>
    <w:rsid w:val="00C607C8"/>
    <w:rsid w:val="00C61C73"/>
    <w:rsid w:val="00C62189"/>
    <w:rsid w:val="00C645A7"/>
    <w:rsid w:val="00C6559C"/>
    <w:rsid w:val="00C66FEE"/>
    <w:rsid w:val="00C7334A"/>
    <w:rsid w:val="00C73CD3"/>
    <w:rsid w:val="00C75C27"/>
    <w:rsid w:val="00C86744"/>
    <w:rsid w:val="00C86849"/>
    <w:rsid w:val="00C87979"/>
    <w:rsid w:val="00C92859"/>
    <w:rsid w:val="00C92B25"/>
    <w:rsid w:val="00CB6277"/>
    <w:rsid w:val="00CC0B1A"/>
    <w:rsid w:val="00CD2791"/>
    <w:rsid w:val="00CD2BDE"/>
    <w:rsid w:val="00CD4A91"/>
    <w:rsid w:val="00CD5425"/>
    <w:rsid w:val="00CD57DB"/>
    <w:rsid w:val="00CD5E13"/>
    <w:rsid w:val="00CD7DE0"/>
    <w:rsid w:val="00CE1806"/>
    <w:rsid w:val="00CE41DD"/>
    <w:rsid w:val="00CE45A9"/>
    <w:rsid w:val="00CE4C72"/>
    <w:rsid w:val="00CE4F09"/>
    <w:rsid w:val="00CE5D2B"/>
    <w:rsid w:val="00CE6368"/>
    <w:rsid w:val="00CF1E34"/>
    <w:rsid w:val="00CF227A"/>
    <w:rsid w:val="00CF3104"/>
    <w:rsid w:val="00CF747A"/>
    <w:rsid w:val="00CF7A8C"/>
    <w:rsid w:val="00CF7F34"/>
    <w:rsid w:val="00D01E9F"/>
    <w:rsid w:val="00D02291"/>
    <w:rsid w:val="00D02C32"/>
    <w:rsid w:val="00D04879"/>
    <w:rsid w:val="00D052F1"/>
    <w:rsid w:val="00D13F6D"/>
    <w:rsid w:val="00D161C1"/>
    <w:rsid w:val="00D24155"/>
    <w:rsid w:val="00D30BC0"/>
    <w:rsid w:val="00D35360"/>
    <w:rsid w:val="00D3614D"/>
    <w:rsid w:val="00D3620F"/>
    <w:rsid w:val="00D509DF"/>
    <w:rsid w:val="00D533A3"/>
    <w:rsid w:val="00D540EC"/>
    <w:rsid w:val="00D5535A"/>
    <w:rsid w:val="00D56059"/>
    <w:rsid w:val="00D57DE6"/>
    <w:rsid w:val="00D60EF1"/>
    <w:rsid w:val="00D64025"/>
    <w:rsid w:val="00D66DD9"/>
    <w:rsid w:val="00D71EC1"/>
    <w:rsid w:val="00D75FDA"/>
    <w:rsid w:val="00D824C4"/>
    <w:rsid w:val="00D829C1"/>
    <w:rsid w:val="00DA0E7F"/>
    <w:rsid w:val="00DA11C4"/>
    <w:rsid w:val="00DA56E7"/>
    <w:rsid w:val="00DA64CB"/>
    <w:rsid w:val="00DA6F44"/>
    <w:rsid w:val="00DA716A"/>
    <w:rsid w:val="00DB32AF"/>
    <w:rsid w:val="00DB4963"/>
    <w:rsid w:val="00DC0B7B"/>
    <w:rsid w:val="00DC5713"/>
    <w:rsid w:val="00DD0A68"/>
    <w:rsid w:val="00DD74AF"/>
    <w:rsid w:val="00DE1A28"/>
    <w:rsid w:val="00DE7D6E"/>
    <w:rsid w:val="00DF2041"/>
    <w:rsid w:val="00DF5CC6"/>
    <w:rsid w:val="00DF5DD1"/>
    <w:rsid w:val="00DF6DCF"/>
    <w:rsid w:val="00DF7ACE"/>
    <w:rsid w:val="00E00C93"/>
    <w:rsid w:val="00E1071D"/>
    <w:rsid w:val="00E11EA0"/>
    <w:rsid w:val="00E13BD8"/>
    <w:rsid w:val="00E142D6"/>
    <w:rsid w:val="00E17C95"/>
    <w:rsid w:val="00E25F58"/>
    <w:rsid w:val="00E32E93"/>
    <w:rsid w:val="00E36C2F"/>
    <w:rsid w:val="00E40F4A"/>
    <w:rsid w:val="00E41E32"/>
    <w:rsid w:val="00E467F2"/>
    <w:rsid w:val="00E51105"/>
    <w:rsid w:val="00E53D41"/>
    <w:rsid w:val="00E540A2"/>
    <w:rsid w:val="00E55440"/>
    <w:rsid w:val="00E572AC"/>
    <w:rsid w:val="00E60E85"/>
    <w:rsid w:val="00E637CD"/>
    <w:rsid w:val="00E6608C"/>
    <w:rsid w:val="00E67237"/>
    <w:rsid w:val="00E7547A"/>
    <w:rsid w:val="00E76DA8"/>
    <w:rsid w:val="00E80B5B"/>
    <w:rsid w:val="00E87C62"/>
    <w:rsid w:val="00E9071A"/>
    <w:rsid w:val="00E91A76"/>
    <w:rsid w:val="00EB198E"/>
    <w:rsid w:val="00EB1A2F"/>
    <w:rsid w:val="00EB1A7D"/>
    <w:rsid w:val="00EB4E7F"/>
    <w:rsid w:val="00EB5873"/>
    <w:rsid w:val="00ED284B"/>
    <w:rsid w:val="00ED50BC"/>
    <w:rsid w:val="00ED5F15"/>
    <w:rsid w:val="00EE0086"/>
    <w:rsid w:val="00EE13A6"/>
    <w:rsid w:val="00EE5432"/>
    <w:rsid w:val="00EE61D2"/>
    <w:rsid w:val="00EF0E42"/>
    <w:rsid w:val="00EF3F00"/>
    <w:rsid w:val="00F06262"/>
    <w:rsid w:val="00F07800"/>
    <w:rsid w:val="00F13C76"/>
    <w:rsid w:val="00F234B5"/>
    <w:rsid w:val="00F24B45"/>
    <w:rsid w:val="00F25549"/>
    <w:rsid w:val="00F31EE7"/>
    <w:rsid w:val="00F35D9D"/>
    <w:rsid w:val="00F37E09"/>
    <w:rsid w:val="00F41F1C"/>
    <w:rsid w:val="00F43C2B"/>
    <w:rsid w:val="00F442B0"/>
    <w:rsid w:val="00F444B5"/>
    <w:rsid w:val="00F44C54"/>
    <w:rsid w:val="00F470ED"/>
    <w:rsid w:val="00F50270"/>
    <w:rsid w:val="00F5052F"/>
    <w:rsid w:val="00F52C67"/>
    <w:rsid w:val="00F55083"/>
    <w:rsid w:val="00F55C65"/>
    <w:rsid w:val="00F63D01"/>
    <w:rsid w:val="00F64F01"/>
    <w:rsid w:val="00F654FC"/>
    <w:rsid w:val="00F67DB6"/>
    <w:rsid w:val="00F756EE"/>
    <w:rsid w:val="00F76199"/>
    <w:rsid w:val="00F772DC"/>
    <w:rsid w:val="00F81444"/>
    <w:rsid w:val="00F8618C"/>
    <w:rsid w:val="00F86B7C"/>
    <w:rsid w:val="00F873FD"/>
    <w:rsid w:val="00F90B05"/>
    <w:rsid w:val="00F923EF"/>
    <w:rsid w:val="00F96305"/>
    <w:rsid w:val="00FA1D8C"/>
    <w:rsid w:val="00FA27ED"/>
    <w:rsid w:val="00FB3D2F"/>
    <w:rsid w:val="00FB6724"/>
    <w:rsid w:val="00FB6E3D"/>
    <w:rsid w:val="00FC2078"/>
    <w:rsid w:val="00FC4715"/>
    <w:rsid w:val="00FC65F8"/>
    <w:rsid w:val="00FC6B00"/>
    <w:rsid w:val="00FC75EE"/>
    <w:rsid w:val="00FD1899"/>
    <w:rsid w:val="00FD3936"/>
    <w:rsid w:val="00FD6BA2"/>
    <w:rsid w:val="00FD7B13"/>
    <w:rsid w:val="00FF2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13725"/>
  <w15:docId w15:val="{6771B08C-0D3B-4CEC-8972-4D1E7E3F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nhideWhenUsed/>
    <w:qFormat/>
    <w:rsid w:val="00F8618C"/>
    <w:pPr>
      <w:keepNext/>
      <w:keepLines/>
      <w:spacing w:line="248" w:lineRule="auto"/>
      <w:ind w:left="780" w:right="559" w:hanging="10"/>
      <w:jc w:val="center"/>
      <w:outlineLvl w:val="0"/>
    </w:pPr>
    <w:rPr>
      <w:rFonts w:ascii="Times New Roman" w:hAnsi="Times New Roman"/>
      <w:b/>
      <w:color w:val="000000"/>
      <w:sz w:val="28"/>
      <w:u w:val="single" w:color="000000"/>
    </w:rPr>
  </w:style>
  <w:style w:type="paragraph" w:styleId="Nagwek2">
    <w:name w:val="heading 2"/>
    <w:next w:val="Normalny"/>
    <w:link w:val="Nagwek2Znak"/>
    <w:unhideWhenUsed/>
    <w:qFormat/>
    <w:rsid w:val="00F8618C"/>
    <w:pPr>
      <w:keepNext/>
      <w:keepLines/>
      <w:spacing w:line="270" w:lineRule="auto"/>
      <w:ind w:left="975" w:hanging="10"/>
      <w:jc w:val="center"/>
      <w:outlineLvl w:val="1"/>
    </w:pPr>
    <w:rPr>
      <w:rFonts w:ascii="Times New Roman" w:hAnsi="Times New Roman"/>
      <w:b/>
      <w:color w:val="000000"/>
      <w:sz w:val="28"/>
    </w:rPr>
  </w:style>
  <w:style w:type="paragraph" w:styleId="Nagwek3">
    <w:name w:val="heading 3"/>
    <w:next w:val="Normalny"/>
    <w:link w:val="Nagwek3Znak"/>
    <w:unhideWhenUsed/>
    <w:qFormat/>
    <w:rsid w:val="00F8618C"/>
    <w:pPr>
      <w:keepNext/>
      <w:keepLines/>
      <w:spacing w:after="63" w:line="259" w:lineRule="auto"/>
      <w:ind w:left="274"/>
      <w:outlineLvl w:val="2"/>
    </w:pPr>
    <w:rPr>
      <w:rFonts w:ascii="Times New Roman" w:hAnsi="Times New Roman"/>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8618C"/>
    <w:rPr>
      <w:rFonts w:ascii="Times New Roman" w:hAnsi="Times New Roman"/>
      <w:b/>
      <w:color w:val="000000"/>
      <w:u w:val="single" w:color="000000"/>
      <w:lang w:bidi="ar-SA"/>
    </w:rPr>
  </w:style>
  <w:style w:type="character" w:customStyle="1" w:styleId="Nagwek2Znak">
    <w:name w:val="Nagłówek 2 Znak"/>
    <w:link w:val="Nagwek2"/>
    <w:rsid w:val="00F8618C"/>
    <w:rPr>
      <w:rFonts w:ascii="Times New Roman" w:hAnsi="Times New Roman"/>
      <w:b/>
      <w:color w:val="000000"/>
      <w:sz w:val="28"/>
      <w:lang w:bidi="ar-SA"/>
    </w:rPr>
  </w:style>
  <w:style w:type="character" w:customStyle="1" w:styleId="Nagwek1Znak">
    <w:name w:val="Nagłówek 1 Znak"/>
    <w:link w:val="Nagwek1"/>
    <w:rsid w:val="00F8618C"/>
    <w:rPr>
      <w:rFonts w:ascii="Times New Roman" w:hAnsi="Times New Roman"/>
      <w:b/>
      <w:color w:val="000000"/>
      <w:sz w:val="28"/>
      <w:u w:val="single" w:color="000000"/>
      <w:lang w:bidi="ar-SA"/>
    </w:rPr>
  </w:style>
  <w:style w:type="table" w:customStyle="1" w:styleId="TableGrid">
    <w:name w:val="TableGrid"/>
    <w:rsid w:val="00F8618C"/>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imes New Roman"/>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rPr>
      <w:rFonts w:cs="Times New Roman"/>
      <w:sz w:val="20"/>
      <w:szCs w:val="20"/>
    </w:r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rPr>
      <w:rFonts w:cs="Times New Roman"/>
      <w:sz w:val="20"/>
      <w:szCs w:val="20"/>
    </w:r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uiPriority w:val="99"/>
    <w:semiHidden/>
    <w:unhideWhenUsed/>
    <w:rsid w:val="007171F5"/>
    <w:pPr>
      <w:spacing w:line="240" w:lineRule="auto"/>
    </w:pPr>
    <w:rPr>
      <w:rFonts w:cs="Times New Roman"/>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1"/>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Times New Roman"/>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rFonts w:cs="Times New Roman"/>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Times New Roman"/>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4"/>
      </w:numPr>
    </w:pPr>
  </w:style>
  <w:style w:type="numbering" w:customStyle="1" w:styleId="WWNum2">
    <w:name w:val="WWNum2"/>
    <w:basedOn w:val="Bezlisty"/>
    <w:rsid w:val="00FD6BA2"/>
    <w:pPr>
      <w:numPr>
        <w:numId w:val="35"/>
      </w:numPr>
    </w:pPr>
  </w:style>
  <w:style w:type="numbering" w:customStyle="1" w:styleId="WWNum3">
    <w:name w:val="WWNum3"/>
    <w:basedOn w:val="Bezlisty"/>
    <w:rsid w:val="00FD6BA2"/>
    <w:pPr>
      <w:numPr>
        <w:numId w:val="36"/>
      </w:numPr>
    </w:pPr>
  </w:style>
  <w:style w:type="numbering" w:customStyle="1" w:styleId="WWNum4">
    <w:name w:val="WWNum4"/>
    <w:basedOn w:val="Bezlisty"/>
    <w:rsid w:val="00FD6BA2"/>
    <w:pPr>
      <w:numPr>
        <w:numId w:val="37"/>
      </w:numPr>
    </w:pPr>
  </w:style>
  <w:style w:type="numbering" w:customStyle="1" w:styleId="WWNum5">
    <w:name w:val="WWNum5"/>
    <w:basedOn w:val="Bezlisty"/>
    <w:rsid w:val="00FD6BA2"/>
    <w:pPr>
      <w:numPr>
        <w:numId w:val="38"/>
      </w:numPr>
    </w:pPr>
  </w:style>
  <w:style w:type="numbering" w:customStyle="1" w:styleId="WWNum6">
    <w:name w:val="WWNum6"/>
    <w:basedOn w:val="Bezlisty"/>
    <w:rsid w:val="00FD6BA2"/>
    <w:pPr>
      <w:numPr>
        <w:numId w:val="39"/>
      </w:numPr>
    </w:pPr>
  </w:style>
  <w:style w:type="numbering" w:customStyle="1" w:styleId="WWNum7">
    <w:name w:val="WWNum7"/>
    <w:basedOn w:val="Bezlisty"/>
    <w:rsid w:val="00FD6BA2"/>
    <w:pPr>
      <w:numPr>
        <w:numId w:val="40"/>
      </w:numPr>
    </w:pPr>
  </w:style>
  <w:style w:type="numbering" w:customStyle="1" w:styleId="WWNum8">
    <w:name w:val="WWNum8"/>
    <w:basedOn w:val="Bezlisty"/>
    <w:rsid w:val="00FD6BA2"/>
    <w:pPr>
      <w:numPr>
        <w:numId w:val="41"/>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paragraph" w:customStyle="1" w:styleId="Normalny1">
    <w:name w:val="Normalny1"/>
    <w:qFormat/>
    <w:rsid w:val="006D4555"/>
    <w:pPr>
      <w:suppressAutoHyphens/>
    </w:pPr>
    <w:rPr>
      <w:rFonts w:ascii="Liberation Serif" w:eastAsia="DejaVu Sans" w:hAnsi="Liberation Serif" w:cs="DejaVu Sans"/>
      <w:color w:val="000000"/>
      <w:sz w:val="24"/>
      <w:szCs w:val="24"/>
      <w:lang w:eastAsia="en-US" w:bidi="en-US"/>
    </w:rPr>
  </w:style>
  <w:style w:type="character" w:styleId="Odwoanieprzypisudolnego">
    <w:name w:val="footnote reference"/>
    <w:uiPriority w:val="99"/>
    <w:semiHidden/>
    <w:unhideWhenUsed/>
    <w:qFormat/>
    <w:rsid w:val="006D4555"/>
    <w:rPr>
      <w:vertAlign w:val="superscript"/>
    </w:rPr>
  </w:style>
  <w:style w:type="character" w:customStyle="1" w:styleId="Zakotwiczenieprzypisudolnego">
    <w:name w:val="Zakotwiczenie przypisu dolnego"/>
    <w:rsid w:val="006D4555"/>
    <w:rPr>
      <w:vertAlign w:val="superscript"/>
    </w:rPr>
  </w:style>
  <w:style w:type="paragraph" w:styleId="Tekstprzypisudolnego">
    <w:name w:val="footnote text"/>
    <w:basedOn w:val="Normalny1"/>
    <w:link w:val="TekstprzypisudolnegoZnak"/>
    <w:semiHidden/>
    <w:unhideWhenUsed/>
    <w:rsid w:val="006D4555"/>
  </w:style>
  <w:style w:type="character" w:customStyle="1" w:styleId="TekstprzypisudolnegoZnak">
    <w:name w:val="Tekst przypisu dolnego Znak"/>
    <w:link w:val="Tekstprzypisudolnego"/>
    <w:semiHidden/>
    <w:rsid w:val="006D4555"/>
    <w:rPr>
      <w:rFonts w:ascii="Liberation Serif" w:eastAsia="DejaVu Sans" w:hAnsi="Liberation Serif" w:cs="DejaVu Sans"/>
      <w:color w:val="000000"/>
      <w:sz w:val="24"/>
      <w:szCs w:val="24"/>
      <w:lang w:eastAsia="en-US" w:bidi="en-US"/>
    </w:rPr>
  </w:style>
  <w:style w:type="paragraph" w:styleId="Tekstpodstawowy2">
    <w:name w:val="Body Text 2"/>
    <w:basedOn w:val="Normalny"/>
    <w:link w:val="Tekstpodstawowy2Znak"/>
    <w:uiPriority w:val="99"/>
    <w:unhideWhenUsed/>
    <w:rsid w:val="000A3B25"/>
    <w:pPr>
      <w:spacing w:after="120" w:line="480" w:lineRule="auto"/>
    </w:pPr>
  </w:style>
  <w:style w:type="character" w:customStyle="1" w:styleId="Tekstpodstawowy2Znak">
    <w:name w:val="Tekst podstawowy 2 Znak"/>
    <w:basedOn w:val="Domylnaczcionkaakapitu"/>
    <w:link w:val="Tekstpodstawowy2"/>
    <w:uiPriority w:val="99"/>
    <w:rsid w:val="000A3B25"/>
    <w:rPr>
      <w:rFonts w:eastAsia="Calibri" w:cs="Calibri"/>
      <w:color w:val="000000"/>
      <w:sz w:val="22"/>
      <w:szCs w:val="22"/>
    </w:rPr>
  </w:style>
  <w:style w:type="character" w:customStyle="1" w:styleId="normaltextrun">
    <w:name w:val="normaltextrun"/>
    <w:basedOn w:val="Domylnaczcionkaakapitu"/>
    <w:rsid w:val="00CB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46270664">
      <w:bodyDiv w:val="1"/>
      <w:marLeft w:val="0"/>
      <w:marRight w:val="0"/>
      <w:marTop w:val="0"/>
      <w:marBottom w:val="0"/>
      <w:divBdr>
        <w:top w:val="none" w:sz="0" w:space="0" w:color="auto"/>
        <w:left w:val="none" w:sz="0" w:space="0" w:color="auto"/>
        <w:bottom w:val="none" w:sz="0" w:space="0" w:color="auto"/>
        <w:right w:val="none" w:sz="0" w:space="0" w:color="auto"/>
      </w:divBdr>
    </w:div>
    <w:div w:id="80031285">
      <w:bodyDiv w:val="1"/>
      <w:marLeft w:val="0"/>
      <w:marRight w:val="0"/>
      <w:marTop w:val="0"/>
      <w:marBottom w:val="0"/>
      <w:divBdr>
        <w:top w:val="none" w:sz="0" w:space="0" w:color="auto"/>
        <w:left w:val="none" w:sz="0" w:space="0" w:color="auto"/>
        <w:bottom w:val="none" w:sz="0" w:space="0" w:color="auto"/>
        <w:right w:val="none" w:sz="0" w:space="0" w:color="auto"/>
      </w:divBdr>
    </w:div>
    <w:div w:id="105662469">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202134594">
      <w:bodyDiv w:val="1"/>
      <w:marLeft w:val="0"/>
      <w:marRight w:val="0"/>
      <w:marTop w:val="0"/>
      <w:marBottom w:val="0"/>
      <w:divBdr>
        <w:top w:val="none" w:sz="0" w:space="0" w:color="auto"/>
        <w:left w:val="none" w:sz="0" w:space="0" w:color="auto"/>
        <w:bottom w:val="none" w:sz="0" w:space="0" w:color="auto"/>
        <w:right w:val="none" w:sz="0" w:space="0" w:color="auto"/>
      </w:divBdr>
    </w:div>
    <w:div w:id="457113984">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728378781">
      <w:bodyDiv w:val="1"/>
      <w:marLeft w:val="0"/>
      <w:marRight w:val="0"/>
      <w:marTop w:val="0"/>
      <w:marBottom w:val="0"/>
      <w:divBdr>
        <w:top w:val="none" w:sz="0" w:space="0" w:color="auto"/>
        <w:left w:val="none" w:sz="0" w:space="0" w:color="auto"/>
        <w:bottom w:val="none" w:sz="0" w:space="0" w:color="auto"/>
        <w:right w:val="none" w:sz="0" w:space="0" w:color="auto"/>
      </w:divBdr>
    </w:div>
    <w:div w:id="737215640">
      <w:bodyDiv w:val="1"/>
      <w:marLeft w:val="0"/>
      <w:marRight w:val="0"/>
      <w:marTop w:val="0"/>
      <w:marBottom w:val="0"/>
      <w:divBdr>
        <w:top w:val="none" w:sz="0" w:space="0" w:color="auto"/>
        <w:left w:val="none" w:sz="0" w:space="0" w:color="auto"/>
        <w:bottom w:val="none" w:sz="0" w:space="0" w:color="auto"/>
        <w:right w:val="none" w:sz="0" w:space="0" w:color="auto"/>
      </w:divBdr>
    </w:div>
    <w:div w:id="990476760">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090080272">
      <w:bodyDiv w:val="1"/>
      <w:marLeft w:val="0"/>
      <w:marRight w:val="0"/>
      <w:marTop w:val="0"/>
      <w:marBottom w:val="0"/>
      <w:divBdr>
        <w:top w:val="none" w:sz="0" w:space="0" w:color="auto"/>
        <w:left w:val="none" w:sz="0" w:space="0" w:color="auto"/>
        <w:bottom w:val="none" w:sz="0" w:space="0" w:color="auto"/>
        <w:right w:val="none" w:sz="0" w:space="0" w:color="auto"/>
      </w:divBdr>
    </w:div>
    <w:div w:id="1220551729">
      <w:bodyDiv w:val="1"/>
      <w:marLeft w:val="0"/>
      <w:marRight w:val="0"/>
      <w:marTop w:val="0"/>
      <w:marBottom w:val="0"/>
      <w:divBdr>
        <w:top w:val="none" w:sz="0" w:space="0" w:color="auto"/>
        <w:left w:val="none" w:sz="0" w:space="0" w:color="auto"/>
        <w:bottom w:val="none" w:sz="0" w:space="0" w:color="auto"/>
        <w:right w:val="none" w:sz="0" w:space="0" w:color="auto"/>
      </w:divBdr>
    </w:div>
    <w:div w:id="1380786762">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34816329">
      <w:bodyDiv w:val="1"/>
      <w:marLeft w:val="0"/>
      <w:marRight w:val="0"/>
      <w:marTop w:val="0"/>
      <w:marBottom w:val="0"/>
      <w:divBdr>
        <w:top w:val="none" w:sz="0" w:space="0" w:color="auto"/>
        <w:left w:val="none" w:sz="0" w:space="0" w:color="auto"/>
        <w:bottom w:val="none" w:sz="0" w:space="0" w:color="auto"/>
        <w:right w:val="none" w:sz="0" w:space="0" w:color="auto"/>
      </w:divBdr>
    </w:div>
    <w:div w:id="1736930188">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meil@pw.edu.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pub.meil@pw.edu.pl" TargetMode="External"/><Relationship Id="rId4" Type="http://schemas.openxmlformats.org/officeDocument/2006/relationships/settings" Target="settings.xml"/><Relationship Id="rId9" Type="http://schemas.openxmlformats.org/officeDocument/2006/relationships/hyperlink" Target="mailto:zampub.meil@pw.edu.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F8BC-5CC0-4762-87F9-C372FACB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13668</Words>
  <Characters>82013</Characters>
  <Application>Microsoft Office Word</Application>
  <DocSecurity>0</DocSecurity>
  <Lines>683</Lines>
  <Paragraphs>190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95491</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Kiersz Agnieszka</cp:lastModifiedBy>
  <cp:revision>5</cp:revision>
  <cp:lastPrinted>2020-11-17T13:20:00Z</cp:lastPrinted>
  <dcterms:created xsi:type="dcterms:W3CDTF">2020-11-23T13:51:00Z</dcterms:created>
  <dcterms:modified xsi:type="dcterms:W3CDTF">2020-11-23T14:13:00Z</dcterms:modified>
</cp:coreProperties>
</file>