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367545">
        <w:rPr>
          <w:rFonts w:asciiTheme="minorHAnsi" w:hAnsiTheme="minorHAnsi"/>
          <w:b/>
          <w:bCs/>
          <w:color w:val="auto"/>
          <w:sz w:val="32"/>
          <w:szCs w:val="32"/>
        </w:rPr>
        <w:t>TANIE OFERTOWE z dnia 03</w:t>
      </w:r>
      <w:r w:rsidR="001D79EF">
        <w:rPr>
          <w:rFonts w:asciiTheme="minorHAnsi" w:hAnsiTheme="minorHAnsi"/>
          <w:b/>
          <w:bCs/>
          <w:color w:val="auto"/>
          <w:sz w:val="32"/>
          <w:szCs w:val="32"/>
        </w:rPr>
        <w:t>.12</w:t>
      </w:r>
      <w:r>
        <w:rPr>
          <w:rFonts w:asciiTheme="minorHAnsi" w:hAnsiTheme="minorHAnsi"/>
          <w:b/>
          <w:bCs/>
          <w:color w:val="auto"/>
          <w:sz w:val="32"/>
          <w:szCs w:val="32"/>
        </w:rPr>
        <w:t>.2020 r.</w:t>
      </w:r>
      <w:r w:rsidR="008A004C">
        <w:rPr>
          <w:rFonts w:asciiTheme="minorHAnsi" w:hAnsiTheme="minorHAnsi"/>
          <w:b/>
          <w:bCs/>
          <w:color w:val="auto"/>
          <w:sz w:val="32"/>
          <w:szCs w:val="32"/>
        </w:rPr>
        <w:t xml:space="preserve"> </w:t>
      </w:r>
      <w:r w:rsidR="008A004C" w:rsidRPr="008A004C">
        <w:rPr>
          <w:rFonts w:asciiTheme="minorHAnsi" w:hAnsiTheme="minorHAnsi"/>
          <w:b/>
          <w:bCs/>
          <w:color w:val="FF0000"/>
          <w:sz w:val="32"/>
          <w:szCs w:val="32"/>
        </w:rPr>
        <w:t>PO ZMIANACH</w:t>
      </w:r>
    </w:p>
    <w:p w:rsidR="00635411" w:rsidRDefault="00635411">
      <w:pPr>
        <w:jc w:val="both"/>
        <w:rPr>
          <w:rFonts w:asciiTheme="minorHAnsi" w:hAnsiTheme="minorHAnsi"/>
          <w:sz w:val="20"/>
          <w:szCs w:val="20"/>
        </w:rPr>
      </w:pPr>
    </w:p>
    <w:p w:rsidR="007603FB" w:rsidRPr="007603FB" w:rsidRDefault="00B62759" w:rsidP="007603FB">
      <w:pPr>
        <w:pStyle w:val="paragraph"/>
        <w:jc w:val="both"/>
        <w:textAlignment w:val="baseline"/>
        <w:rPr>
          <w:b/>
          <w:sz w:val="20"/>
          <w:szCs w:val="20"/>
        </w:rPr>
      </w:pPr>
      <w:r w:rsidRPr="007603FB">
        <w:rPr>
          <w:rFonts w:asciiTheme="minorHAnsi" w:hAnsiTheme="minorHAnsi"/>
          <w:sz w:val="20"/>
          <w:szCs w:val="20"/>
        </w:rPr>
        <w:t xml:space="preserve">W </w:t>
      </w:r>
      <w:r w:rsidRPr="007603FB">
        <w:rPr>
          <w:rFonts w:asciiTheme="minorHAnsi" w:hAnsiTheme="minorHAnsi"/>
          <w:b/>
          <w:bCs/>
          <w:sz w:val="20"/>
          <w:szCs w:val="20"/>
        </w:rPr>
        <w:t>związku z realizacją projektu PANDA2/17/2016</w:t>
      </w:r>
      <w:r w:rsidRPr="007603FB">
        <w:rPr>
          <w:rFonts w:asciiTheme="minorHAnsi" w:hAnsiTheme="minorHAnsi"/>
          <w:color w:val="0000FF"/>
          <w:sz w:val="20"/>
          <w:szCs w:val="20"/>
        </w:rPr>
        <w:t xml:space="preserve"> </w:t>
      </w:r>
      <w:r w:rsidRPr="007603FB">
        <w:rPr>
          <w:rFonts w:asciiTheme="minorHAnsi" w:hAnsiTheme="minorHAnsi"/>
          <w:b/>
          <w:bCs/>
          <w:sz w:val="20"/>
          <w:szCs w:val="20"/>
        </w:rPr>
        <w:t xml:space="preserve">dla Instytutu Techniki Lotniczej i Mechaniki Stosowanej Wydziału Mechanicznego Energetyki i Lotnictwa Politechniki Warszawskiej </w:t>
      </w:r>
      <w:r w:rsidRPr="007603FB">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7603FB">
        <w:rPr>
          <w:rFonts w:asciiTheme="minorHAnsi" w:hAnsiTheme="minorHAnsi"/>
          <w:b/>
          <w:sz w:val="20"/>
          <w:szCs w:val="20"/>
        </w:rPr>
        <w:t xml:space="preserve"> </w:t>
      </w:r>
      <w:r w:rsidR="007603FB" w:rsidRPr="007603FB">
        <w:rPr>
          <w:rStyle w:val="normaltextrun"/>
          <w:rFonts w:ascii="Calibri" w:hAnsi="Calibri"/>
          <w:b/>
          <w:bCs/>
          <w:sz w:val="20"/>
          <w:szCs w:val="20"/>
        </w:rPr>
        <w:t>Kalibrację miniaturowych czujników do rejestracji ciśnień szybkozmiennych XCS-093</w:t>
      </w:r>
      <w:r w:rsidR="007603FB" w:rsidRPr="007603FB">
        <w:rPr>
          <w:rStyle w:val="eop"/>
          <w:rFonts w:ascii="Calibri" w:hAnsi="Calibri"/>
          <w:b/>
          <w:sz w:val="20"/>
          <w:szCs w:val="20"/>
        </w:rPr>
        <w:t> </w:t>
      </w:r>
      <w:r w:rsidR="007603FB" w:rsidRPr="007603FB">
        <w:rPr>
          <w:rStyle w:val="normaltextrun"/>
          <w:rFonts w:ascii="Calibri" w:hAnsi="Calibri"/>
          <w:b/>
          <w:bCs/>
          <w:sz w:val="20"/>
          <w:szCs w:val="20"/>
        </w:rPr>
        <w:t xml:space="preserve">. </w:t>
      </w:r>
    </w:p>
    <w:p w:rsidR="00635411" w:rsidRDefault="00635411">
      <w:pPr>
        <w:jc w:val="both"/>
        <w:rPr>
          <w:rFonts w:asciiTheme="minorHAnsi" w:hAnsiTheme="minorHAnsi"/>
          <w:b/>
          <w:bCs/>
          <w:sz w:val="20"/>
          <w:szCs w:val="20"/>
          <w:u w:val="single"/>
          <w:lang w:eastAsia="pl-PL"/>
        </w:rPr>
      </w:pPr>
      <w:bookmarkStart w:id="0" w:name="_Hlk26210270"/>
      <w:bookmarkEnd w:id="0"/>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II. Przedmiot zapytania: </w:t>
      </w:r>
    </w:p>
    <w:p w:rsidR="00635411" w:rsidRPr="007603FB" w:rsidRDefault="007603FB" w:rsidP="007603FB">
      <w:pPr>
        <w:pStyle w:val="paragraph"/>
        <w:textAlignment w:val="baseline"/>
        <w:rPr>
          <w:sz w:val="20"/>
          <w:szCs w:val="20"/>
        </w:rPr>
      </w:pPr>
      <w:r w:rsidRPr="007603FB">
        <w:rPr>
          <w:rStyle w:val="normaltextrun"/>
          <w:rFonts w:ascii="Calibri" w:hAnsi="Calibri"/>
          <w:b/>
          <w:bCs/>
          <w:sz w:val="20"/>
          <w:szCs w:val="20"/>
        </w:rPr>
        <w:t>K</w:t>
      </w:r>
      <w:r w:rsidR="00D91765">
        <w:rPr>
          <w:rStyle w:val="normaltextrun"/>
          <w:rFonts w:ascii="Calibri" w:hAnsi="Calibri"/>
          <w:b/>
          <w:bCs/>
          <w:sz w:val="20"/>
          <w:szCs w:val="20"/>
        </w:rPr>
        <w:t>alibracja</w:t>
      </w:r>
      <w:r w:rsidRPr="007603FB">
        <w:rPr>
          <w:rStyle w:val="normaltextrun"/>
          <w:rFonts w:ascii="Calibri" w:hAnsi="Calibri"/>
          <w:b/>
          <w:bCs/>
          <w:sz w:val="20"/>
          <w:szCs w:val="20"/>
        </w:rPr>
        <w:t xml:space="preserve"> miniaturowych czujników do rejestracji ciśnień szybkozmiennych XCS-093</w:t>
      </w:r>
      <w:r w:rsidRPr="007603FB">
        <w:rPr>
          <w:rStyle w:val="eop"/>
          <w:rFonts w:ascii="Calibri" w:hAnsi="Calibri"/>
          <w:sz w:val="20"/>
          <w:szCs w:val="20"/>
        </w:rPr>
        <w:t> </w:t>
      </w:r>
      <w:r w:rsidR="002D27A9" w:rsidRPr="007603FB">
        <w:rPr>
          <w:rFonts w:asciiTheme="minorHAnsi" w:hAnsiTheme="minorHAnsi"/>
          <w:b/>
          <w:sz w:val="20"/>
          <w:szCs w:val="20"/>
        </w:rPr>
        <w:t xml:space="preserve">w ramach realizacji projektu PANDA2/17/2016 </w:t>
      </w:r>
      <w:r w:rsidR="00B62759" w:rsidRPr="007603FB">
        <w:rPr>
          <w:rFonts w:asciiTheme="minorHAnsi" w:hAnsiTheme="minorHAnsi"/>
          <w:b/>
          <w:sz w:val="20"/>
          <w:szCs w:val="20"/>
        </w:rPr>
        <w:t>dla Instytutu Techniki Lotniczej i Mechaniki Stosowanej Wydziału Mechanicznego Energetyki i Lotnictwa Politechniki Warszawskiej.</w:t>
      </w:r>
    </w:p>
    <w:p w:rsidR="00635411" w:rsidRPr="00367545" w:rsidRDefault="00B62759">
      <w:pPr>
        <w:jc w:val="both"/>
        <w:rPr>
          <w:rFonts w:asciiTheme="minorHAnsi" w:hAnsiTheme="minorHAnsi"/>
          <w:b/>
          <w:bCs/>
          <w:sz w:val="20"/>
          <w:szCs w:val="20"/>
          <w:u w:val="single"/>
          <w:lang w:eastAsia="pl-PL"/>
        </w:rPr>
      </w:pPr>
      <w:r w:rsidRPr="00367545">
        <w:rPr>
          <w:rFonts w:asciiTheme="minorHAnsi" w:hAnsiTheme="minorHAnsi"/>
          <w:b/>
          <w:bCs/>
          <w:sz w:val="20"/>
          <w:szCs w:val="20"/>
          <w:u w:val="single"/>
          <w:lang w:eastAsia="pl-PL"/>
        </w:rPr>
        <w:lastRenderedPageBreak/>
        <w:t xml:space="preserve">III. Opis przedmiotu zamówienia </w:t>
      </w:r>
    </w:p>
    <w:p w:rsidR="007603FB" w:rsidRDefault="007603FB" w:rsidP="00367545">
      <w:pPr>
        <w:pStyle w:val="paragraph"/>
        <w:spacing w:before="0" w:beforeAutospacing="0" w:after="0" w:afterAutospacing="0"/>
        <w:textAlignment w:val="baseline"/>
        <w:rPr>
          <w:rStyle w:val="normaltextrun"/>
          <w:rFonts w:ascii="Calibri" w:hAnsi="Calibri"/>
          <w:b/>
          <w:bCs/>
          <w:sz w:val="20"/>
          <w:szCs w:val="20"/>
        </w:rPr>
      </w:pPr>
    </w:p>
    <w:p w:rsidR="007603FB" w:rsidRDefault="007603FB" w:rsidP="007603FB">
      <w:pPr>
        <w:pStyle w:val="paragraph"/>
        <w:textAlignment w:val="baseline"/>
        <w:rPr>
          <w:rStyle w:val="normaltextrun"/>
          <w:rFonts w:ascii="Calibri" w:hAnsi="Calibri"/>
          <w:b/>
          <w:bCs/>
          <w:sz w:val="20"/>
          <w:szCs w:val="20"/>
        </w:rPr>
      </w:pPr>
      <w:r w:rsidRPr="007603FB">
        <w:rPr>
          <w:rStyle w:val="normaltextrun"/>
          <w:rFonts w:ascii="Calibri" w:hAnsi="Calibri"/>
          <w:b/>
          <w:bCs/>
          <w:sz w:val="20"/>
          <w:szCs w:val="20"/>
        </w:rPr>
        <w:t>K</w:t>
      </w:r>
      <w:r w:rsidR="00D91765">
        <w:rPr>
          <w:rStyle w:val="normaltextrun"/>
          <w:rFonts w:ascii="Calibri" w:hAnsi="Calibri"/>
          <w:b/>
          <w:bCs/>
          <w:sz w:val="20"/>
          <w:szCs w:val="20"/>
        </w:rPr>
        <w:t>alibracja</w:t>
      </w:r>
      <w:r w:rsidRPr="007603FB">
        <w:rPr>
          <w:rStyle w:val="normaltextrun"/>
          <w:rFonts w:ascii="Calibri" w:hAnsi="Calibri"/>
          <w:b/>
          <w:bCs/>
          <w:sz w:val="20"/>
          <w:szCs w:val="20"/>
        </w:rPr>
        <w:t xml:space="preserve"> miniaturowych czujników do rejestracji ciśnień szybkozmiennych XCS-093</w:t>
      </w:r>
      <w:r w:rsidRPr="007603FB">
        <w:rPr>
          <w:rStyle w:val="eop"/>
          <w:rFonts w:ascii="Calibri" w:hAnsi="Calibri"/>
          <w:sz w:val="20"/>
          <w:szCs w:val="20"/>
        </w:rPr>
        <w:t xml:space="preserve"> wraz z </w:t>
      </w:r>
      <w:r w:rsidRPr="007603FB">
        <w:rPr>
          <w:rStyle w:val="normaltextrun"/>
          <w:rFonts w:ascii="Calibri" w:hAnsi="Calibri"/>
          <w:b/>
          <w:bCs/>
          <w:sz w:val="20"/>
          <w:szCs w:val="20"/>
        </w:rPr>
        <w:t>serwisem układu akwizycji danych</w:t>
      </w:r>
      <w:r>
        <w:rPr>
          <w:rStyle w:val="normaltextrun"/>
          <w:rFonts w:ascii="Calibri" w:hAnsi="Calibri"/>
          <w:b/>
          <w:bCs/>
          <w:sz w:val="20"/>
          <w:szCs w:val="20"/>
        </w:rPr>
        <w:t>:</w:t>
      </w:r>
    </w:p>
    <w:p w:rsidR="007603FB" w:rsidRPr="007603FB" w:rsidRDefault="007603FB" w:rsidP="007603FB">
      <w:pPr>
        <w:pStyle w:val="paragraph"/>
        <w:numPr>
          <w:ilvl w:val="0"/>
          <w:numId w:val="41"/>
        </w:numPr>
        <w:textAlignment w:val="baseline"/>
        <w:rPr>
          <w:rStyle w:val="normaltextrun"/>
          <w:sz w:val="20"/>
          <w:szCs w:val="20"/>
        </w:rPr>
      </w:pPr>
      <w:r w:rsidRPr="007603FB">
        <w:rPr>
          <w:rStyle w:val="normaltextrun"/>
          <w:rFonts w:ascii="Calibri" w:eastAsia="MS Mincho" w:hAnsi="Calibri"/>
          <w:sz w:val="20"/>
          <w:szCs w:val="20"/>
        </w:rPr>
        <w:t xml:space="preserve">Przeprowadzenie kalibracji 24 miniaturowych czujników XCS-093 o zakresie pomiarowym 0-1.7 bar </w:t>
      </w:r>
      <w:proofErr w:type="spellStart"/>
      <w:r w:rsidRPr="007603FB">
        <w:rPr>
          <w:rStyle w:val="spellingerror"/>
          <w:rFonts w:ascii="Calibri" w:eastAsia="MS Mincho" w:hAnsi="Calibri"/>
          <w:sz w:val="20"/>
          <w:szCs w:val="20"/>
        </w:rPr>
        <w:t>abs</w:t>
      </w:r>
      <w:proofErr w:type="spellEnd"/>
      <w:r w:rsidRPr="007603FB">
        <w:rPr>
          <w:rStyle w:val="normaltextrun"/>
          <w:rFonts w:ascii="Calibri" w:eastAsia="MS Mincho" w:hAnsi="Calibri"/>
          <w:sz w:val="20"/>
          <w:szCs w:val="20"/>
        </w:rPr>
        <w:t>.</w:t>
      </w:r>
    </w:p>
    <w:p w:rsidR="007603FB" w:rsidRPr="007603FB" w:rsidRDefault="007603FB" w:rsidP="007603FB">
      <w:pPr>
        <w:pStyle w:val="paragraph"/>
        <w:numPr>
          <w:ilvl w:val="0"/>
          <w:numId w:val="41"/>
        </w:numPr>
        <w:textAlignment w:val="baseline"/>
        <w:rPr>
          <w:rStyle w:val="eop"/>
          <w:sz w:val="20"/>
          <w:szCs w:val="20"/>
        </w:rPr>
      </w:pPr>
      <w:r w:rsidRPr="007603FB">
        <w:rPr>
          <w:rStyle w:val="eop"/>
          <w:rFonts w:ascii="Calibri" w:eastAsia="MS Mincho" w:hAnsi="Calibri"/>
          <w:sz w:val="20"/>
          <w:szCs w:val="20"/>
        </w:rPr>
        <w:t> </w:t>
      </w:r>
      <w:r w:rsidRPr="007603FB">
        <w:rPr>
          <w:rStyle w:val="normaltextrun"/>
          <w:rFonts w:ascii="Calibri" w:hAnsi="Calibri"/>
          <w:sz w:val="20"/>
          <w:szCs w:val="20"/>
        </w:rPr>
        <w:t>Dostarczenie indywidualnych protokołów z kalibracji dla każdego z przekazanych do tego celu czujników</w:t>
      </w:r>
      <w:r w:rsidRPr="007603FB">
        <w:rPr>
          <w:rStyle w:val="eop"/>
          <w:rFonts w:ascii="Calibri" w:hAnsi="Calibri"/>
          <w:sz w:val="20"/>
          <w:szCs w:val="20"/>
        </w:rPr>
        <w:t> </w:t>
      </w:r>
    </w:p>
    <w:p w:rsidR="00635411" w:rsidRDefault="00B62759" w:rsidP="00367545">
      <w:pPr>
        <w:pStyle w:val="paragraph"/>
        <w:textAlignment w:val="baseline"/>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367545">
        <w:rPr>
          <w:rFonts w:asciiTheme="minorHAnsi" w:hAnsiTheme="minorHAnsi" w:cstheme="minorHAnsi"/>
          <w:b/>
          <w:sz w:val="20"/>
          <w:szCs w:val="20"/>
        </w:rPr>
        <w:t>30</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635411" w:rsidRPr="007603FB" w:rsidRDefault="00B62759" w:rsidP="007603FB">
      <w:pPr>
        <w:pStyle w:val="paragraph"/>
        <w:textAlignment w:val="baseline"/>
        <w:rPr>
          <w:rFonts w:asciiTheme="minorHAnsi" w:hAnsiTheme="minorHAnsi"/>
          <w:sz w:val="20"/>
          <w:szCs w:val="20"/>
        </w:rPr>
      </w:pPr>
      <w:r w:rsidRPr="007603FB">
        <w:rPr>
          <w:rFonts w:asciiTheme="minorHAnsi" w:hAnsiTheme="minorHAnsi"/>
          <w:sz w:val="20"/>
          <w:szCs w:val="20"/>
        </w:rPr>
        <w:t>Oferty należy złożyć w formie elektronicznej</w:t>
      </w:r>
      <w:r w:rsidRPr="007603FB">
        <w:rPr>
          <w:rFonts w:asciiTheme="minorHAnsi" w:hAnsiTheme="minorHAnsi"/>
          <w:b/>
          <w:sz w:val="20"/>
          <w:szCs w:val="20"/>
        </w:rPr>
        <w:t xml:space="preserve"> do dnia </w:t>
      </w:r>
      <w:r w:rsidR="00367545" w:rsidRPr="007603FB">
        <w:rPr>
          <w:rFonts w:asciiTheme="minorHAnsi" w:hAnsiTheme="minorHAnsi"/>
          <w:b/>
          <w:sz w:val="20"/>
          <w:szCs w:val="20"/>
        </w:rPr>
        <w:t>10</w:t>
      </w:r>
      <w:r w:rsidR="00AB7CFF" w:rsidRPr="007603FB">
        <w:rPr>
          <w:rFonts w:asciiTheme="minorHAnsi" w:hAnsiTheme="minorHAnsi"/>
          <w:b/>
          <w:sz w:val="20"/>
          <w:szCs w:val="20"/>
        </w:rPr>
        <w:t xml:space="preserve"> grudnia</w:t>
      </w:r>
      <w:r w:rsidR="007603FB" w:rsidRPr="007603FB">
        <w:rPr>
          <w:rFonts w:asciiTheme="minorHAnsi" w:hAnsiTheme="minorHAnsi"/>
          <w:b/>
          <w:sz w:val="20"/>
          <w:szCs w:val="20"/>
        </w:rPr>
        <w:t xml:space="preserve"> 2020 r. do godziny 10.3</w:t>
      </w:r>
      <w:r w:rsidRPr="007603FB">
        <w:rPr>
          <w:rFonts w:asciiTheme="minorHAnsi" w:hAnsiTheme="minorHAnsi"/>
          <w:b/>
          <w:sz w:val="20"/>
          <w:szCs w:val="20"/>
        </w:rPr>
        <w:t>0</w:t>
      </w:r>
      <w:r w:rsidRPr="007603FB">
        <w:rPr>
          <w:rFonts w:asciiTheme="minorHAnsi" w:hAnsiTheme="minorHAnsi"/>
          <w:sz w:val="20"/>
          <w:szCs w:val="20"/>
        </w:rPr>
        <w:t xml:space="preserve"> (oferty zło</w:t>
      </w:r>
      <w:r w:rsidRPr="007603FB">
        <w:rPr>
          <w:rFonts w:asciiTheme="minorHAnsi" w:eastAsia="TimesNewRoman" w:hAnsiTheme="minorHAnsi"/>
          <w:sz w:val="20"/>
          <w:szCs w:val="20"/>
        </w:rPr>
        <w:t>ż</w:t>
      </w:r>
      <w:r w:rsidRPr="007603FB">
        <w:rPr>
          <w:rFonts w:asciiTheme="minorHAnsi" w:hAnsiTheme="minorHAnsi"/>
          <w:sz w:val="20"/>
          <w:szCs w:val="20"/>
        </w:rPr>
        <w:t>one po tym terminie nie będą rozpatrywana zgodnie z tre</w:t>
      </w:r>
      <w:r w:rsidRPr="007603FB">
        <w:rPr>
          <w:rFonts w:asciiTheme="minorHAnsi" w:eastAsia="TimesNewRoman" w:hAnsiTheme="minorHAnsi"/>
          <w:sz w:val="20"/>
          <w:szCs w:val="20"/>
        </w:rPr>
        <w:t>ś</w:t>
      </w:r>
      <w:r w:rsidRPr="007603FB">
        <w:rPr>
          <w:rFonts w:asciiTheme="minorHAnsi" w:hAnsiTheme="minorHAnsi"/>
          <w:sz w:val="20"/>
          <w:szCs w:val="20"/>
        </w:rPr>
        <w:t>ci</w:t>
      </w:r>
      <w:r w:rsidRPr="007603FB">
        <w:rPr>
          <w:rFonts w:asciiTheme="minorHAnsi" w:eastAsia="TimesNewRoman" w:hAnsiTheme="minorHAnsi"/>
          <w:sz w:val="20"/>
          <w:szCs w:val="20"/>
        </w:rPr>
        <w:t xml:space="preserve">ą </w:t>
      </w:r>
      <w:r w:rsidRPr="007603FB">
        <w:rPr>
          <w:rFonts w:asciiTheme="minorHAnsi" w:hAnsiTheme="minorHAnsi"/>
          <w:sz w:val="20"/>
          <w:szCs w:val="20"/>
        </w:rPr>
        <w:t>art. 84 ust. 2 ustawy). Wiadomość zawieraj</w:t>
      </w:r>
      <w:r w:rsidRPr="007603FB">
        <w:rPr>
          <w:rFonts w:asciiTheme="minorHAnsi" w:eastAsia="TimesNewRoman" w:hAnsiTheme="minorHAnsi"/>
          <w:sz w:val="20"/>
          <w:szCs w:val="20"/>
        </w:rPr>
        <w:t>ą</w:t>
      </w:r>
      <w:r w:rsidRPr="007603FB">
        <w:rPr>
          <w:rFonts w:asciiTheme="minorHAnsi" w:hAnsiTheme="minorHAnsi"/>
          <w:sz w:val="20"/>
          <w:szCs w:val="20"/>
        </w:rPr>
        <w:t>ca ofert</w:t>
      </w:r>
      <w:r w:rsidRPr="007603FB">
        <w:rPr>
          <w:rFonts w:asciiTheme="minorHAnsi" w:eastAsia="TimesNewRoman" w:hAnsiTheme="minorHAnsi"/>
          <w:sz w:val="20"/>
          <w:szCs w:val="20"/>
        </w:rPr>
        <w:t xml:space="preserve">ę </w:t>
      </w:r>
      <w:r w:rsidRPr="007603FB">
        <w:rPr>
          <w:rFonts w:asciiTheme="minorHAnsi" w:eastAsia="TimesNewRoman" w:hAnsiTheme="minorHAnsi"/>
          <w:sz w:val="20"/>
          <w:szCs w:val="20"/>
        </w:rPr>
        <w:br/>
        <w:t>wraz zaparafowanymi załącznikami po</w:t>
      </w:r>
      <w:r w:rsidRPr="007603FB">
        <w:rPr>
          <w:rFonts w:asciiTheme="minorHAnsi" w:hAnsiTheme="minorHAnsi"/>
          <w:sz w:val="20"/>
          <w:szCs w:val="20"/>
        </w:rPr>
        <w:t xml:space="preserve">winna zostać wysłana na adres: </w:t>
      </w:r>
      <w:hyperlink r:id="rId8">
        <w:r w:rsidRPr="007603FB">
          <w:rPr>
            <w:rStyle w:val="ListLabel140"/>
          </w:rPr>
          <w:t>koleksiak@meil.pw.edu.pl</w:t>
        </w:r>
      </w:hyperlink>
      <w:r w:rsidRPr="007603FB">
        <w:rPr>
          <w:rFonts w:asciiTheme="minorHAnsi" w:hAnsiTheme="minorHAnsi"/>
          <w:sz w:val="20"/>
          <w:szCs w:val="20"/>
          <w:u w:val="single"/>
        </w:rPr>
        <w:t xml:space="preserve"> </w:t>
      </w:r>
      <w:r w:rsidR="007603FB" w:rsidRPr="007603FB">
        <w:rPr>
          <w:rFonts w:asciiTheme="minorHAnsi" w:hAnsiTheme="minorHAnsi"/>
          <w:sz w:val="20"/>
          <w:szCs w:val="20"/>
        </w:rPr>
        <w:t xml:space="preserve">z dopiskiem </w:t>
      </w:r>
      <w:r w:rsidRPr="007603FB">
        <w:rPr>
          <w:rFonts w:asciiTheme="minorHAnsi" w:hAnsiTheme="minorHAnsi"/>
          <w:sz w:val="20"/>
          <w:szCs w:val="20"/>
        </w:rPr>
        <w:t>w temacie:</w:t>
      </w:r>
      <w:r w:rsidRPr="007603FB">
        <w:rPr>
          <w:rFonts w:asciiTheme="minorHAnsi" w:hAnsiTheme="minorHAnsi"/>
          <w:b/>
          <w:sz w:val="20"/>
          <w:szCs w:val="20"/>
        </w:rPr>
        <w:t xml:space="preserve"> </w:t>
      </w:r>
      <w:r w:rsidR="007603FB" w:rsidRPr="007603FB">
        <w:rPr>
          <w:rStyle w:val="normaltextrun"/>
          <w:rFonts w:asciiTheme="minorHAnsi" w:hAnsiTheme="minorHAnsi"/>
          <w:b/>
          <w:bCs/>
          <w:sz w:val="20"/>
          <w:szCs w:val="20"/>
        </w:rPr>
        <w:t>K</w:t>
      </w:r>
      <w:r w:rsidR="00D91765">
        <w:rPr>
          <w:rStyle w:val="normaltextrun"/>
          <w:rFonts w:asciiTheme="minorHAnsi" w:hAnsiTheme="minorHAnsi"/>
          <w:b/>
          <w:bCs/>
          <w:sz w:val="20"/>
          <w:szCs w:val="20"/>
        </w:rPr>
        <w:t>alibracja</w:t>
      </w:r>
      <w:r w:rsidR="007603FB" w:rsidRPr="007603FB">
        <w:rPr>
          <w:rStyle w:val="normaltextrun"/>
          <w:rFonts w:asciiTheme="minorHAnsi" w:hAnsiTheme="minorHAnsi"/>
          <w:b/>
          <w:bCs/>
          <w:sz w:val="20"/>
          <w:szCs w:val="20"/>
        </w:rPr>
        <w:t xml:space="preserve"> miniaturowych czujników do rejestracji ciśnień szybkozmiennych XCS-093</w:t>
      </w:r>
      <w:r w:rsidR="007603FB" w:rsidRPr="007603FB">
        <w:rPr>
          <w:rStyle w:val="eop"/>
          <w:rFonts w:asciiTheme="minorHAnsi" w:hAnsiTheme="minorHAnsi"/>
          <w:sz w:val="20"/>
          <w:szCs w:val="20"/>
        </w:rPr>
        <w:t> </w:t>
      </w:r>
      <w:r w:rsidR="007603FB" w:rsidRPr="007603FB">
        <w:rPr>
          <w:rStyle w:val="normaltextrun"/>
          <w:rFonts w:asciiTheme="minorHAnsi" w:hAnsiTheme="minorHAnsi"/>
          <w:b/>
          <w:bCs/>
          <w:sz w:val="20"/>
          <w:szCs w:val="20"/>
        </w:rPr>
        <w:t xml:space="preserve"> </w:t>
      </w:r>
      <w:r w:rsidRPr="007603FB">
        <w:rPr>
          <w:rFonts w:asciiTheme="minorHAnsi" w:hAnsiTheme="minorHAnsi"/>
          <w:b/>
          <w:sz w:val="20"/>
          <w:szCs w:val="20"/>
        </w:rPr>
        <w:t>w ramach real</w:t>
      </w:r>
      <w:r w:rsidR="001D79EF" w:rsidRPr="007603FB">
        <w:rPr>
          <w:rFonts w:asciiTheme="minorHAnsi" w:hAnsiTheme="minorHAnsi"/>
          <w:b/>
          <w:sz w:val="20"/>
          <w:szCs w:val="20"/>
        </w:rPr>
        <w:t>izacji projektu PANDA2/17/2016.</w:t>
      </w:r>
    </w:p>
    <w:p w:rsidR="004532BE" w:rsidRDefault="004532BE" w:rsidP="004532BE">
      <w:pPr>
        <w:spacing w:after="120"/>
        <w:rPr>
          <w:rFonts w:asciiTheme="minorHAnsi" w:hAnsiTheme="minorHAnsi" w:cstheme="minorHAnsi"/>
          <w:b/>
          <w:bCs/>
          <w:color w:val="000000"/>
          <w:sz w:val="20"/>
          <w:szCs w:val="20"/>
          <w:u w:val="single"/>
        </w:rPr>
      </w:pPr>
      <w:r w:rsidRPr="004532BE">
        <w:rPr>
          <w:rFonts w:asciiTheme="minorHAnsi" w:hAnsiTheme="minorHAnsi"/>
          <w:b/>
          <w:bCs/>
          <w:sz w:val="20"/>
          <w:szCs w:val="20"/>
          <w:u w:val="single"/>
        </w:rPr>
        <w:t xml:space="preserve">VI. </w:t>
      </w:r>
      <w:r w:rsidRPr="004532BE">
        <w:rPr>
          <w:rFonts w:asciiTheme="minorHAnsi" w:hAnsiTheme="minorHAnsi" w:cstheme="minorHAnsi"/>
          <w:b/>
          <w:bCs/>
          <w:color w:val="000000"/>
          <w:sz w:val="20"/>
          <w:szCs w:val="20"/>
          <w:u w:val="single"/>
        </w:rPr>
        <w:t>Warunki i kryteria oceny spełniania warunków wymaganych od Wykonawców:</w:t>
      </w:r>
    </w:p>
    <w:p w:rsidR="007603FB" w:rsidRPr="004532BE" w:rsidRDefault="007603FB" w:rsidP="007603FB">
      <w:pPr>
        <w:numPr>
          <w:ilvl w:val="0"/>
          <w:numId w:val="30"/>
        </w:numPr>
        <w:spacing w:after="120"/>
        <w:jc w:val="both"/>
        <w:rPr>
          <w:rFonts w:asciiTheme="minorHAnsi" w:hAnsiTheme="minorHAnsi" w:cstheme="minorHAnsi"/>
          <w:b/>
          <w:bCs/>
          <w:color w:val="000000"/>
          <w:sz w:val="20"/>
          <w:szCs w:val="20"/>
          <w:u w:val="single"/>
        </w:rPr>
      </w:pPr>
      <w:r w:rsidRPr="004532BE">
        <w:rPr>
          <w:rFonts w:asciiTheme="minorHAnsi" w:hAnsiTheme="minorHAnsi" w:cstheme="minorHAnsi"/>
          <w:color w:val="000000"/>
          <w:sz w:val="20"/>
          <w:szCs w:val="20"/>
        </w:rPr>
        <w:t xml:space="preserve">O udzielenie zamówienia mogą ubiegać się Wykonawcy, którzy </w:t>
      </w:r>
      <w:r>
        <w:rPr>
          <w:rFonts w:asciiTheme="minorHAnsi" w:hAnsiTheme="minorHAnsi" w:cstheme="minorHAnsi"/>
          <w:color w:val="000000"/>
          <w:sz w:val="20"/>
          <w:szCs w:val="20"/>
        </w:rPr>
        <w:t xml:space="preserve">zrealizowany przynajmniej 3 serwisy czujników w okresie ostatnich 3 lat. </w:t>
      </w:r>
    </w:p>
    <w:p w:rsidR="007603FB" w:rsidRPr="004532BE" w:rsidRDefault="007603FB" w:rsidP="007603FB">
      <w:pPr>
        <w:numPr>
          <w:ilvl w:val="0"/>
          <w:numId w:val="32"/>
        </w:numPr>
        <w:spacing w:after="120"/>
        <w:jc w:val="both"/>
        <w:rPr>
          <w:rFonts w:asciiTheme="minorHAnsi" w:hAnsiTheme="minorHAnsi" w:cstheme="minorHAnsi"/>
          <w:b/>
          <w:bCs/>
          <w:color w:val="000000"/>
          <w:sz w:val="20"/>
          <w:szCs w:val="20"/>
          <w:u w:val="single"/>
        </w:rPr>
      </w:pPr>
      <w:r w:rsidRPr="004532BE">
        <w:rPr>
          <w:rFonts w:asciiTheme="minorHAnsi" w:hAnsiTheme="minorHAnsi" w:cstheme="minorHAnsi"/>
          <w:color w:val="000000"/>
          <w:sz w:val="20"/>
          <w:szCs w:val="20"/>
        </w:rPr>
        <w:t>Ocena spełnienia warunków udziału w postępowaniu dokonana zostanie zgodnie z formułą” spełnia-nie spełnia” na podstawie informacji zawartych w dostarczonych przez Wykonawców oświadczeniach i dokumentach.</w:t>
      </w:r>
    </w:p>
    <w:p w:rsidR="007603FB" w:rsidRDefault="007603FB">
      <w:pPr>
        <w:pStyle w:val="Default"/>
        <w:spacing w:line="360" w:lineRule="auto"/>
        <w:jc w:val="both"/>
        <w:rPr>
          <w:rFonts w:asciiTheme="minorHAnsi" w:hAnsiTheme="minorHAnsi"/>
          <w:b/>
          <w:bCs/>
          <w:color w:val="auto"/>
          <w:sz w:val="20"/>
          <w:szCs w:val="20"/>
          <w:u w:val="single"/>
        </w:rPr>
      </w:pPr>
    </w:p>
    <w:p w:rsidR="00635411" w:rsidRDefault="00B62759">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VI</w:t>
      </w:r>
      <w:r w:rsidR="004532BE">
        <w:rPr>
          <w:rFonts w:asciiTheme="minorHAnsi" w:hAnsiTheme="minorHAnsi"/>
          <w:b/>
          <w:bCs/>
          <w:color w:val="auto"/>
          <w:sz w:val="20"/>
          <w:szCs w:val="20"/>
          <w:u w:val="single"/>
        </w:rPr>
        <w:t>I</w:t>
      </w:r>
      <w:r>
        <w:rPr>
          <w:rFonts w:asciiTheme="minorHAnsi" w:hAnsiTheme="minorHAnsi"/>
          <w:b/>
          <w:bCs/>
          <w:color w:val="auto"/>
          <w:sz w:val="20"/>
          <w:szCs w:val="20"/>
          <w:u w:val="single"/>
        </w:rPr>
        <w:t>.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367545" w:rsidRDefault="00367545">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lastRenderedPageBreak/>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tabs>
          <w:tab w:val="left" w:pos="142"/>
        </w:tabs>
        <w:jc w:val="both"/>
        <w:rPr>
          <w:rFonts w:asciiTheme="minorHAnsi" w:hAnsiTheme="minorHAnsi"/>
          <w:bCs/>
          <w:color w:val="000000"/>
          <w:spacing w:val="4"/>
          <w:sz w:val="20"/>
          <w:szCs w:val="20"/>
        </w:rPr>
      </w:pP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532BE" w:rsidRPr="008D5DBB" w:rsidRDefault="00367545" w:rsidP="004532BE">
      <w:pPr>
        <w:spacing w:after="120"/>
        <w:rPr>
          <w:rFonts w:asciiTheme="minorHAnsi" w:hAnsiTheme="minorHAnsi"/>
          <w:sz w:val="20"/>
          <w:szCs w:val="20"/>
        </w:rPr>
      </w:pPr>
      <w:r>
        <w:rPr>
          <w:rFonts w:asciiTheme="minorHAnsi" w:hAnsiTheme="minorHAnsi"/>
          <w:sz w:val="20"/>
          <w:szCs w:val="20"/>
        </w:rPr>
        <w:t xml:space="preserve">Załącznik nr 5 - </w:t>
      </w:r>
      <w:r w:rsidR="007603FB">
        <w:rPr>
          <w:rFonts w:asciiTheme="minorHAnsi" w:hAnsiTheme="minorHAnsi"/>
          <w:sz w:val="20"/>
          <w:szCs w:val="20"/>
        </w:rPr>
        <w:t>Doświadczenie</w:t>
      </w: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AB7CFF" w:rsidRDefault="00AB7CFF">
      <w:pPr>
        <w:jc w:val="right"/>
        <w:rPr>
          <w:sz w:val="20"/>
          <w:szCs w:val="20"/>
        </w:rPr>
      </w:pPr>
    </w:p>
    <w:p w:rsidR="008A004C" w:rsidRDefault="008A004C">
      <w:pPr>
        <w:jc w:val="right"/>
        <w:rPr>
          <w:sz w:val="20"/>
          <w:szCs w:val="20"/>
        </w:rPr>
      </w:pPr>
    </w:p>
    <w:p w:rsidR="008A004C" w:rsidRDefault="008A004C">
      <w:pPr>
        <w:jc w:val="right"/>
        <w:rPr>
          <w:sz w:val="20"/>
          <w:szCs w:val="20"/>
        </w:rPr>
      </w:pPr>
    </w:p>
    <w:p w:rsidR="008A004C" w:rsidRDefault="008A004C">
      <w:pPr>
        <w:jc w:val="right"/>
        <w:rPr>
          <w:sz w:val="20"/>
          <w:szCs w:val="20"/>
        </w:rPr>
      </w:pPr>
    </w:p>
    <w:p w:rsidR="008A004C" w:rsidRDefault="008A004C">
      <w:pPr>
        <w:jc w:val="right"/>
        <w:rPr>
          <w:sz w:val="20"/>
          <w:szCs w:val="20"/>
        </w:rPr>
      </w:pPr>
    </w:p>
    <w:p w:rsidR="008A004C" w:rsidRDefault="008A004C">
      <w:pPr>
        <w:jc w:val="right"/>
        <w:rPr>
          <w:sz w:val="20"/>
          <w:szCs w:val="20"/>
        </w:rPr>
      </w:pPr>
    </w:p>
    <w:p w:rsidR="008A004C" w:rsidRDefault="008A004C">
      <w:pPr>
        <w:jc w:val="right"/>
        <w:rPr>
          <w:sz w:val="20"/>
          <w:szCs w:val="20"/>
        </w:rPr>
      </w:pPr>
    </w:p>
    <w:p w:rsidR="008A004C" w:rsidRDefault="008A004C">
      <w:pPr>
        <w:jc w:val="right"/>
        <w:rPr>
          <w:sz w:val="20"/>
          <w:szCs w:val="20"/>
        </w:rPr>
      </w:pPr>
    </w:p>
    <w:p w:rsidR="008A004C" w:rsidRDefault="008A004C">
      <w:pPr>
        <w:jc w:val="right"/>
        <w:rPr>
          <w:sz w:val="20"/>
          <w:szCs w:val="20"/>
        </w:rPr>
      </w:pPr>
    </w:p>
    <w:p w:rsidR="008A004C" w:rsidRDefault="008A004C">
      <w:pPr>
        <w:jc w:val="right"/>
        <w:rPr>
          <w:sz w:val="20"/>
          <w:szCs w:val="20"/>
        </w:rPr>
      </w:pPr>
    </w:p>
    <w:p w:rsidR="008A004C" w:rsidRDefault="008A004C">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AB7CFF" w:rsidRDefault="00AB7CFF">
      <w:pPr>
        <w:jc w:val="right"/>
        <w:rPr>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1D79EF" w:rsidP="001D79EF">
      <w:pPr>
        <w:jc w:val="center"/>
        <w:rPr>
          <w:rFonts w:asciiTheme="minorHAnsi" w:hAnsiTheme="minorHAnsi"/>
          <w:b/>
        </w:rPr>
      </w:pPr>
      <w:r w:rsidRPr="001D79EF">
        <w:rPr>
          <w:rFonts w:asciiTheme="minorHAnsi" w:hAnsiTheme="minorHAnsi"/>
          <w:b/>
        </w:rPr>
        <w:t xml:space="preserve">Formularz oferty </w:t>
      </w:r>
    </w:p>
    <w:p w:rsidR="00635411" w:rsidRPr="00D91765" w:rsidRDefault="00B62759" w:rsidP="00D91765">
      <w:pPr>
        <w:jc w:val="both"/>
        <w:rPr>
          <w:rFonts w:asciiTheme="minorHAnsi" w:hAnsiTheme="minorHAnsi"/>
          <w:b/>
          <w:sz w:val="20"/>
          <w:szCs w:val="20"/>
        </w:rPr>
      </w:pPr>
      <w:r w:rsidRPr="00D91765">
        <w:rPr>
          <w:rFonts w:asciiTheme="minorHAnsi" w:hAnsiTheme="minorHAnsi"/>
          <w:sz w:val="20"/>
          <w:szCs w:val="20"/>
        </w:rPr>
        <w:t xml:space="preserve">Nawiązując do ogłoszenia w postępowaniu o zamówienie publiczne prowadzonym w trybie zapytania ofertowego na: </w:t>
      </w:r>
      <w:r w:rsidRPr="00D91765">
        <w:rPr>
          <w:rFonts w:asciiTheme="minorHAnsi" w:hAnsiTheme="minorHAnsi"/>
          <w:b/>
          <w:sz w:val="20"/>
          <w:szCs w:val="20"/>
        </w:rPr>
        <w:t>„</w:t>
      </w:r>
      <w:r w:rsidR="00D91765" w:rsidRPr="00D91765">
        <w:rPr>
          <w:rStyle w:val="normaltextrun"/>
          <w:rFonts w:ascii="Calibri" w:hAnsi="Calibri"/>
          <w:b/>
          <w:bCs/>
          <w:sz w:val="20"/>
          <w:szCs w:val="20"/>
        </w:rPr>
        <w:t>K</w:t>
      </w:r>
      <w:r w:rsidR="00D91765">
        <w:rPr>
          <w:rStyle w:val="normaltextrun"/>
          <w:rFonts w:ascii="Calibri" w:hAnsi="Calibri"/>
          <w:b/>
          <w:bCs/>
          <w:sz w:val="20"/>
          <w:szCs w:val="20"/>
        </w:rPr>
        <w:t>alibrację</w:t>
      </w:r>
      <w:r w:rsidR="00D91765" w:rsidRPr="00D91765">
        <w:rPr>
          <w:rStyle w:val="normaltextrun"/>
          <w:rFonts w:ascii="Calibri" w:hAnsi="Calibri"/>
          <w:b/>
          <w:bCs/>
          <w:sz w:val="20"/>
          <w:szCs w:val="20"/>
        </w:rPr>
        <w:t xml:space="preserve"> miniaturowych czujników do rejestracji ciśnień szybkozmiennych XCS-093</w:t>
      </w:r>
      <w:r w:rsidR="00D91765" w:rsidRPr="00D91765">
        <w:rPr>
          <w:rStyle w:val="eop"/>
          <w:rFonts w:ascii="Calibri" w:hAnsi="Calibri"/>
          <w:sz w:val="20"/>
          <w:szCs w:val="20"/>
        </w:rPr>
        <w:t> </w:t>
      </w:r>
      <w:r w:rsidR="00D91765" w:rsidRPr="00D91765">
        <w:rPr>
          <w:rStyle w:val="normaltextrun"/>
          <w:rFonts w:ascii="Calibri" w:hAnsi="Calibri"/>
          <w:b/>
          <w:bCs/>
          <w:sz w:val="20"/>
          <w:szCs w:val="20"/>
        </w:rPr>
        <w:t xml:space="preserve"> w</w:t>
      </w:r>
      <w:r w:rsidR="00D91765" w:rsidRPr="00D91765">
        <w:rPr>
          <w:rFonts w:asciiTheme="minorHAnsi" w:hAnsiTheme="minorHAnsi"/>
          <w:b/>
          <w:sz w:val="20"/>
          <w:szCs w:val="20"/>
        </w:rPr>
        <w:t xml:space="preserve"> ramach realizacji projektu PANDA2/17/2016</w:t>
      </w:r>
      <w:r w:rsidR="00BB2353" w:rsidRPr="00D91765">
        <w:rPr>
          <w:rFonts w:asciiTheme="minorHAnsi" w:hAnsiTheme="minorHAnsi"/>
          <w:b/>
          <w:sz w:val="20"/>
          <w:szCs w:val="20"/>
        </w:rPr>
        <w:t xml:space="preserve"> </w:t>
      </w:r>
      <w:r w:rsidR="001D79EF" w:rsidRPr="00D91765">
        <w:rPr>
          <w:rFonts w:asciiTheme="minorHAnsi" w:hAnsiTheme="minorHAnsi"/>
          <w:b/>
          <w:sz w:val="20"/>
          <w:szCs w:val="20"/>
        </w:rPr>
        <w:t>dla Instytutu Techniki Lotniczej i Mechaniki Stosowanej Wydziału Mechanicznego Energetyki i Lotnictwa Politechniki Warszawskiej</w:t>
      </w:r>
      <w:r w:rsidRPr="00D91765">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BB2353">
        <w:rPr>
          <w:rFonts w:asciiTheme="minorHAnsi" w:hAnsiTheme="minorHAnsi"/>
          <w:sz w:val="20"/>
          <w:szCs w:val="20"/>
          <w:lang w:eastAsia="pl-PL"/>
        </w:rPr>
        <w:t>30</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8A004C" w:rsidRDefault="008A004C">
      <w:pPr>
        <w:spacing w:line="288" w:lineRule="auto"/>
        <w:jc w:val="right"/>
        <w:rPr>
          <w:rFonts w:asciiTheme="minorHAnsi" w:hAnsiTheme="minorHAnsi"/>
          <w:sz w:val="20"/>
          <w:szCs w:val="20"/>
        </w:rPr>
      </w:pP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340DBF">
      <w:pPr>
        <w:suppressAutoHyphens/>
        <w:spacing w:before="120" w:line="288" w:lineRule="auto"/>
        <w:rPr>
          <w:rFonts w:asciiTheme="minorHAnsi" w:hAnsiTheme="minorHAnsi"/>
          <w:color w:val="000000"/>
          <w:lang w:eastAsia="pl-PL"/>
        </w:rPr>
      </w:pPr>
      <w:r w:rsidRPr="00340DBF">
        <w:rPr>
          <w:noProof/>
          <w:lang w:eastAsia="pl-PL"/>
        </w:rPr>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w:r>
      <w:r w:rsidRPr="00340DBF">
        <w:rPr>
          <w:noProof/>
          <w:lang w:eastAsia="pl-PL"/>
        </w:rPr>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D91765" w:rsidRDefault="00B62759" w:rsidP="00D91765">
      <w:pPr>
        <w:pStyle w:val="paragraph"/>
        <w:textAlignment w:val="baseline"/>
      </w:pPr>
      <w:r w:rsidRPr="00BB2353">
        <w:rPr>
          <w:rFonts w:asciiTheme="minorHAnsi" w:hAnsiTheme="minorHAnsi" w:cs="Courier New"/>
          <w:sz w:val="22"/>
          <w:szCs w:val="22"/>
          <w:lang w:eastAsia="ar-SA"/>
        </w:rPr>
        <w:t xml:space="preserve">Składając ofertę w na: </w:t>
      </w:r>
      <w:r w:rsidRPr="00BB2353">
        <w:rPr>
          <w:rFonts w:asciiTheme="minorHAnsi" w:hAnsiTheme="minorHAnsi" w:cs="Courier New"/>
          <w:b/>
          <w:i/>
          <w:sz w:val="22"/>
          <w:szCs w:val="22"/>
          <w:lang w:eastAsia="ar-SA"/>
        </w:rPr>
        <w:t>„</w:t>
      </w:r>
      <w:r w:rsidR="00D91765">
        <w:rPr>
          <w:rStyle w:val="normaltextrun"/>
          <w:rFonts w:ascii="Calibri" w:hAnsi="Calibri"/>
          <w:b/>
          <w:bCs/>
          <w:sz w:val="22"/>
          <w:szCs w:val="22"/>
        </w:rPr>
        <w:t>Kalibrację miniaturowych czujników do rejestracji ciśnień szybkozmiennych XCS-093</w:t>
      </w:r>
      <w:r w:rsidR="00D91765">
        <w:rPr>
          <w:rStyle w:val="eop"/>
          <w:rFonts w:ascii="Calibri" w:hAnsi="Calibri"/>
          <w:sz w:val="22"/>
          <w:szCs w:val="22"/>
        </w:rPr>
        <w:t> </w:t>
      </w:r>
      <w:r w:rsidR="00D91765">
        <w:rPr>
          <w:rStyle w:val="normaltextrun"/>
          <w:rFonts w:ascii="Calibri" w:hAnsi="Calibri"/>
          <w:b/>
          <w:bCs/>
          <w:sz w:val="22"/>
          <w:szCs w:val="22"/>
        </w:rPr>
        <w:t xml:space="preserve"> w ramach realizacji projektu PANDA2/17/2016 </w:t>
      </w:r>
      <w:r w:rsidR="001D79EF" w:rsidRPr="00BB2353">
        <w:rPr>
          <w:rFonts w:asciiTheme="minorHAnsi" w:hAnsiTheme="minorHAnsi"/>
          <w:b/>
          <w:sz w:val="22"/>
          <w:szCs w:val="22"/>
        </w:rPr>
        <w:t>dla Instytutu Techniki Lotniczej i Mechaniki Stosowanej Wydziału Mechanicznego Energetyki i Lotnictwa Politechniki Warszawskiej</w:t>
      </w:r>
      <w:r w:rsidRPr="00BB2353">
        <w:rPr>
          <w:rFonts w:ascii="Calibri" w:hAnsi="Calibri" w:cs="Courier New"/>
          <w:b/>
          <w:bCs/>
          <w:sz w:val="22"/>
          <w:szCs w:val="22"/>
          <w:lang w:eastAsia="ar-SA"/>
        </w:rPr>
        <w:t xml:space="preserve"> o</w:t>
      </w:r>
      <w:r w:rsidRPr="00BB2353">
        <w:rPr>
          <w:rFonts w:asciiTheme="minorHAnsi" w:hAnsiTheme="minorHAnsi" w:cs="Courier New"/>
          <w:b/>
          <w:bCs/>
          <w:sz w:val="22"/>
          <w:szCs w:val="22"/>
          <w:lang w:eastAsia="ar-SA"/>
        </w:rPr>
        <w:t>świadczamy, że</w:t>
      </w:r>
    </w:p>
    <w:p w:rsidR="00635411"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4532BE" w:rsidRDefault="004532BE">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B62759">
      <w:pPr>
        <w:jc w:val="right"/>
        <w:rPr>
          <w:rFonts w:asciiTheme="minorHAnsi" w:hAnsiTheme="minorHAnsi"/>
          <w:sz w:val="22"/>
          <w:szCs w:val="22"/>
        </w:rPr>
      </w:pPr>
      <w:bookmarkStart w:id="1" w:name="_Hlk26521981"/>
      <w:r>
        <w:rPr>
          <w:rFonts w:asciiTheme="minorHAnsi" w:hAnsiTheme="minorHAnsi"/>
          <w:sz w:val="22"/>
          <w:szCs w:val="22"/>
        </w:rPr>
        <w:lastRenderedPageBreak/>
        <w:t>Załącznik nr 3</w:t>
      </w:r>
    </w:p>
    <w:p w:rsidR="00635411" w:rsidRDefault="00340DBF">
      <w:pPr>
        <w:suppressAutoHyphens/>
        <w:spacing w:before="120" w:line="288" w:lineRule="auto"/>
        <w:jc w:val="center"/>
        <w:rPr>
          <w:rFonts w:asciiTheme="minorHAnsi" w:hAnsiTheme="minorHAnsi"/>
          <w:b/>
          <w:bCs/>
          <w:color w:val="000000"/>
          <w:sz w:val="22"/>
          <w:szCs w:val="22"/>
          <w:lang w:eastAsia="ar-SA"/>
        </w:rPr>
      </w:pPr>
      <w:r w:rsidRPr="00340DBF">
        <w:rPr>
          <w:noProof/>
          <w:lang w:eastAsia="pl-PL"/>
        </w:rPr>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w:r>
      <w:r w:rsidRPr="00340DBF">
        <w:rPr>
          <w:noProof/>
          <w:lang w:eastAsia="pl-PL"/>
        </w:rPr>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w:r>
    </w:p>
    <w:p w:rsidR="00635411" w:rsidRPr="001D79EF" w:rsidRDefault="00635411">
      <w:pPr>
        <w:suppressAutoHyphens/>
        <w:spacing w:before="120" w:line="288" w:lineRule="auto"/>
        <w:jc w:val="both"/>
        <w:rPr>
          <w:rFonts w:asciiTheme="minorHAnsi" w:hAnsiTheme="minorHAnsi"/>
          <w:b/>
          <w:bCs/>
          <w:sz w:val="22"/>
          <w:szCs w:val="22"/>
          <w:lang w:eastAsia="ar-SA"/>
        </w:rPr>
      </w:pPr>
    </w:p>
    <w:p w:rsidR="00635411" w:rsidRPr="00BB2353" w:rsidRDefault="00B62759" w:rsidP="001D79EF">
      <w:pPr>
        <w:jc w:val="both"/>
        <w:rPr>
          <w:rFonts w:asciiTheme="minorHAnsi" w:hAnsiTheme="minorHAnsi"/>
          <w:color w:val="000000"/>
          <w:sz w:val="22"/>
          <w:szCs w:val="22"/>
          <w:lang w:eastAsia="pl-PL"/>
        </w:rPr>
      </w:pPr>
      <w:r w:rsidRPr="00BB2353">
        <w:rPr>
          <w:rFonts w:asciiTheme="minorHAnsi" w:hAnsiTheme="minorHAnsi"/>
          <w:color w:val="000000"/>
          <w:sz w:val="22"/>
          <w:szCs w:val="22"/>
          <w:lang w:eastAsia="pl-PL"/>
        </w:rPr>
        <w:t xml:space="preserve">Składając ofertę na: </w:t>
      </w:r>
      <w:r w:rsidRPr="00BB2353">
        <w:rPr>
          <w:rFonts w:asciiTheme="minorHAnsi" w:hAnsiTheme="minorHAnsi"/>
          <w:b/>
          <w:i/>
          <w:color w:val="000000"/>
          <w:sz w:val="22"/>
          <w:szCs w:val="22"/>
          <w:lang w:eastAsia="pl-PL"/>
        </w:rPr>
        <w:t>„</w:t>
      </w:r>
      <w:r w:rsidR="00D91765">
        <w:rPr>
          <w:rStyle w:val="normaltextrun"/>
          <w:rFonts w:ascii="Calibri" w:hAnsi="Calibri"/>
          <w:b/>
          <w:bCs/>
          <w:sz w:val="22"/>
          <w:szCs w:val="22"/>
        </w:rPr>
        <w:t>Kalibrację miniaturowych czujników do rejestracji ciśnień szybkozmiennych XCS-093</w:t>
      </w:r>
      <w:r w:rsidR="00D91765">
        <w:rPr>
          <w:rStyle w:val="eop"/>
          <w:rFonts w:ascii="Calibri" w:hAnsi="Calibri"/>
          <w:sz w:val="22"/>
          <w:szCs w:val="22"/>
        </w:rPr>
        <w:t> </w:t>
      </w:r>
      <w:r w:rsidR="00D91765">
        <w:rPr>
          <w:rStyle w:val="normaltextrun"/>
          <w:rFonts w:ascii="Calibri" w:hAnsi="Calibri"/>
          <w:b/>
          <w:bCs/>
          <w:sz w:val="22"/>
          <w:szCs w:val="22"/>
        </w:rPr>
        <w:t xml:space="preserve"> w ramach realizacji projektu PANDA2/17/2016 </w:t>
      </w:r>
      <w:r w:rsidR="00D91765" w:rsidRPr="00BB2353">
        <w:rPr>
          <w:rFonts w:asciiTheme="minorHAnsi" w:hAnsiTheme="minorHAnsi"/>
          <w:b/>
          <w:sz w:val="22"/>
          <w:szCs w:val="22"/>
        </w:rPr>
        <w:t>dla Instytutu Techniki Lotniczej i Mechaniki Stosowanej Wydziału Mechanicznego Energetyki i Lotnictwa Politechniki Warszawskiej</w:t>
      </w:r>
      <w:r w:rsidR="00D91765" w:rsidRPr="00BB2353">
        <w:rPr>
          <w:rFonts w:ascii="Calibri" w:hAnsi="Calibri" w:cs="Courier New"/>
          <w:b/>
          <w:bCs/>
          <w:sz w:val="22"/>
          <w:szCs w:val="22"/>
          <w:lang w:eastAsia="ar-SA"/>
        </w:rPr>
        <w:t xml:space="preserve"> o</w:t>
      </w:r>
      <w:r w:rsidR="00D91765" w:rsidRPr="00BB2353">
        <w:rPr>
          <w:rFonts w:asciiTheme="minorHAnsi" w:hAnsiTheme="minorHAnsi" w:cs="Courier New"/>
          <w:b/>
          <w:bCs/>
          <w:sz w:val="22"/>
          <w:szCs w:val="22"/>
          <w:lang w:eastAsia="ar-SA"/>
        </w:rPr>
        <w:t xml:space="preserve">świadczamy, </w:t>
      </w:r>
      <w:r w:rsidRPr="00BB2353">
        <w:rPr>
          <w:rFonts w:asciiTheme="minorHAnsi" w:hAnsiTheme="minorHAnsi"/>
          <w:b/>
          <w:bCs/>
          <w:color w:val="000000"/>
          <w:sz w:val="22"/>
          <w:szCs w:val="22"/>
          <w:lang w:eastAsia="pl-PL"/>
        </w:rPr>
        <w:t>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1"/>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8A004C" w:rsidRDefault="008A004C">
      <w:pPr>
        <w:jc w:val="right"/>
        <w:rPr>
          <w:rFonts w:asciiTheme="minorHAnsi" w:hAnsiTheme="minorHAnsi"/>
          <w:sz w:val="20"/>
          <w:szCs w:val="20"/>
        </w:rPr>
      </w:pPr>
    </w:p>
    <w:p w:rsidR="008A004C" w:rsidRDefault="008A004C">
      <w:pPr>
        <w:jc w:val="right"/>
        <w:rPr>
          <w:rFonts w:asciiTheme="minorHAnsi" w:hAnsiTheme="minorHAnsi"/>
          <w:sz w:val="20"/>
          <w:szCs w:val="20"/>
        </w:rPr>
      </w:pPr>
    </w:p>
    <w:p w:rsidR="008A004C" w:rsidRDefault="008A004C">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lastRenderedPageBreak/>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1D79E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2" w:name="_Hlk4867727"/>
      <w:r w:rsidRPr="00D91765">
        <w:rPr>
          <w:rFonts w:asciiTheme="minorHAnsi" w:hAnsiTheme="minorHAnsi"/>
          <w:b/>
          <w:i/>
          <w:sz w:val="20"/>
          <w:szCs w:val="20"/>
        </w:rPr>
        <w:t>„</w:t>
      </w:r>
      <w:r w:rsidR="00D91765" w:rsidRPr="00D91765">
        <w:rPr>
          <w:rStyle w:val="normaltextrun"/>
          <w:rFonts w:ascii="Calibri" w:hAnsi="Calibri"/>
          <w:b/>
          <w:bCs/>
          <w:i/>
          <w:sz w:val="20"/>
          <w:szCs w:val="20"/>
        </w:rPr>
        <w:t>K</w:t>
      </w:r>
      <w:r w:rsidR="00D91765">
        <w:rPr>
          <w:rStyle w:val="normaltextrun"/>
          <w:rFonts w:ascii="Calibri" w:hAnsi="Calibri"/>
          <w:b/>
          <w:bCs/>
          <w:i/>
          <w:sz w:val="20"/>
          <w:szCs w:val="20"/>
        </w:rPr>
        <w:t>alibrację</w:t>
      </w:r>
      <w:r w:rsidR="00D91765" w:rsidRPr="00D91765">
        <w:rPr>
          <w:rStyle w:val="normaltextrun"/>
          <w:rFonts w:ascii="Calibri" w:hAnsi="Calibri"/>
          <w:b/>
          <w:bCs/>
          <w:i/>
          <w:sz w:val="20"/>
          <w:szCs w:val="20"/>
        </w:rPr>
        <w:t xml:space="preserve"> miniaturowych czujników do rejestracji ciśnień szybkozmiennych XCS-093</w:t>
      </w:r>
      <w:r w:rsidR="00D91765" w:rsidRPr="00D91765">
        <w:rPr>
          <w:rStyle w:val="eop"/>
          <w:rFonts w:ascii="Calibri" w:hAnsi="Calibri"/>
          <w:i/>
          <w:sz w:val="20"/>
          <w:szCs w:val="20"/>
        </w:rPr>
        <w:t> </w:t>
      </w:r>
      <w:r w:rsidR="00D91765" w:rsidRPr="00D91765">
        <w:rPr>
          <w:rStyle w:val="normaltextrun"/>
          <w:rFonts w:ascii="Calibri" w:hAnsi="Calibri"/>
          <w:b/>
          <w:bCs/>
          <w:i/>
          <w:sz w:val="20"/>
          <w:szCs w:val="20"/>
        </w:rPr>
        <w:t xml:space="preserve"> </w:t>
      </w:r>
      <w:r w:rsidR="002C2F6A" w:rsidRPr="00D91765">
        <w:rPr>
          <w:rFonts w:asciiTheme="minorHAnsi" w:hAnsiTheme="minorHAnsi"/>
          <w:b/>
          <w:i/>
          <w:sz w:val="20"/>
          <w:szCs w:val="20"/>
        </w:rPr>
        <w:t>w ramach realizacji projektu PANDA2/17/2016</w:t>
      </w:r>
      <w:r w:rsidR="004532BE" w:rsidRPr="00D91765">
        <w:rPr>
          <w:rFonts w:asciiTheme="minorHAnsi" w:hAnsiTheme="minorHAnsi"/>
          <w:b/>
          <w:i/>
          <w:sz w:val="20"/>
          <w:szCs w:val="20"/>
        </w:rPr>
        <w:t>”</w:t>
      </w:r>
      <w:r w:rsidR="002C2F6A" w:rsidRPr="001D79EF">
        <w:rPr>
          <w:rFonts w:asciiTheme="minorHAnsi" w:hAnsiTheme="minorHAnsi"/>
          <w:b/>
          <w:i/>
          <w:sz w:val="20"/>
          <w:szCs w:val="20"/>
        </w:rPr>
        <w:t xml:space="preserve">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2"/>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AB7CFF" w:rsidRPr="00D91765" w:rsidRDefault="00AB7CFF" w:rsidP="001D79EF">
      <w:pPr>
        <w:jc w:val="both"/>
        <w:rPr>
          <w:rFonts w:asciiTheme="minorHAnsi" w:hAnsiTheme="minorHAnsi" w:cs="Times New Roman"/>
          <w:b/>
          <w:bCs/>
          <w:i/>
          <w:sz w:val="20"/>
          <w:szCs w:val="20"/>
        </w:rPr>
      </w:pPr>
      <w:r w:rsidRPr="00D91765">
        <w:rPr>
          <w:rFonts w:asciiTheme="minorHAnsi" w:hAnsiTheme="minorHAnsi"/>
          <w:sz w:val="20"/>
          <w:szCs w:val="20"/>
        </w:rPr>
        <w:t>Wykonawca zobowiązuje się zrealizować na rzecz Zamawiającego zamówienie:</w:t>
      </w:r>
      <w:r w:rsidRPr="00D91765">
        <w:rPr>
          <w:rFonts w:asciiTheme="minorHAnsi" w:hAnsiTheme="minorHAnsi"/>
          <w:b/>
          <w:sz w:val="20"/>
          <w:szCs w:val="20"/>
        </w:rPr>
        <w:t xml:space="preserve"> </w:t>
      </w:r>
      <w:r w:rsidRPr="00D91765">
        <w:rPr>
          <w:rFonts w:asciiTheme="minorHAnsi" w:hAnsiTheme="minorHAnsi" w:cs="Times New Roman"/>
          <w:b/>
          <w:bCs/>
          <w:i/>
          <w:sz w:val="20"/>
          <w:szCs w:val="20"/>
        </w:rPr>
        <w:t>„</w:t>
      </w:r>
      <w:r w:rsidR="00D91765" w:rsidRPr="00D91765">
        <w:rPr>
          <w:rStyle w:val="normaltextrun"/>
          <w:rFonts w:ascii="Calibri" w:hAnsi="Calibri"/>
          <w:b/>
          <w:bCs/>
          <w:sz w:val="20"/>
          <w:szCs w:val="20"/>
        </w:rPr>
        <w:t>K</w:t>
      </w:r>
      <w:r w:rsidR="00D91765">
        <w:rPr>
          <w:rStyle w:val="normaltextrun"/>
          <w:rFonts w:ascii="Calibri" w:hAnsi="Calibri"/>
          <w:b/>
          <w:bCs/>
          <w:sz w:val="20"/>
          <w:szCs w:val="20"/>
        </w:rPr>
        <w:t>alibracja</w:t>
      </w:r>
      <w:bookmarkStart w:id="3" w:name="_GoBack"/>
      <w:bookmarkEnd w:id="3"/>
      <w:r w:rsidR="00D91765" w:rsidRPr="00D91765">
        <w:rPr>
          <w:rStyle w:val="normaltextrun"/>
          <w:rFonts w:ascii="Calibri" w:hAnsi="Calibri"/>
          <w:b/>
          <w:bCs/>
          <w:sz w:val="20"/>
          <w:szCs w:val="20"/>
        </w:rPr>
        <w:t xml:space="preserve"> miniaturowych czujników do rejestracji ciśnień szybkozmiennych XCS-093</w:t>
      </w:r>
      <w:r w:rsidR="00D91765" w:rsidRPr="00D91765">
        <w:rPr>
          <w:rStyle w:val="eop"/>
          <w:rFonts w:ascii="Calibri" w:hAnsi="Calibri"/>
          <w:sz w:val="20"/>
          <w:szCs w:val="20"/>
        </w:rPr>
        <w:t> </w:t>
      </w:r>
      <w:r w:rsidR="00D91765" w:rsidRPr="00D91765">
        <w:rPr>
          <w:rStyle w:val="normaltextrun"/>
          <w:rFonts w:ascii="Calibri" w:hAnsi="Calibri"/>
          <w:b/>
          <w:bCs/>
          <w:sz w:val="20"/>
          <w:szCs w:val="20"/>
        </w:rPr>
        <w:t xml:space="preserve"> </w:t>
      </w:r>
      <w:r w:rsidR="002C2F6A" w:rsidRPr="00D91765">
        <w:rPr>
          <w:rFonts w:asciiTheme="minorHAnsi" w:hAnsiTheme="minorHAnsi"/>
          <w:b/>
          <w:i/>
          <w:sz w:val="20"/>
          <w:szCs w:val="20"/>
        </w:rPr>
        <w:t>w ramach realizacji projektu PANDA2/17/2016</w:t>
      </w:r>
      <w:r w:rsidR="002C2F6A" w:rsidRPr="00D91765">
        <w:rPr>
          <w:rFonts w:asciiTheme="minorHAnsi" w:hAnsiTheme="minorHAnsi" w:cs="Times New Roman"/>
          <w:b/>
          <w:bCs/>
          <w:i/>
          <w:sz w:val="20"/>
          <w:szCs w:val="20"/>
        </w:rPr>
        <w:t>.</w:t>
      </w:r>
    </w:p>
    <w:p w:rsidR="00D91765" w:rsidRPr="00D91765" w:rsidRDefault="00D91765" w:rsidP="001D79EF">
      <w:pPr>
        <w:jc w:val="both"/>
        <w:rPr>
          <w:rFonts w:asciiTheme="minorHAnsi" w:hAnsiTheme="minorHAnsi"/>
          <w:sz w:val="22"/>
          <w:szCs w:val="22"/>
        </w:rPr>
      </w:pPr>
    </w:p>
    <w:p w:rsidR="00AB7CFF" w:rsidRPr="00A1495E" w:rsidRDefault="00AB7CFF" w:rsidP="001D79EF">
      <w:pPr>
        <w:numPr>
          <w:ilvl w:val="0"/>
          <w:numId w:val="13"/>
        </w:numPr>
        <w:ind w:right="-111"/>
        <w:jc w:val="both"/>
        <w:rPr>
          <w:rFonts w:asciiTheme="minorHAnsi" w:eastAsia="MS Mincho" w:hAnsiTheme="minorHAnsi"/>
          <w:sz w:val="20"/>
          <w:szCs w:val="20"/>
        </w:rPr>
      </w:pPr>
      <w:r w:rsidRPr="00A1495E">
        <w:rPr>
          <w:rFonts w:asciiTheme="minorHAnsi" w:hAnsiTheme="minorHAnsi"/>
          <w:sz w:val="20"/>
          <w:szCs w:val="20"/>
        </w:rPr>
        <w:t xml:space="preserve">Przedmiot umowy obejmuje </w:t>
      </w:r>
      <w:r w:rsidRPr="00A1495E">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BB2353">
        <w:rPr>
          <w:rFonts w:asciiTheme="minorHAnsi" w:hAnsiTheme="minorHAnsi"/>
          <w:sz w:val="20"/>
          <w:szCs w:val="20"/>
        </w:rPr>
        <w:t>30</w:t>
      </w:r>
      <w:r w:rsidR="002C2F6A">
        <w:rPr>
          <w:rFonts w:asciiTheme="minorHAnsi" w:hAnsiTheme="minorHAnsi"/>
          <w:sz w:val="20"/>
          <w:szCs w:val="20"/>
        </w:rPr>
        <w:t xml:space="preserve">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Adres dostawy: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Lotniczej i Mechaniki Stosowanej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1D79EF"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w:t>
      </w:r>
      <w:r w:rsidRPr="00A1495E">
        <w:rPr>
          <w:rFonts w:asciiTheme="minorHAnsi" w:hAnsiTheme="minorHAnsi"/>
          <w:sz w:val="20"/>
          <w:szCs w:val="20"/>
        </w:rPr>
        <w:lastRenderedPageBreak/>
        <w:t>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D91765" w:rsidRDefault="00D91765">
      <w:pPr>
        <w:jc w:val="right"/>
      </w:pPr>
    </w:p>
    <w:p w:rsidR="00D91765" w:rsidRDefault="00D91765">
      <w:pPr>
        <w:jc w:val="right"/>
      </w:pPr>
    </w:p>
    <w:p w:rsidR="00D91765" w:rsidRDefault="00D91765">
      <w:pPr>
        <w:jc w:val="right"/>
      </w:pPr>
    </w:p>
    <w:p w:rsidR="00D91765" w:rsidRDefault="00D91765">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6716D1" w:rsidRDefault="006716D1" w:rsidP="004E06D6">
      <w:pPr>
        <w:jc w:val="right"/>
        <w:rPr>
          <w:rFonts w:asciiTheme="minorHAnsi" w:hAnsiTheme="minorHAnsi"/>
          <w:sz w:val="22"/>
          <w:szCs w:val="22"/>
        </w:rPr>
      </w:pPr>
    </w:p>
    <w:p w:rsidR="006716D1" w:rsidRDefault="006716D1" w:rsidP="004E06D6">
      <w:pPr>
        <w:jc w:val="right"/>
        <w:rPr>
          <w:rFonts w:asciiTheme="minorHAnsi" w:hAnsiTheme="minorHAnsi"/>
          <w:sz w:val="22"/>
          <w:szCs w:val="22"/>
        </w:rPr>
      </w:pPr>
    </w:p>
    <w:p w:rsidR="007603FB" w:rsidRPr="006716D1" w:rsidRDefault="007603FB" w:rsidP="007603FB">
      <w:pPr>
        <w:tabs>
          <w:tab w:val="center" w:pos="7371"/>
        </w:tabs>
        <w:spacing w:before="1920"/>
        <w:jc w:val="right"/>
        <w:rPr>
          <w:rFonts w:asciiTheme="minorHAnsi" w:hAnsiTheme="minorHAnsi" w:cstheme="minorHAnsi"/>
          <w:iCs/>
          <w:sz w:val="20"/>
          <w:szCs w:val="20"/>
        </w:rPr>
      </w:pPr>
      <w:r w:rsidRPr="006716D1">
        <w:rPr>
          <w:rFonts w:asciiTheme="minorHAnsi" w:hAnsiTheme="minorHAnsi" w:cstheme="minorHAnsi"/>
          <w:iCs/>
          <w:sz w:val="20"/>
          <w:szCs w:val="20"/>
        </w:rPr>
        <w:lastRenderedPageBreak/>
        <w:t>Załącznik nr 5</w:t>
      </w:r>
    </w:p>
    <w:p w:rsidR="007603FB" w:rsidRPr="006716D1" w:rsidRDefault="007603FB" w:rsidP="007603FB">
      <w:pPr>
        <w:spacing w:after="120"/>
        <w:jc w:val="center"/>
        <w:rPr>
          <w:rFonts w:asciiTheme="minorHAnsi" w:hAnsiTheme="minorHAnsi"/>
          <w:b/>
          <w:u w:val="single"/>
        </w:rPr>
      </w:pPr>
      <w:r w:rsidRPr="006716D1">
        <w:rPr>
          <w:rFonts w:asciiTheme="minorHAnsi" w:hAnsiTheme="minorHAnsi"/>
          <w:b/>
          <w:u w:val="single"/>
        </w:rPr>
        <w:t>DOŚWIADCZENIE ZAWODOWE</w:t>
      </w:r>
    </w:p>
    <w:p w:rsidR="007603FB" w:rsidRPr="006716D1" w:rsidRDefault="007603FB" w:rsidP="007603FB">
      <w:pPr>
        <w:spacing w:after="120"/>
        <w:jc w:val="center"/>
        <w:rPr>
          <w:rFonts w:asciiTheme="minorHAnsi" w:hAnsiTheme="minorHAnsi"/>
          <w:b/>
        </w:rPr>
      </w:pPr>
      <w:r w:rsidRPr="006716D1">
        <w:rPr>
          <w:rFonts w:asciiTheme="minorHAnsi" w:hAnsiTheme="minorHAnsi"/>
          <w:b/>
        </w:rPr>
        <w:t xml:space="preserve">Wykaz zrealizowanych </w:t>
      </w:r>
      <w:r>
        <w:rPr>
          <w:rFonts w:asciiTheme="minorHAnsi" w:hAnsiTheme="minorHAnsi"/>
          <w:b/>
        </w:rPr>
        <w:t xml:space="preserve">serwisów </w:t>
      </w:r>
      <w:r w:rsidR="008A004C">
        <w:rPr>
          <w:rFonts w:asciiTheme="minorHAnsi" w:hAnsiTheme="minorHAnsi"/>
          <w:b/>
        </w:rPr>
        <w:t>czujników</w:t>
      </w:r>
      <w:r w:rsidRPr="006716D1">
        <w:rPr>
          <w:rFonts w:asciiTheme="minorHAnsi" w:hAnsiTheme="minorHAnsi"/>
          <w:b/>
        </w:rPr>
        <w:t xml:space="preserve"> </w:t>
      </w:r>
    </w:p>
    <w:p w:rsidR="007603FB" w:rsidRPr="006716D1" w:rsidRDefault="007603FB" w:rsidP="007603FB">
      <w:pPr>
        <w:spacing w:after="120"/>
        <w:jc w:val="both"/>
        <w:rPr>
          <w:rFonts w:asciiTheme="minorHAnsi" w:hAnsiTheme="minorHAnsi"/>
          <w:b/>
          <w:szCs w:val="20"/>
        </w:rPr>
      </w:pPr>
    </w:p>
    <w:p w:rsidR="007603FB" w:rsidRPr="00D91765" w:rsidRDefault="007603FB" w:rsidP="007603FB">
      <w:pPr>
        <w:jc w:val="both"/>
        <w:rPr>
          <w:rFonts w:asciiTheme="minorHAnsi" w:hAnsiTheme="minorHAnsi"/>
          <w:b/>
          <w:sz w:val="20"/>
          <w:szCs w:val="20"/>
        </w:rPr>
      </w:pPr>
      <w:r w:rsidRPr="00D91765">
        <w:rPr>
          <w:rFonts w:asciiTheme="minorHAnsi" w:hAnsiTheme="minorHAnsi"/>
          <w:b/>
          <w:sz w:val="20"/>
          <w:szCs w:val="20"/>
        </w:rPr>
        <w:t xml:space="preserve">Składając ofertę na: </w:t>
      </w:r>
      <w:r w:rsidR="00D91765" w:rsidRPr="00D91765">
        <w:rPr>
          <w:rStyle w:val="normaltextrun"/>
          <w:rFonts w:ascii="Calibri" w:hAnsi="Calibri"/>
          <w:b/>
          <w:bCs/>
          <w:sz w:val="20"/>
          <w:szCs w:val="20"/>
        </w:rPr>
        <w:t>Kalibrację miniaturowych czujników do rejestracji ciśnień szybkozmiennych XCS-093</w:t>
      </w:r>
      <w:r w:rsidR="00D91765" w:rsidRPr="00D91765">
        <w:rPr>
          <w:rStyle w:val="eop"/>
          <w:rFonts w:ascii="Calibri" w:hAnsi="Calibri"/>
          <w:sz w:val="20"/>
          <w:szCs w:val="20"/>
        </w:rPr>
        <w:t> </w:t>
      </w:r>
      <w:r w:rsidR="00D91765" w:rsidRPr="00D91765">
        <w:rPr>
          <w:rStyle w:val="normaltextrun"/>
          <w:rFonts w:ascii="Calibri" w:hAnsi="Calibri"/>
          <w:b/>
          <w:bCs/>
          <w:sz w:val="20"/>
          <w:szCs w:val="20"/>
        </w:rPr>
        <w:t xml:space="preserve"> w ramach realizacji projektu PANDA2/17/2016 </w:t>
      </w:r>
      <w:r w:rsidR="00D91765" w:rsidRPr="00D91765">
        <w:rPr>
          <w:rFonts w:asciiTheme="minorHAnsi" w:hAnsiTheme="minorHAnsi"/>
          <w:b/>
          <w:sz w:val="20"/>
          <w:szCs w:val="20"/>
        </w:rPr>
        <w:t>dla Instytutu Techniki Lotniczej i Mechaniki Stosowanej Wydziału Mechanicznego Energetyki i Lotnictwa Politechniki Warszawskiej</w:t>
      </w:r>
      <w:r w:rsidRPr="00D91765">
        <w:rPr>
          <w:rFonts w:asciiTheme="minorHAnsi" w:hAnsiTheme="minorHAnsi"/>
          <w:b/>
          <w:sz w:val="20"/>
          <w:szCs w:val="20"/>
        </w:rPr>
        <w:t>.</w:t>
      </w:r>
    </w:p>
    <w:p w:rsidR="007603FB" w:rsidRPr="00D91765" w:rsidRDefault="007603FB" w:rsidP="007603FB">
      <w:pPr>
        <w:spacing w:after="120"/>
        <w:jc w:val="both"/>
        <w:rPr>
          <w:rFonts w:asciiTheme="minorHAnsi" w:hAnsiTheme="minorHAnsi"/>
          <w:b/>
          <w:sz w:val="20"/>
          <w:szCs w:val="20"/>
        </w:rPr>
      </w:pPr>
      <w:r w:rsidRPr="00D91765">
        <w:rPr>
          <w:rFonts w:asciiTheme="minorHAnsi" w:hAnsiTheme="minorHAnsi"/>
          <w:b/>
          <w:sz w:val="20"/>
          <w:szCs w:val="20"/>
        </w:rPr>
        <w:t xml:space="preserve">oświadczamy, że reprezentowana przez nas firma zrealizowała w ciągu ostatnich 3 lat tj. od _____________ </w:t>
      </w:r>
      <w:r w:rsidRPr="00D91765">
        <w:rPr>
          <w:rFonts w:asciiTheme="minorHAnsi" w:hAnsiTheme="minorHAnsi"/>
          <w:b/>
          <w:sz w:val="20"/>
          <w:szCs w:val="20"/>
        </w:rPr>
        <w:br/>
        <w:t xml:space="preserve">do ____________ następujące zamówienia finansowo i rodzajowo porównywalne z zakresem niniejszego zapytania ofertowego: </w:t>
      </w:r>
    </w:p>
    <w:p w:rsidR="007603FB" w:rsidRPr="006716D1" w:rsidRDefault="007603FB" w:rsidP="007603FB">
      <w:pPr>
        <w:spacing w:after="120"/>
        <w:jc w:val="both"/>
        <w:rPr>
          <w:rFonts w:ascii="Times New Roman" w:hAnsi="Times New Roman"/>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1842"/>
        <w:gridCol w:w="4111"/>
        <w:gridCol w:w="1134"/>
        <w:gridCol w:w="992"/>
      </w:tblGrid>
      <w:tr w:rsidR="007603FB" w:rsidRPr="006716D1" w:rsidTr="008949AD">
        <w:trPr>
          <w:cantSplit/>
        </w:trPr>
        <w:tc>
          <w:tcPr>
            <w:tcW w:w="426" w:type="dxa"/>
            <w:vMerge w:val="restart"/>
          </w:tcPr>
          <w:p w:rsidR="007603FB" w:rsidRPr="006716D1" w:rsidRDefault="007603FB" w:rsidP="008949AD">
            <w:pPr>
              <w:spacing w:after="120"/>
              <w:jc w:val="center"/>
              <w:rPr>
                <w:rFonts w:asciiTheme="minorHAnsi" w:hAnsiTheme="minorHAnsi"/>
                <w:b/>
              </w:rPr>
            </w:pPr>
            <w:proofErr w:type="spellStart"/>
            <w:r w:rsidRPr="006716D1">
              <w:rPr>
                <w:rFonts w:asciiTheme="minorHAnsi" w:hAnsiTheme="minorHAnsi"/>
                <w:b/>
                <w:sz w:val="22"/>
                <w:szCs w:val="22"/>
              </w:rPr>
              <w:t>Lp</w:t>
            </w:r>
            <w:proofErr w:type="spellEnd"/>
          </w:p>
        </w:tc>
        <w:tc>
          <w:tcPr>
            <w:tcW w:w="1842" w:type="dxa"/>
            <w:vMerge w:val="restart"/>
            <w:vAlign w:val="center"/>
          </w:tcPr>
          <w:p w:rsidR="007603FB" w:rsidRPr="006716D1" w:rsidRDefault="007603FB" w:rsidP="008949AD">
            <w:pPr>
              <w:spacing w:after="120"/>
              <w:jc w:val="center"/>
              <w:rPr>
                <w:rFonts w:asciiTheme="minorHAnsi" w:hAnsiTheme="minorHAnsi"/>
                <w:b/>
              </w:rPr>
            </w:pPr>
            <w:r w:rsidRPr="006716D1">
              <w:rPr>
                <w:rFonts w:asciiTheme="minorHAnsi" w:hAnsiTheme="minorHAnsi"/>
                <w:b/>
                <w:sz w:val="22"/>
                <w:szCs w:val="22"/>
              </w:rPr>
              <w:t>Nazwa i adres Zamawiającego/ Odbiorcy</w:t>
            </w:r>
          </w:p>
          <w:p w:rsidR="007603FB" w:rsidRPr="006716D1" w:rsidRDefault="007603FB" w:rsidP="008949AD">
            <w:pPr>
              <w:spacing w:after="120"/>
              <w:jc w:val="center"/>
              <w:rPr>
                <w:rFonts w:asciiTheme="minorHAnsi" w:hAnsiTheme="minorHAnsi"/>
                <w:b/>
              </w:rPr>
            </w:pPr>
          </w:p>
        </w:tc>
        <w:tc>
          <w:tcPr>
            <w:tcW w:w="4111" w:type="dxa"/>
            <w:vMerge w:val="restart"/>
            <w:vAlign w:val="center"/>
          </w:tcPr>
          <w:p w:rsidR="007603FB" w:rsidRPr="006716D1" w:rsidRDefault="007603FB" w:rsidP="008949AD">
            <w:pPr>
              <w:spacing w:after="120"/>
              <w:jc w:val="center"/>
              <w:rPr>
                <w:rFonts w:asciiTheme="minorHAnsi" w:hAnsiTheme="minorHAnsi"/>
                <w:b/>
              </w:rPr>
            </w:pPr>
            <w:r w:rsidRPr="006716D1">
              <w:rPr>
                <w:rFonts w:asciiTheme="minorHAnsi" w:hAnsiTheme="minorHAnsi"/>
                <w:b/>
                <w:sz w:val="22"/>
                <w:szCs w:val="22"/>
              </w:rPr>
              <w:t>Przedmiot zamówienia,</w:t>
            </w:r>
          </w:p>
          <w:p w:rsidR="007603FB" w:rsidRPr="006716D1" w:rsidRDefault="007603FB" w:rsidP="008949AD">
            <w:pPr>
              <w:spacing w:after="120"/>
              <w:jc w:val="center"/>
              <w:rPr>
                <w:rFonts w:asciiTheme="minorHAnsi" w:hAnsiTheme="minorHAnsi"/>
                <w:b/>
              </w:rPr>
            </w:pPr>
            <w:r w:rsidRPr="006716D1">
              <w:rPr>
                <w:rFonts w:asciiTheme="minorHAnsi" w:hAnsiTheme="minorHAnsi"/>
                <w:b/>
                <w:sz w:val="22"/>
                <w:szCs w:val="22"/>
              </w:rPr>
              <w:t>rodzaj, miejsce wykonania/instytucja</w:t>
            </w:r>
          </w:p>
        </w:tc>
        <w:tc>
          <w:tcPr>
            <w:tcW w:w="2126" w:type="dxa"/>
            <w:gridSpan w:val="2"/>
            <w:vAlign w:val="center"/>
          </w:tcPr>
          <w:p w:rsidR="007603FB" w:rsidRPr="006716D1" w:rsidRDefault="007603FB" w:rsidP="008949AD">
            <w:pPr>
              <w:spacing w:after="120"/>
              <w:jc w:val="center"/>
              <w:rPr>
                <w:rFonts w:asciiTheme="minorHAnsi" w:hAnsiTheme="minorHAnsi"/>
                <w:b/>
              </w:rPr>
            </w:pPr>
            <w:r w:rsidRPr="006716D1">
              <w:rPr>
                <w:rFonts w:asciiTheme="minorHAnsi" w:hAnsiTheme="minorHAnsi"/>
                <w:b/>
                <w:sz w:val="22"/>
                <w:szCs w:val="22"/>
              </w:rPr>
              <w:t>Czas realizacji</w:t>
            </w:r>
          </w:p>
        </w:tc>
      </w:tr>
      <w:tr w:rsidR="007603FB" w:rsidRPr="006716D1" w:rsidTr="008949AD">
        <w:trPr>
          <w:cantSplit/>
          <w:trHeight w:val="818"/>
        </w:trPr>
        <w:tc>
          <w:tcPr>
            <w:tcW w:w="426" w:type="dxa"/>
            <w:vMerge/>
          </w:tcPr>
          <w:p w:rsidR="007603FB" w:rsidRPr="006716D1" w:rsidRDefault="007603FB" w:rsidP="008949AD">
            <w:pPr>
              <w:spacing w:after="120"/>
              <w:jc w:val="both"/>
              <w:rPr>
                <w:rFonts w:asciiTheme="minorHAnsi" w:hAnsiTheme="minorHAnsi"/>
                <w:b/>
              </w:rPr>
            </w:pPr>
          </w:p>
        </w:tc>
        <w:tc>
          <w:tcPr>
            <w:tcW w:w="1842" w:type="dxa"/>
            <w:vMerge/>
            <w:vAlign w:val="center"/>
          </w:tcPr>
          <w:p w:rsidR="007603FB" w:rsidRPr="006716D1" w:rsidRDefault="007603FB" w:rsidP="008949AD">
            <w:pPr>
              <w:spacing w:after="120"/>
              <w:jc w:val="both"/>
              <w:rPr>
                <w:rFonts w:asciiTheme="minorHAnsi" w:hAnsiTheme="minorHAnsi"/>
                <w:b/>
              </w:rPr>
            </w:pPr>
          </w:p>
        </w:tc>
        <w:tc>
          <w:tcPr>
            <w:tcW w:w="4111" w:type="dxa"/>
            <w:vMerge/>
            <w:vAlign w:val="center"/>
          </w:tcPr>
          <w:p w:rsidR="007603FB" w:rsidRPr="006716D1" w:rsidRDefault="007603FB" w:rsidP="008949AD">
            <w:pPr>
              <w:spacing w:after="120"/>
              <w:jc w:val="both"/>
              <w:rPr>
                <w:rFonts w:asciiTheme="minorHAnsi" w:hAnsiTheme="minorHAnsi"/>
                <w:b/>
              </w:rPr>
            </w:pPr>
          </w:p>
        </w:tc>
        <w:tc>
          <w:tcPr>
            <w:tcW w:w="1134" w:type="dxa"/>
            <w:vAlign w:val="center"/>
          </w:tcPr>
          <w:p w:rsidR="007603FB" w:rsidRPr="006716D1" w:rsidRDefault="007603FB" w:rsidP="008949AD">
            <w:pPr>
              <w:spacing w:after="120"/>
              <w:jc w:val="both"/>
              <w:rPr>
                <w:rFonts w:asciiTheme="minorHAnsi" w:hAnsiTheme="minorHAnsi"/>
                <w:b/>
              </w:rPr>
            </w:pPr>
            <w:r w:rsidRPr="006716D1">
              <w:rPr>
                <w:rFonts w:asciiTheme="minorHAnsi" w:hAnsiTheme="minorHAnsi"/>
                <w:b/>
                <w:sz w:val="22"/>
                <w:szCs w:val="22"/>
              </w:rPr>
              <w:t>początek</w:t>
            </w:r>
          </w:p>
        </w:tc>
        <w:tc>
          <w:tcPr>
            <w:tcW w:w="992" w:type="dxa"/>
            <w:vAlign w:val="center"/>
          </w:tcPr>
          <w:p w:rsidR="007603FB" w:rsidRPr="006716D1" w:rsidRDefault="007603FB" w:rsidP="008949AD">
            <w:pPr>
              <w:spacing w:after="120"/>
              <w:jc w:val="both"/>
              <w:rPr>
                <w:rFonts w:asciiTheme="minorHAnsi" w:hAnsiTheme="minorHAnsi"/>
                <w:b/>
              </w:rPr>
            </w:pPr>
            <w:r w:rsidRPr="006716D1">
              <w:rPr>
                <w:rFonts w:asciiTheme="minorHAnsi" w:hAnsiTheme="minorHAnsi"/>
                <w:b/>
                <w:sz w:val="22"/>
                <w:szCs w:val="22"/>
              </w:rPr>
              <w:t>koniec</w:t>
            </w:r>
          </w:p>
        </w:tc>
      </w:tr>
      <w:tr w:rsidR="007603FB" w:rsidRPr="006716D1" w:rsidTr="008949AD">
        <w:trPr>
          <w:trHeight w:val="256"/>
        </w:trPr>
        <w:tc>
          <w:tcPr>
            <w:tcW w:w="426" w:type="dxa"/>
          </w:tcPr>
          <w:p w:rsidR="007603FB" w:rsidRPr="006716D1" w:rsidRDefault="007603FB" w:rsidP="008949AD">
            <w:pPr>
              <w:spacing w:after="120"/>
              <w:jc w:val="center"/>
              <w:rPr>
                <w:rFonts w:asciiTheme="minorHAnsi" w:hAnsiTheme="minorHAnsi"/>
                <w:b/>
                <w:i/>
              </w:rPr>
            </w:pPr>
            <w:r w:rsidRPr="006716D1">
              <w:rPr>
                <w:rFonts w:asciiTheme="minorHAnsi" w:hAnsiTheme="minorHAnsi"/>
                <w:b/>
                <w:i/>
                <w:sz w:val="22"/>
                <w:szCs w:val="22"/>
              </w:rPr>
              <w:t>1</w:t>
            </w:r>
          </w:p>
        </w:tc>
        <w:tc>
          <w:tcPr>
            <w:tcW w:w="1842" w:type="dxa"/>
          </w:tcPr>
          <w:p w:rsidR="007603FB" w:rsidRPr="006716D1" w:rsidRDefault="007603FB" w:rsidP="008949AD">
            <w:pPr>
              <w:spacing w:after="120"/>
              <w:jc w:val="center"/>
              <w:rPr>
                <w:rFonts w:asciiTheme="minorHAnsi" w:hAnsiTheme="minorHAnsi"/>
                <w:b/>
                <w:i/>
              </w:rPr>
            </w:pPr>
            <w:r w:rsidRPr="006716D1">
              <w:rPr>
                <w:rFonts w:asciiTheme="minorHAnsi" w:hAnsiTheme="minorHAnsi"/>
                <w:b/>
                <w:i/>
                <w:sz w:val="22"/>
                <w:szCs w:val="22"/>
              </w:rPr>
              <w:t>2</w:t>
            </w:r>
          </w:p>
        </w:tc>
        <w:tc>
          <w:tcPr>
            <w:tcW w:w="4111" w:type="dxa"/>
          </w:tcPr>
          <w:p w:rsidR="007603FB" w:rsidRPr="006716D1" w:rsidRDefault="007603FB" w:rsidP="008949AD">
            <w:pPr>
              <w:spacing w:after="120"/>
              <w:jc w:val="center"/>
              <w:rPr>
                <w:rFonts w:asciiTheme="minorHAnsi" w:hAnsiTheme="minorHAnsi"/>
                <w:b/>
                <w:i/>
              </w:rPr>
            </w:pPr>
            <w:r w:rsidRPr="006716D1">
              <w:rPr>
                <w:rFonts w:asciiTheme="minorHAnsi" w:hAnsiTheme="minorHAnsi"/>
                <w:b/>
                <w:i/>
                <w:sz w:val="22"/>
                <w:szCs w:val="22"/>
              </w:rPr>
              <w:t>4</w:t>
            </w:r>
          </w:p>
        </w:tc>
        <w:tc>
          <w:tcPr>
            <w:tcW w:w="1134" w:type="dxa"/>
          </w:tcPr>
          <w:p w:rsidR="007603FB" w:rsidRPr="006716D1" w:rsidRDefault="007603FB" w:rsidP="008949AD">
            <w:pPr>
              <w:spacing w:after="120"/>
              <w:jc w:val="center"/>
              <w:rPr>
                <w:rFonts w:asciiTheme="minorHAnsi" w:hAnsiTheme="minorHAnsi"/>
                <w:b/>
                <w:i/>
              </w:rPr>
            </w:pPr>
            <w:r w:rsidRPr="006716D1">
              <w:rPr>
                <w:rFonts w:asciiTheme="minorHAnsi" w:hAnsiTheme="minorHAnsi"/>
                <w:b/>
                <w:i/>
                <w:sz w:val="22"/>
                <w:szCs w:val="22"/>
              </w:rPr>
              <w:t>5</w:t>
            </w:r>
          </w:p>
        </w:tc>
        <w:tc>
          <w:tcPr>
            <w:tcW w:w="992" w:type="dxa"/>
          </w:tcPr>
          <w:p w:rsidR="007603FB" w:rsidRPr="006716D1" w:rsidRDefault="007603FB" w:rsidP="008949AD">
            <w:pPr>
              <w:spacing w:after="120"/>
              <w:jc w:val="center"/>
              <w:rPr>
                <w:rFonts w:asciiTheme="minorHAnsi" w:hAnsiTheme="minorHAnsi"/>
                <w:b/>
                <w:i/>
              </w:rPr>
            </w:pPr>
            <w:r w:rsidRPr="006716D1">
              <w:rPr>
                <w:rFonts w:asciiTheme="minorHAnsi" w:hAnsiTheme="minorHAnsi"/>
                <w:b/>
                <w:i/>
                <w:sz w:val="22"/>
                <w:szCs w:val="22"/>
              </w:rPr>
              <w:t>6</w:t>
            </w:r>
          </w:p>
        </w:tc>
      </w:tr>
      <w:tr w:rsidR="007603FB" w:rsidRPr="006716D1" w:rsidTr="008949AD">
        <w:trPr>
          <w:trHeight w:val="795"/>
        </w:trPr>
        <w:tc>
          <w:tcPr>
            <w:tcW w:w="426" w:type="dxa"/>
          </w:tcPr>
          <w:p w:rsidR="007603FB" w:rsidRPr="006716D1" w:rsidRDefault="007603FB" w:rsidP="008949AD">
            <w:pPr>
              <w:spacing w:after="120"/>
              <w:jc w:val="both"/>
              <w:rPr>
                <w:rFonts w:asciiTheme="minorHAnsi" w:hAnsiTheme="minorHAnsi"/>
              </w:rPr>
            </w:pPr>
          </w:p>
        </w:tc>
        <w:tc>
          <w:tcPr>
            <w:tcW w:w="1842" w:type="dxa"/>
          </w:tcPr>
          <w:p w:rsidR="007603FB" w:rsidRPr="006716D1" w:rsidRDefault="007603FB" w:rsidP="008949AD">
            <w:pPr>
              <w:spacing w:after="120"/>
              <w:jc w:val="both"/>
              <w:rPr>
                <w:rFonts w:asciiTheme="minorHAnsi" w:hAnsiTheme="minorHAnsi"/>
              </w:rPr>
            </w:pPr>
          </w:p>
        </w:tc>
        <w:tc>
          <w:tcPr>
            <w:tcW w:w="4111" w:type="dxa"/>
          </w:tcPr>
          <w:p w:rsidR="007603FB" w:rsidRPr="006716D1" w:rsidRDefault="007603FB" w:rsidP="008949AD">
            <w:pPr>
              <w:spacing w:after="120"/>
              <w:jc w:val="both"/>
              <w:rPr>
                <w:rFonts w:asciiTheme="minorHAnsi" w:hAnsiTheme="minorHAnsi"/>
              </w:rPr>
            </w:pPr>
          </w:p>
        </w:tc>
        <w:tc>
          <w:tcPr>
            <w:tcW w:w="1134" w:type="dxa"/>
          </w:tcPr>
          <w:p w:rsidR="007603FB" w:rsidRPr="006716D1" w:rsidRDefault="007603FB" w:rsidP="008949AD">
            <w:pPr>
              <w:spacing w:after="120"/>
              <w:jc w:val="both"/>
              <w:rPr>
                <w:rFonts w:asciiTheme="minorHAnsi" w:hAnsiTheme="minorHAnsi"/>
              </w:rPr>
            </w:pPr>
          </w:p>
        </w:tc>
        <w:tc>
          <w:tcPr>
            <w:tcW w:w="992" w:type="dxa"/>
          </w:tcPr>
          <w:p w:rsidR="007603FB" w:rsidRPr="006716D1" w:rsidRDefault="007603FB" w:rsidP="008949AD">
            <w:pPr>
              <w:spacing w:after="120"/>
              <w:jc w:val="both"/>
              <w:rPr>
                <w:rFonts w:asciiTheme="minorHAnsi" w:hAnsiTheme="minorHAnsi"/>
              </w:rPr>
            </w:pPr>
          </w:p>
        </w:tc>
      </w:tr>
      <w:tr w:rsidR="007603FB" w:rsidRPr="006716D1" w:rsidTr="008949AD">
        <w:trPr>
          <w:trHeight w:val="863"/>
        </w:trPr>
        <w:tc>
          <w:tcPr>
            <w:tcW w:w="426" w:type="dxa"/>
          </w:tcPr>
          <w:p w:rsidR="007603FB" w:rsidRPr="006716D1" w:rsidRDefault="007603FB" w:rsidP="008949AD">
            <w:pPr>
              <w:spacing w:after="120"/>
              <w:jc w:val="both"/>
              <w:rPr>
                <w:rFonts w:asciiTheme="minorHAnsi" w:hAnsiTheme="minorHAnsi"/>
              </w:rPr>
            </w:pPr>
          </w:p>
        </w:tc>
        <w:tc>
          <w:tcPr>
            <w:tcW w:w="1842" w:type="dxa"/>
          </w:tcPr>
          <w:p w:rsidR="007603FB" w:rsidRPr="006716D1" w:rsidRDefault="007603FB" w:rsidP="008949AD">
            <w:pPr>
              <w:spacing w:after="120"/>
              <w:jc w:val="both"/>
              <w:rPr>
                <w:rFonts w:asciiTheme="minorHAnsi" w:hAnsiTheme="minorHAnsi"/>
              </w:rPr>
            </w:pPr>
          </w:p>
        </w:tc>
        <w:tc>
          <w:tcPr>
            <w:tcW w:w="4111" w:type="dxa"/>
          </w:tcPr>
          <w:p w:rsidR="007603FB" w:rsidRPr="006716D1" w:rsidRDefault="007603FB" w:rsidP="008949AD">
            <w:pPr>
              <w:spacing w:after="120"/>
              <w:jc w:val="both"/>
              <w:rPr>
                <w:rFonts w:asciiTheme="minorHAnsi" w:hAnsiTheme="minorHAnsi"/>
              </w:rPr>
            </w:pPr>
          </w:p>
        </w:tc>
        <w:tc>
          <w:tcPr>
            <w:tcW w:w="1134" w:type="dxa"/>
          </w:tcPr>
          <w:p w:rsidR="007603FB" w:rsidRPr="006716D1" w:rsidRDefault="007603FB" w:rsidP="008949AD">
            <w:pPr>
              <w:spacing w:after="120"/>
              <w:jc w:val="both"/>
              <w:rPr>
                <w:rFonts w:asciiTheme="minorHAnsi" w:hAnsiTheme="minorHAnsi"/>
              </w:rPr>
            </w:pPr>
          </w:p>
        </w:tc>
        <w:tc>
          <w:tcPr>
            <w:tcW w:w="992" w:type="dxa"/>
          </w:tcPr>
          <w:p w:rsidR="007603FB" w:rsidRPr="006716D1" w:rsidRDefault="007603FB" w:rsidP="008949AD">
            <w:pPr>
              <w:spacing w:after="120"/>
              <w:jc w:val="both"/>
              <w:rPr>
                <w:rFonts w:asciiTheme="minorHAnsi" w:hAnsiTheme="minorHAnsi"/>
              </w:rPr>
            </w:pPr>
          </w:p>
        </w:tc>
      </w:tr>
      <w:tr w:rsidR="007603FB" w:rsidRPr="006716D1" w:rsidTr="008949AD">
        <w:trPr>
          <w:trHeight w:val="833"/>
        </w:trPr>
        <w:tc>
          <w:tcPr>
            <w:tcW w:w="426" w:type="dxa"/>
          </w:tcPr>
          <w:p w:rsidR="007603FB" w:rsidRPr="006716D1" w:rsidRDefault="007603FB" w:rsidP="008949AD">
            <w:pPr>
              <w:spacing w:after="120"/>
              <w:jc w:val="both"/>
              <w:rPr>
                <w:rFonts w:asciiTheme="minorHAnsi" w:hAnsiTheme="minorHAnsi"/>
              </w:rPr>
            </w:pPr>
          </w:p>
        </w:tc>
        <w:tc>
          <w:tcPr>
            <w:tcW w:w="1842" w:type="dxa"/>
          </w:tcPr>
          <w:p w:rsidR="007603FB" w:rsidRPr="006716D1" w:rsidRDefault="007603FB" w:rsidP="008949AD">
            <w:pPr>
              <w:spacing w:after="120"/>
              <w:jc w:val="both"/>
              <w:rPr>
                <w:rFonts w:asciiTheme="minorHAnsi" w:hAnsiTheme="minorHAnsi"/>
              </w:rPr>
            </w:pPr>
          </w:p>
          <w:p w:rsidR="007603FB" w:rsidRPr="006716D1" w:rsidRDefault="007603FB" w:rsidP="008949AD">
            <w:pPr>
              <w:spacing w:after="120"/>
              <w:jc w:val="both"/>
              <w:rPr>
                <w:rFonts w:asciiTheme="minorHAnsi" w:hAnsiTheme="minorHAnsi"/>
              </w:rPr>
            </w:pPr>
          </w:p>
        </w:tc>
        <w:tc>
          <w:tcPr>
            <w:tcW w:w="4111" w:type="dxa"/>
          </w:tcPr>
          <w:p w:rsidR="007603FB" w:rsidRPr="006716D1" w:rsidRDefault="007603FB" w:rsidP="008949AD">
            <w:pPr>
              <w:spacing w:after="120"/>
              <w:jc w:val="both"/>
              <w:rPr>
                <w:rFonts w:asciiTheme="minorHAnsi" w:hAnsiTheme="minorHAnsi"/>
              </w:rPr>
            </w:pPr>
          </w:p>
        </w:tc>
        <w:tc>
          <w:tcPr>
            <w:tcW w:w="1134" w:type="dxa"/>
          </w:tcPr>
          <w:p w:rsidR="007603FB" w:rsidRPr="006716D1" w:rsidRDefault="007603FB" w:rsidP="008949AD">
            <w:pPr>
              <w:spacing w:after="120"/>
              <w:jc w:val="both"/>
              <w:rPr>
                <w:rFonts w:asciiTheme="minorHAnsi" w:hAnsiTheme="minorHAnsi"/>
              </w:rPr>
            </w:pPr>
          </w:p>
        </w:tc>
        <w:tc>
          <w:tcPr>
            <w:tcW w:w="992" w:type="dxa"/>
          </w:tcPr>
          <w:p w:rsidR="007603FB" w:rsidRPr="006716D1" w:rsidRDefault="007603FB" w:rsidP="008949AD">
            <w:pPr>
              <w:spacing w:after="120"/>
              <w:jc w:val="both"/>
              <w:rPr>
                <w:rFonts w:asciiTheme="minorHAnsi" w:hAnsiTheme="minorHAnsi"/>
              </w:rPr>
            </w:pPr>
          </w:p>
        </w:tc>
      </w:tr>
    </w:tbl>
    <w:p w:rsidR="007603FB" w:rsidRPr="006716D1" w:rsidRDefault="007603FB" w:rsidP="007603FB">
      <w:pPr>
        <w:spacing w:after="120"/>
        <w:jc w:val="both"/>
        <w:rPr>
          <w:rFonts w:asciiTheme="minorHAnsi" w:hAnsiTheme="minorHAnsi"/>
          <w:sz w:val="22"/>
          <w:szCs w:val="22"/>
        </w:rPr>
      </w:pPr>
      <w:r w:rsidRPr="006716D1">
        <w:rPr>
          <w:rFonts w:asciiTheme="minorHAnsi" w:hAnsiTheme="minorHAnsi"/>
          <w:sz w:val="22"/>
          <w:szCs w:val="22"/>
        </w:rPr>
        <w:t>Załączamy dokumenty potwierdzające, że wyszczególnione w tabeli roboty zostały wykonane w sposób należyty i prawidłowo ukończone.</w:t>
      </w:r>
    </w:p>
    <w:p w:rsidR="007603FB" w:rsidRPr="006716D1" w:rsidRDefault="007603FB" w:rsidP="007603FB">
      <w:pPr>
        <w:spacing w:after="120"/>
        <w:rPr>
          <w:rFonts w:asciiTheme="minorHAnsi" w:hAnsiTheme="minorHAnsi" w:cstheme="minorHAnsi"/>
          <w:b/>
          <w:bCs/>
          <w:color w:val="000000"/>
          <w:sz w:val="20"/>
          <w:szCs w:val="20"/>
          <w:u w:val="single"/>
        </w:rPr>
      </w:pPr>
    </w:p>
    <w:p w:rsidR="007603FB" w:rsidRPr="006716D1" w:rsidRDefault="007603FB" w:rsidP="007603FB">
      <w:pPr>
        <w:spacing w:after="120"/>
        <w:jc w:val="both"/>
        <w:rPr>
          <w:rFonts w:asciiTheme="minorHAnsi" w:hAnsiTheme="minorHAnsi" w:cstheme="minorHAnsi"/>
          <w:b/>
          <w:bCs/>
          <w:color w:val="000000"/>
          <w:sz w:val="20"/>
          <w:szCs w:val="20"/>
          <w:u w:val="single"/>
        </w:rPr>
      </w:pPr>
    </w:p>
    <w:p w:rsidR="007603FB" w:rsidRPr="006716D1" w:rsidRDefault="007603FB" w:rsidP="007603FB">
      <w:pPr>
        <w:spacing w:after="120"/>
        <w:jc w:val="both"/>
        <w:rPr>
          <w:rFonts w:asciiTheme="minorHAnsi" w:hAnsiTheme="minorHAnsi" w:cstheme="minorHAnsi"/>
          <w:b/>
          <w:bCs/>
          <w:color w:val="000000"/>
          <w:sz w:val="20"/>
          <w:szCs w:val="20"/>
          <w:u w:val="single"/>
        </w:rPr>
      </w:pPr>
    </w:p>
    <w:p w:rsidR="007603FB" w:rsidRPr="006716D1" w:rsidRDefault="007603FB" w:rsidP="007603FB">
      <w:pPr>
        <w:spacing w:after="120"/>
        <w:jc w:val="both"/>
        <w:rPr>
          <w:rFonts w:asciiTheme="minorHAnsi" w:hAnsiTheme="minorHAnsi" w:cstheme="minorHAnsi"/>
          <w:b/>
          <w:bCs/>
          <w:color w:val="000000"/>
          <w:sz w:val="20"/>
          <w:szCs w:val="20"/>
          <w:u w:val="single"/>
        </w:rPr>
      </w:pPr>
    </w:p>
    <w:p w:rsidR="007603FB" w:rsidRPr="006716D1" w:rsidRDefault="007603FB" w:rsidP="007603FB">
      <w:pPr>
        <w:spacing w:after="120"/>
        <w:jc w:val="both"/>
        <w:rPr>
          <w:rFonts w:asciiTheme="minorHAnsi" w:hAnsiTheme="minorHAnsi" w:cstheme="minorHAnsi"/>
          <w:b/>
          <w:bCs/>
          <w:color w:val="000000"/>
          <w:sz w:val="20"/>
          <w:szCs w:val="20"/>
          <w:u w:val="single"/>
        </w:rPr>
      </w:pPr>
    </w:p>
    <w:p w:rsidR="007603FB" w:rsidRDefault="007603FB" w:rsidP="007603FB">
      <w:pPr>
        <w:jc w:val="right"/>
      </w:pPr>
    </w:p>
    <w:p w:rsidR="007603FB" w:rsidRDefault="007603FB" w:rsidP="006716D1">
      <w:pPr>
        <w:tabs>
          <w:tab w:val="center" w:pos="7371"/>
        </w:tabs>
        <w:spacing w:before="1920"/>
        <w:jc w:val="right"/>
        <w:rPr>
          <w:rFonts w:asciiTheme="minorHAnsi" w:hAnsiTheme="minorHAnsi" w:cstheme="minorHAnsi"/>
          <w:iCs/>
          <w:sz w:val="20"/>
          <w:szCs w:val="20"/>
        </w:rPr>
      </w:pPr>
    </w:p>
    <w:p w:rsidR="00BB2353" w:rsidRDefault="00BB2353" w:rsidP="007603FB"/>
    <w:sectPr w:rsidR="00BB2353" w:rsidSect="00635411">
      <w:headerReference w:type="default" r:id="rId9"/>
      <w:footerReference w:type="default" r:id="rId10"/>
      <w:pgSz w:w="11906" w:h="16838"/>
      <w:pgMar w:top="1417" w:right="1417" w:bottom="1417" w:left="1417" w:header="510" w:footer="708"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EE"/>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Nimbus Mono L">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082447"/>
      <w:docPartObj>
        <w:docPartGallery w:val="Page Numbers (Bottom of Page)"/>
        <w:docPartUnique/>
      </w:docPartObj>
    </w:sdtPr>
    <w:sdtContent>
      <w:p w:rsidR="00AB7CFF" w:rsidRDefault="00340DBF">
        <w:pPr>
          <w:pStyle w:val="Stopka1"/>
          <w:jc w:val="right"/>
        </w:pPr>
        <w:r w:rsidRPr="00340DBF">
          <w:rPr>
            <w:rFonts w:asciiTheme="minorHAnsi" w:hAnsiTheme="minorHAnsi"/>
            <w:sz w:val="20"/>
            <w:szCs w:val="20"/>
          </w:rPr>
          <w:fldChar w:fldCharType="begin"/>
        </w:r>
        <w:r w:rsidR="00AB7CFF">
          <w:rPr>
            <w:rFonts w:ascii="Calibri" w:hAnsi="Calibri"/>
            <w:sz w:val="20"/>
            <w:szCs w:val="20"/>
          </w:rPr>
          <w:instrText>PAGE</w:instrText>
        </w:r>
        <w:r>
          <w:rPr>
            <w:rFonts w:ascii="Calibri" w:hAnsi="Calibri"/>
            <w:sz w:val="20"/>
            <w:szCs w:val="20"/>
          </w:rPr>
          <w:fldChar w:fldCharType="separate"/>
        </w:r>
        <w:r w:rsidR="008A004C">
          <w:rPr>
            <w:rFonts w:ascii="Calibri" w:hAnsi="Calibri"/>
            <w:noProof/>
            <w:sz w:val="20"/>
            <w:szCs w:val="20"/>
          </w:rPr>
          <w:t>11</w:t>
        </w:r>
        <w:r>
          <w:rPr>
            <w:rFonts w:ascii="Calibri" w:hAnsi="Calibri"/>
            <w:sz w:val="20"/>
            <w:szCs w:val="20"/>
          </w:rPr>
          <w:fldChar w:fldCharType="end"/>
        </w:r>
      </w:p>
    </w:sdtContent>
  </w:sdt>
  <w:p w:rsidR="00AB7CFF" w:rsidRDefault="00AB7CFF">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FF" w:rsidRDefault="00AB7CFF">
    <w:pPr>
      <w:pStyle w:val="Nagwek1"/>
    </w:pP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
    <w:nsid w:val="14704F1F"/>
    <w:multiLevelType w:val="multilevel"/>
    <w:tmpl w:val="2C2C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ACF31F0"/>
    <w:multiLevelType w:val="multilevel"/>
    <w:tmpl w:val="F9BE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13B12"/>
    <w:multiLevelType w:val="multilevel"/>
    <w:tmpl w:val="BEFA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C53F3"/>
    <w:multiLevelType w:val="hybridMultilevel"/>
    <w:tmpl w:val="C6D2F1B8"/>
    <w:lvl w:ilvl="0" w:tplc="E020DA1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6626BD"/>
    <w:multiLevelType w:val="multilevel"/>
    <w:tmpl w:val="BDE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28836B42"/>
    <w:multiLevelType w:val="hybridMultilevel"/>
    <w:tmpl w:val="26BC6222"/>
    <w:lvl w:ilvl="0" w:tplc="0F1C16C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50370E"/>
    <w:multiLevelType w:val="multilevel"/>
    <w:tmpl w:val="C9DE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D1F8B"/>
    <w:multiLevelType w:val="singleLevel"/>
    <w:tmpl w:val="D2F6A254"/>
    <w:lvl w:ilvl="0">
      <w:start w:val="1"/>
      <w:numFmt w:val="decimal"/>
      <w:lvlText w:val="%1)"/>
      <w:legacy w:legacy="1" w:legacySpace="0" w:legacyIndent="283"/>
      <w:lvlJc w:val="left"/>
      <w:pPr>
        <w:ind w:left="283" w:hanging="283"/>
      </w:pPr>
    </w:lvl>
  </w:abstractNum>
  <w:abstractNum w:abstractNumId="16">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55F8649D"/>
    <w:multiLevelType w:val="hybridMultilevel"/>
    <w:tmpl w:val="B1B01ACC"/>
    <w:lvl w:ilvl="0" w:tplc="65EEBD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5B353E6E"/>
    <w:multiLevelType w:val="hybridMultilevel"/>
    <w:tmpl w:val="C8FC26C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8">
    <w:nsid w:val="63C65C0C"/>
    <w:multiLevelType w:val="multilevel"/>
    <w:tmpl w:val="FA8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0">
    <w:nsid w:val="64CB12DC"/>
    <w:multiLevelType w:val="hybridMultilevel"/>
    <w:tmpl w:val="556A3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2">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8">
    <w:nsid w:val="7CF769F6"/>
    <w:multiLevelType w:val="multilevel"/>
    <w:tmpl w:val="AB5A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abstractNum w:abstractNumId="40">
    <w:nsid w:val="7DDB144F"/>
    <w:multiLevelType w:val="multilevel"/>
    <w:tmpl w:val="C166042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num w:numId="1">
    <w:abstractNumId w:val="39"/>
  </w:num>
  <w:num w:numId="2">
    <w:abstractNumId w:val="8"/>
  </w:num>
  <w:num w:numId="3">
    <w:abstractNumId w:val="17"/>
  </w:num>
  <w:num w:numId="4">
    <w:abstractNumId w:val="37"/>
  </w:num>
  <w:num w:numId="5">
    <w:abstractNumId w:val="12"/>
  </w:num>
  <w:num w:numId="6">
    <w:abstractNumId w:val="32"/>
  </w:num>
  <w:num w:numId="7">
    <w:abstractNumId w:val="2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9"/>
  </w:num>
  <w:num w:numId="11">
    <w:abstractNumId w:val="15"/>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18"/>
  </w:num>
  <w:num w:numId="25">
    <w:abstractNumId w:val="36"/>
  </w:num>
  <w:num w:numId="26">
    <w:abstractNumId w:val="1"/>
  </w:num>
  <w:num w:numId="27">
    <w:abstractNumId w:val="28"/>
  </w:num>
  <w:num w:numId="28">
    <w:abstractNumId w:val="40"/>
  </w:num>
  <w:num w:numId="29">
    <w:abstractNumId w:val="30"/>
  </w:num>
  <w:num w:numId="30">
    <w:abstractNumId w:val="25"/>
  </w:num>
  <w:num w:numId="31">
    <w:abstractNumId w:val="35"/>
  </w:num>
  <w:num w:numId="32">
    <w:abstractNumId w:val="22"/>
  </w:num>
  <w:num w:numId="33">
    <w:abstractNumId w:val="14"/>
  </w:num>
  <w:num w:numId="34">
    <w:abstractNumId w:val="38"/>
  </w:num>
  <w:num w:numId="35">
    <w:abstractNumId w:val="11"/>
  </w:num>
  <w:num w:numId="36">
    <w:abstractNumId w:val="6"/>
  </w:num>
  <w:num w:numId="37">
    <w:abstractNumId w:val="10"/>
  </w:num>
  <w:num w:numId="38">
    <w:abstractNumId w:val="13"/>
  </w:num>
  <w:num w:numId="39">
    <w:abstractNumId w:val="3"/>
  </w:num>
  <w:num w:numId="40">
    <w:abstractNumId w:val="5"/>
  </w:num>
  <w:num w:numId="41">
    <w:abstractNumId w:val="2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635411"/>
    <w:rsid w:val="000E6CB6"/>
    <w:rsid w:val="00131504"/>
    <w:rsid w:val="001D79EF"/>
    <w:rsid w:val="002C2F6A"/>
    <w:rsid w:val="002D27A9"/>
    <w:rsid w:val="00340DBF"/>
    <w:rsid w:val="00367545"/>
    <w:rsid w:val="004532BE"/>
    <w:rsid w:val="004C7CF0"/>
    <w:rsid w:val="004E06D6"/>
    <w:rsid w:val="004E577B"/>
    <w:rsid w:val="0060355E"/>
    <w:rsid w:val="00635411"/>
    <w:rsid w:val="0065408E"/>
    <w:rsid w:val="006716D1"/>
    <w:rsid w:val="007603FB"/>
    <w:rsid w:val="008A004C"/>
    <w:rsid w:val="008C10E1"/>
    <w:rsid w:val="00A201BF"/>
    <w:rsid w:val="00AB7CFF"/>
    <w:rsid w:val="00B62759"/>
    <w:rsid w:val="00BB2353"/>
    <w:rsid w:val="00D81780"/>
    <w:rsid w:val="00D83621"/>
    <w:rsid w:val="00D91765"/>
    <w:rsid w:val="00E802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s>
</file>

<file path=word/webSettings.xml><?xml version="1.0" encoding="utf-8"?>
<w:webSettings xmlns:r="http://schemas.openxmlformats.org/officeDocument/2006/relationships" xmlns:w="http://schemas.openxmlformats.org/wordprocessingml/2006/main">
  <w:divs>
    <w:div w:id="240717213">
      <w:bodyDiv w:val="1"/>
      <w:marLeft w:val="0"/>
      <w:marRight w:val="0"/>
      <w:marTop w:val="0"/>
      <w:marBottom w:val="0"/>
      <w:divBdr>
        <w:top w:val="none" w:sz="0" w:space="0" w:color="auto"/>
        <w:left w:val="none" w:sz="0" w:space="0" w:color="auto"/>
        <w:bottom w:val="none" w:sz="0" w:space="0" w:color="auto"/>
        <w:right w:val="none" w:sz="0" w:space="0" w:color="auto"/>
      </w:divBdr>
      <w:divsChild>
        <w:div w:id="1700083475">
          <w:marLeft w:val="0"/>
          <w:marRight w:val="0"/>
          <w:marTop w:val="0"/>
          <w:marBottom w:val="0"/>
          <w:divBdr>
            <w:top w:val="none" w:sz="0" w:space="0" w:color="auto"/>
            <w:left w:val="none" w:sz="0" w:space="0" w:color="auto"/>
            <w:bottom w:val="none" w:sz="0" w:space="0" w:color="auto"/>
            <w:right w:val="none" w:sz="0" w:space="0" w:color="auto"/>
          </w:divBdr>
          <w:divsChild>
            <w:div w:id="2085182516">
              <w:marLeft w:val="0"/>
              <w:marRight w:val="0"/>
              <w:marTop w:val="0"/>
              <w:marBottom w:val="0"/>
              <w:divBdr>
                <w:top w:val="none" w:sz="0" w:space="0" w:color="auto"/>
                <w:left w:val="none" w:sz="0" w:space="0" w:color="auto"/>
                <w:bottom w:val="none" w:sz="0" w:space="0" w:color="auto"/>
                <w:right w:val="none" w:sz="0" w:space="0" w:color="auto"/>
              </w:divBdr>
            </w:div>
            <w:div w:id="430977760">
              <w:marLeft w:val="0"/>
              <w:marRight w:val="0"/>
              <w:marTop w:val="0"/>
              <w:marBottom w:val="0"/>
              <w:divBdr>
                <w:top w:val="none" w:sz="0" w:space="0" w:color="auto"/>
                <w:left w:val="none" w:sz="0" w:space="0" w:color="auto"/>
                <w:bottom w:val="none" w:sz="0" w:space="0" w:color="auto"/>
                <w:right w:val="none" w:sz="0" w:space="0" w:color="auto"/>
              </w:divBdr>
            </w:div>
          </w:divsChild>
        </w:div>
        <w:div w:id="1657764526">
          <w:marLeft w:val="0"/>
          <w:marRight w:val="0"/>
          <w:marTop w:val="0"/>
          <w:marBottom w:val="0"/>
          <w:divBdr>
            <w:top w:val="none" w:sz="0" w:space="0" w:color="auto"/>
            <w:left w:val="none" w:sz="0" w:space="0" w:color="auto"/>
            <w:bottom w:val="none" w:sz="0" w:space="0" w:color="auto"/>
            <w:right w:val="none" w:sz="0" w:space="0" w:color="auto"/>
          </w:divBdr>
          <w:divsChild>
            <w:div w:id="12806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325">
      <w:bodyDiv w:val="1"/>
      <w:marLeft w:val="0"/>
      <w:marRight w:val="0"/>
      <w:marTop w:val="0"/>
      <w:marBottom w:val="0"/>
      <w:divBdr>
        <w:top w:val="none" w:sz="0" w:space="0" w:color="auto"/>
        <w:left w:val="none" w:sz="0" w:space="0" w:color="auto"/>
        <w:bottom w:val="none" w:sz="0" w:space="0" w:color="auto"/>
        <w:right w:val="none" w:sz="0" w:space="0" w:color="auto"/>
      </w:divBdr>
      <w:divsChild>
        <w:div w:id="1022702939">
          <w:marLeft w:val="0"/>
          <w:marRight w:val="0"/>
          <w:marTop w:val="0"/>
          <w:marBottom w:val="0"/>
          <w:divBdr>
            <w:top w:val="none" w:sz="0" w:space="0" w:color="auto"/>
            <w:left w:val="none" w:sz="0" w:space="0" w:color="auto"/>
            <w:bottom w:val="none" w:sz="0" w:space="0" w:color="auto"/>
            <w:right w:val="none" w:sz="0" w:space="0" w:color="auto"/>
          </w:divBdr>
          <w:divsChild>
            <w:div w:id="1886133518">
              <w:marLeft w:val="0"/>
              <w:marRight w:val="0"/>
              <w:marTop w:val="0"/>
              <w:marBottom w:val="0"/>
              <w:divBdr>
                <w:top w:val="none" w:sz="0" w:space="0" w:color="auto"/>
                <w:left w:val="none" w:sz="0" w:space="0" w:color="auto"/>
                <w:bottom w:val="none" w:sz="0" w:space="0" w:color="auto"/>
                <w:right w:val="none" w:sz="0" w:space="0" w:color="auto"/>
              </w:divBdr>
            </w:div>
            <w:div w:id="1841460994">
              <w:marLeft w:val="0"/>
              <w:marRight w:val="0"/>
              <w:marTop w:val="0"/>
              <w:marBottom w:val="0"/>
              <w:divBdr>
                <w:top w:val="none" w:sz="0" w:space="0" w:color="auto"/>
                <w:left w:val="none" w:sz="0" w:space="0" w:color="auto"/>
                <w:bottom w:val="none" w:sz="0" w:space="0" w:color="auto"/>
                <w:right w:val="none" w:sz="0" w:space="0" w:color="auto"/>
              </w:divBdr>
            </w:div>
          </w:divsChild>
        </w:div>
        <w:div w:id="1954164930">
          <w:marLeft w:val="0"/>
          <w:marRight w:val="0"/>
          <w:marTop w:val="0"/>
          <w:marBottom w:val="0"/>
          <w:divBdr>
            <w:top w:val="none" w:sz="0" w:space="0" w:color="auto"/>
            <w:left w:val="none" w:sz="0" w:space="0" w:color="auto"/>
            <w:bottom w:val="none" w:sz="0" w:space="0" w:color="auto"/>
            <w:right w:val="none" w:sz="0" w:space="0" w:color="auto"/>
          </w:divBdr>
          <w:divsChild>
            <w:div w:id="1003314763">
              <w:marLeft w:val="0"/>
              <w:marRight w:val="0"/>
              <w:marTop w:val="0"/>
              <w:marBottom w:val="0"/>
              <w:divBdr>
                <w:top w:val="none" w:sz="0" w:space="0" w:color="auto"/>
                <w:left w:val="none" w:sz="0" w:space="0" w:color="auto"/>
                <w:bottom w:val="none" w:sz="0" w:space="0" w:color="auto"/>
                <w:right w:val="none" w:sz="0" w:space="0" w:color="auto"/>
              </w:divBdr>
            </w:div>
          </w:divsChild>
        </w:div>
        <w:div w:id="1964455924">
          <w:marLeft w:val="0"/>
          <w:marRight w:val="0"/>
          <w:marTop w:val="0"/>
          <w:marBottom w:val="0"/>
          <w:divBdr>
            <w:top w:val="none" w:sz="0" w:space="0" w:color="auto"/>
            <w:left w:val="none" w:sz="0" w:space="0" w:color="auto"/>
            <w:bottom w:val="none" w:sz="0" w:space="0" w:color="auto"/>
            <w:right w:val="none" w:sz="0" w:space="0" w:color="auto"/>
          </w:divBdr>
          <w:divsChild>
            <w:div w:id="1325619900">
              <w:marLeft w:val="0"/>
              <w:marRight w:val="0"/>
              <w:marTop w:val="0"/>
              <w:marBottom w:val="0"/>
              <w:divBdr>
                <w:top w:val="none" w:sz="0" w:space="0" w:color="auto"/>
                <w:left w:val="none" w:sz="0" w:space="0" w:color="auto"/>
                <w:bottom w:val="none" w:sz="0" w:space="0" w:color="auto"/>
                <w:right w:val="none" w:sz="0" w:space="0" w:color="auto"/>
              </w:divBdr>
            </w:div>
          </w:divsChild>
        </w:div>
        <w:div w:id="1408649704">
          <w:marLeft w:val="0"/>
          <w:marRight w:val="0"/>
          <w:marTop w:val="0"/>
          <w:marBottom w:val="0"/>
          <w:divBdr>
            <w:top w:val="none" w:sz="0" w:space="0" w:color="auto"/>
            <w:left w:val="none" w:sz="0" w:space="0" w:color="auto"/>
            <w:bottom w:val="none" w:sz="0" w:space="0" w:color="auto"/>
            <w:right w:val="none" w:sz="0" w:space="0" w:color="auto"/>
          </w:divBdr>
          <w:divsChild>
            <w:div w:id="1810828304">
              <w:marLeft w:val="0"/>
              <w:marRight w:val="0"/>
              <w:marTop w:val="0"/>
              <w:marBottom w:val="0"/>
              <w:divBdr>
                <w:top w:val="none" w:sz="0" w:space="0" w:color="auto"/>
                <w:left w:val="none" w:sz="0" w:space="0" w:color="auto"/>
                <w:bottom w:val="none" w:sz="0" w:space="0" w:color="auto"/>
                <w:right w:val="none" w:sz="0" w:space="0" w:color="auto"/>
              </w:divBdr>
            </w:div>
            <w:div w:id="1230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C33D3-A90E-430B-9A6D-A2845332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3609</Words>
  <Characters>21655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2</cp:revision>
  <cp:lastPrinted>2019-09-11T07:20:00Z</cp:lastPrinted>
  <dcterms:created xsi:type="dcterms:W3CDTF">2020-12-07T08:47:00Z</dcterms:created>
  <dcterms:modified xsi:type="dcterms:W3CDTF">2020-12-07T08:47:00Z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